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70707" w14:textId="77777777" w:rsidR="000B1153" w:rsidRPr="00667853" w:rsidRDefault="00B25F81" w:rsidP="000B1153">
      <w:pPr>
        <w:pStyle w:val="Heading1"/>
        <w:spacing w:before="69" w:line="258" w:lineRule="auto"/>
        <w:ind w:left="0"/>
        <w:jc w:val="center"/>
        <w:rPr>
          <w:rFonts w:cs="Times New Roman"/>
          <w:b/>
          <w:color w:val="151515"/>
          <w:sz w:val="22"/>
          <w:szCs w:val="22"/>
        </w:rPr>
      </w:pPr>
      <w:r w:rsidRPr="00667853">
        <w:rPr>
          <w:rFonts w:cs="Times New Roman"/>
          <w:b/>
          <w:color w:val="151515"/>
          <w:sz w:val="22"/>
          <w:szCs w:val="22"/>
        </w:rPr>
        <w:t>NOTICE</w:t>
      </w:r>
      <w:r w:rsidRPr="00667853">
        <w:rPr>
          <w:rFonts w:cs="Times New Roman"/>
          <w:b/>
          <w:color w:val="151515"/>
          <w:spacing w:val="33"/>
          <w:sz w:val="22"/>
          <w:szCs w:val="22"/>
        </w:rPr>
        <w:t xml:space="preserve"> </w:t>
      </w:r>
      <w:r w:rsidRPr="00667853">
        <w:rPr>
          <w:rFonts w:cs="Times New Roman"/>
          <w:b/>
          <w:color w:val="151515"/>
          <w:sz w:val="22"/>
          <w:szCs w:val="22"/>
        </w:rPr>
        <w:t>OF</w:t>
      </w:r>
      <w:r w:rsidRPr="00667853">
        <w:rPr>
          <w:rFonts w:cs="Times New Roman"/>
          <w:b/>
          <w:color w:val="151515"/>
          <w:spacing w:val="-8"/>
          <w:sz w:val="22"/>
          <w:szCs w:val="22"/>
        </w:rPr>
        <w:t xml:space="preserve"> </w:t>
      </w:r>
      <w:r w:rsidRPr="00667853">
        <w:rPr>
          <w:rFonts w:cs="Times New Roman"/>
          <w:b/>
          <w:color w:val="151515"/>
          <w:sz w:val="22"/>
          <w:szCs w:val="22"/>
        </w:rPr>
        <w:t>YOUR</w:t>
      </w:r>
      <w:r w:rsidRPr="00667853">
        <w:rPr>
          <w:rFonts w:cs="Times New Roman"/>
          <w:b/>
          <w:color w:val="151515"/>
          <w:spacing w:val="16"/>
          <w:sz w:val="22"/>
          <w:szCs w:val="22"/>
        </w:rPr>
        <w:t xml:space="preserve"> </w:t>
      </w:r>
      <w:r w:rsidRPr="00667853">
        <w:rPr>
          <w:rFonts w:cs="Times New Roman"/>
          <w:b/>
          <w:color w:val="151515"/>
          <w:sz w:val="22"/>
          <w:szCs w:val="22"/>
        </w:rPr>
        <w:t>RIGHTS</w:t>
      </w:r>
      <w:r w:rsidRPr="00667853">
        <w:rPr>
          <w:rFonts w:cs="Times New Roman"/>
          <w:b/>
          <w:color w:val="151515"/>
          <w:spacing w:val="7"/>
          <w:sz w:val="22"/>
          <w:szCs w:val="22"/>
        </w:rPr>
        <w:t xml:space="preserve"> </w:t>
      </w:r>
      <w:r w:rsidRPr="00667853">
        <w:rPr>
          <w:rFonts w:cs="Times New Roman"/>
          <w:b/>
          <w:color w:val="151515"/>
          <w:sz w:val="22"/>
          <w:szCs w:val="22"/>
        </w:rPr>
        <w:t>ABOUT</w:t>
      </w:r>
      <w:r w:rsidRPr="00667853">
        <w:rPr>
          <w:rFonts w:cs="Times New Roman"/>
          <w:b/>
          <w:color w:val="151515"/>
          <w:spacing w:val="18"/>
          <w:sz w:val="22"/>
          <w:szCs w:val="22"/>
        </w:rPr>
        <w:t xml:space="preserve"> </w:t>
      </w:r>
      <w:r w:rsidRPr="00667853">
        <w:rPr>
          <w:rFonts w:cs="Times New Roman"/>
          <w:b/>
          <w:color w:val="151515"/>
          <w:sz w:val="22"/>
          <w:szCs w:val="22"/>
        </w:rPr>
        <w:t>HEALTH</w:t>
      </w:r>
      <w:r w:rsidRPr="00667853">
        <w:rPr>
          <w:rFonts w:cs="Times New Roman"/>
          <w:b/>
          <w:color w:val="151515"/>
          <w:spacing w:val="16"/>
          <w:sz w:val="22"/>
          <w:szCs w:val="22"/>
        </w:rPr>
        <w:t xml:space="preserve"> </w:t>
      </w:r>
      <w:r w:rsidRPr="00667853">
        <w:rPr>
          <w:rFonts w:cs="Times New Roman"/>
          <w:b/>
          <w:color w:val="151515"/>
          <w:sz w:val="22"/>
          <w:szCs w:val="22"/>
        </w:rPr>
        <w:t>INSURANCE</w:t>
      </w:r>
      <w:r w:rsidRPr="00667853">
        <w:rPr>
          <w:rFonts w:cs="Times New Roman"/>
          <w:b/>
          <w:color w:val="151515"/>
          <w:spacing w:val="28"/>
          <w:sz w:val="22"/>
          <w:szCs w:val="22"/>
        </w:rPr>
        <w:t xml:space="preserve"> </w:t>
      </w:r>
      <w:r w:rsidRPr="00667853">
        <w:rPr>
          <w:rFonts w:cs="Times New Roman"/>
          <w:b/>
          <w:color w:val="151515"/>
          <w:sz w:val="22"/>
          <w:szCs w:val="22"/>
        </w:rPr>
        <w:t>COVERAGE WHEN</w:t>
      </w:r>
      <w:r w:rsidRPr="00667853">
        <w:rPr>
          <w:rFonts w:cs="Times New Roman"/>
          <w:b/>
          <w:color w:val="151515"/>
          <w:spacing w:val="17"/>
          <w:sz w:val="22"/>
          <w:szCs w:val="22"/>
        </w:rPr>
        <w:t xml:space="preserve"> </w:t>
      </w:r>
      <w:r w:rsidRPr="00667853">
        <w:rPr>
          <w:rFonts w:cs="Times New Roman"/>
          <w:b/>
          <w:color w:val="151515"/>
          <w:sz w:val="22"/>
          <w:szCs w:val="22"/>
        </w:rPr>
        <w:t>A</w:t>
      </w:r>
      <w:r w:rsidRPr="00667853">
        <w:rPr>
          <w:rFonts w:cs="Times New Roman"/>
          <w:b/>
          <w:color w:val="151515"/>
          <w:spacing w:val="9"/>
          <w:sz w:val="22"/>
          <w:szCs w:val="22"/>
        </w:rPr>
        <w:t xml:space="preserve"> </w:t>
      </w:r>
      <w:r w:rsidRPr="00667853">
        <w:rPr>
          <w:rFonts w:cs="Times New Roman"/>
          <w:b/>
          <w:color w:val="151515"/>
          <w:sz w:val="22"/>
          <w:szCs w:val="22"/>
        </w:rPr>
        <w:t>PETITION</w:t>
      </w:r>
      <w:r w:rsidRPr="00667853">
        <w:rPr>
          <w:rFonts w:cs="Times New Roman"/>
          <w:b/>
          <w:color w:val="151515"/>
          <w:spacing w:val="24"/>
          <w:sz w:val="22"/>
          <w:szCs w:val="22"/>
        </w:rPr>
        <w:t xml:space="preserve"> </w:t>
      </w:r>
      <w:r w:rsidRPr="00667853">
        <w:rPr>
          <w:rFonts w:cs="Times New Roman"/>
          <w:b/>
          <w:color w:val="151515"/>
          <w:sz w:val="22"/>
          <w:szCs w:val="22"/>
        </w:rPr>
        <w:t>FOR</w:t>
      </w:r>
      <w:r w:rsidRPr="00667853">
        <w:rPr>
          <w:rFonts w:cs="Times New Roman"/>
          <w:b/>
          <w:color w:val="151515"/>
          <w:spacing w:val="18"/>
          <w:sz w:val="22"/>
          <w:szCs w:val="22"/>
        </w:rPr>
        <w:t xml:space="preserve"> </w:t>
      </w:r>
      <w:r w:rsidRPr="00667853">
        <w:rPr>
          <w:rFonts w:cs="Times New Roman"/>
          <w:b/>
          <w:color w:val="151515"/>
          <w:sz w:val="22"/>
          <w:szCs w:val="22"/>
        </w:rPr>
        <w:t>DISSOLUTION</w:t>
      </w:r>
      <w:r w:rsidRPr="00667853">
        <w:rPr>
          <w:rFonts w:cs="Times New Roman"/>
          <w:b/>
          <w:color w:val="151515"/>
          <w:spacing w:val="39"/>
          <w:sz w:val="22"/>
          <w:szCs w:val="22"/>
        </w:rPr>
        <w:t xml:space="preserve"> </w:t>
      </w:r>
      <w:r w:rsidRPr="00667853">
        <w:rPr>
          <w:rFonts w:cs="Times New Roman"/>
          <w:b/>
          <w:color w:val="151515"/>
          <w:sz w:val="22"/>
          <w:szCs w:val="22"/>
        </w:rPr>
        <w:t>(DIVORCE)</w:t>
      </w:r>
      <w:r w:rsidRPr="00667853">
        <w:rPr>
          <w:rFonts w:cs="Times New Roman"/>
          <w:b/>
          <w:color w:val="151515"/>
          <w:spacing w:val="26"/>
          <w:sz w:val="22"/>
          <w:szCs w:val="22"/>
        </w:rPr>
        <w:t xml:space="preserve"> </w:t>
      </w:r>
      <w:r w:rsidRPr="00667853">
        <w:rPr>
          <w:rFonts w:cs="Times New Roman"/>
          <w:b/>
          <w:color w:val="151515"/>
          <w:sz w:val="22"/>
          <w:szCs w:val="22"/>
        </w:rPr>
        <w:t>IS FILED</w:t>
      </w:r>
    </w:p>
    <w:p w14:paraId="07555536" w14:textId="77777777" w:rsidR="000B1153" w:rsidRDefault="000B1153" w:rsidP="000B1153">
      <w:pPr>
        <w:pStyle w:val="Heading1"/>
        <w:spacing w:before="69" w:line="258" w:lineRule="auto"/>
        <w:ind w:left="0"/>
        <w:jc w:val="center"/>
        <w:rPr>
          <w:rFonts w:cs="Times New Roman"/>
          <w:i/>
          <w:iCs/>
          <w:sz w:val="22"/>
          <w:szCs w:val="22"/>
          <w:lang w:val="es-ES"/>
        </w:rPr>
      </w:pPr>
      <w:r w:rsidRPr="002940EE">
        <w:rPr>
          <w:rFonts w:cs="Times New Roman"/>
          <w:sz w:val="22"/>
          <w:szCs w:val="22"/>
        </w:rPr>
        <w:t xml:space="preserve"> </w:t>
      </w:r>
      <w:r w:rsidRPr="00667853">
        <w:rPr>
          <w:rFonts w:cs="Times New Roman"/>
          <w:i/>
          <w:iCs/>
          <w:sz w:val="22"/>
          <w:szCs w:val="22"/>
          <w:lang w:val="es-ES"/>
        </w:rPr>
        <w:t xml:space="preserve">(AVISO ACERCA DE SUS DERECHOS </w:t>
      </w:r>
      <w:r w:rsidR="001B2AD3" w:rsidRPr="00667853">
        <w:rPr>
          <w:rFonts w:cs="Times New Roman"/>
          <w:i/>
          <w:iCs/>
          <w:sz w:val="22"/>
          <w:szCs w:val="22"/>
          <w:lang w:val="es-ES"/>
        </w:rPr>
        <w:t>SOBRE LA</w:t>
      </w:r>
      <w:r w:rsidR="007F36AE" w:rsidRPr="00667853">
        <w:rPr>
          <w:rFonts w:cs="Times New Roman"/>
          <w:i/>
          <w:iCs/>
          <w:sz w:val="22"/>
          <w:szCs w:val="22"/>
          <w:lang w:val="es-ES"/>
        </w:rPr>
        <w:t xml:space="preserve"> COBERTURA DEL</w:t>
      </w:r>
      <w:r w:rsidRPr="00667853">
        <w:rPr>
          <w:rFonts w:cs="Times New Roman"/>
          <w:i/>
          <w:iCs/>
          <w:sz w:val="22"/>
          <w:szCs w:val="22"/>
          <w:lang w:val="es-ES"/>
        </w:rPr>
        <w:t xml:space="preserve"> </w:t>
      </w:r>
      <w:r w:rsidR="007F36AE" w:rsidRPr="00667853">
        <w:rPr>
          <w:rFonts w:cs="Times New Roman"/>
          <w:i/>
          <w:iCs/>
          <w:sz w:val="22"/>
          <w:szCs w:val="22"/>
          <w:lang w:val="es-ES"/>
        </w:rPr>
        <w:t>SEGURO MÉDICO</w:t>
      </w:r>
      <w:r w:rsidRPr="00667853">
        <w:rPr>
          <w:rFonts w:cs="Times New Roman"/>
          <w:i/>
          <w:iCs/>
          <w:sz w:val="22"/>
          <w:szCs w:val="22"/>
          <w:lang w:val="es-ES"/>
        </w:rPr>
        <w:t xml:space="preserve"> CUANDO SE PRESENTA </w:t>
      </w:r>
      <w:r w:rsidR="001B2AD3" w:rsidRPr="00667853">
        <w:rPr>
          <w:rFonts w:cs="Times New Roman"/>
          <w:i/>
          <w:iCs/>
          <w:sz w:val="22"/>
          <w:szCs w:val="22"/>
          <w:lang w:val="es-ES"/>
        </w:rPr>
        <w:t xml:space="preserve">UNA </w:t>
      </w:r>
      <w:r w:rsidR="00F76E43">
        <w:rPr>
          <w:rFonts w:cs="Times New Roman"/>
          <w:i/>
          <w:iCs/>
          <w:sz w:val="22"/>
          <w:szCs w:val="22"/>
          <w:lang w:val="es-ES"/>
        </w:rPr>
        <w:t>DEMANDA</w:t>
      </w:r>
      <w:r w:rsidRPr="00667853">
        <w:rPr>
          <w:rFonts w:cs="Times New Roman"/>
          <w:i/>
          <w:iCs/>
          <w:sz w:val="22"/>
          <w:szCs w:val="22"/>
          <w:lang w:val="es-ES"/>
        </w:rPr>
        <w:t xml:space="preserve"> DE DISOLUCIÓN</w:t>
      </w:r>
      <w:r w:rsidR="00F76E43">
        <w:rPr>
          <w:rFonts w:cs="Times New Roman"/>
          <w:i/>
          <w:iCs/>
          <w:sz w:val="22"/>
          <w:szCs w:val="22"/>
          <w:lang w:val="es-ES"/>
        </w:rPr>
        <w:t xml:space="preserve"> DEL MATRIMONIO</w:t>
      </w:r>
      <w:r w:rsidRPr="00667853">
        <w:rPr>
          <w:rFonts w:cs="Times New Roman"/>
          <w:i/>
          <w:iCs/>
          <w:sz w:val="22"/>
          <w:szCs w:val="22"/>
          <w:lang w:val="es-ES"/>
        </w:rPr>
        <w:t>) (DIVORCIO)</w:t>
      </w:r>
    </w:p>
    <w:p w14:paraId="6FB2BEE6" w14:textId="77777777" w:rsidR="00C55D1F" w:rsidRPr="004B3BA1" w:rsidRDefault="00C55D1F" w:rsidP="000B1153">
      <w:pPr>
        <w:pStyle w:val="Heading1"/>
        <w:spacing w:before="69" w:line="258" w:lineRule="auto"/>
        <w:ind w:left="0"/>
        <w:jc w:val="center"/>
        <w:rPr>
          <w:rFonts w:cs="Times New Roman"/>
          <w:sz w:val="22"/>
          <w:szCs w:val="22"/>
        </w:rPr>
      </w:pPr>
      <w:r w:rsidRPr="004B3BA1">
        <w:rPr>
          <w:rFonts w:cs="Times New Roman"/>
          <w:i/>
          <w:iCs/>
          <w:sz w:val="22"/>
          <w:szCs w:val="22"/>
        </w:rPr>
        <w:t>(A.R.S. §§ 20-1377 and 1408)</w:t>
      </w:r>
    </w:p>
    <w:p w14:paraId="375265EE" w14:textId="77777777" w:rsidR="00383051" w:rsidRPr="00667853" w:rsidRDefault="00383051" w:rsidP="00383051">
      <w:pPr>
        <w:jc w:val="center"/>
        <w:rPr>
          <w:rFonts w:ascii="Times New Roman" w:eastAsia="Times New Roman" w:hAnsi="Times New Roman" w:cs="Times New Roman"/>
          <w:color w:val="151515"/>
        </w:rPr>
      </w:pPr>
    </w:p>
    <w:p w14:paraId="6F1D3659" w14:textId="1E330EAA" w:rsidR="00383051" w:rsidRPr="003C1361" w:rsidRDefault="00383051" w:rsidP="00383051">
      <w:pPr>
        <w:rPr>
          <w:rFonts w:ascii="Times New Roman" w:eastAsia="Times New Roman" w:hAnsi="Times New Roman" w:cs="Times New Roman"/>
          <w:color w:val="151515"/>
          <w:u w:val="single"/>
        </w:rPr>
      </w:pPr>
      <w:r w:rsidRPr="003C1361">
        <w:rPr>
          <w:rFonts w:ascii="Times New Roman" w:eastAsia="Times New Roman" w:hAnsi="Times New Roman" w:cs="Times New Roman"/>
          <w:b/>
          <w:color w:val="151515"/>
        </w:rPr>
        <w:t>Petitioner</w:t>
      </w:r>
      <w:r w:rsidRPr="003C1361">
        <w:rPr>
          <w:rFonts w:ascii="Times New Roman" w:eastAsia="Times New Roman" w:hAnsi="Times New Roman" w:cs="Times New Roman"/>
          <w:color w:val="151515"/>
        </w:rPr>
        <w:t xml:space="preserve"> </w:t>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007118ED"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rPr>
        <w:tab/>
      </w:r>
      <w:r w:rsidRPr="003C1361">
        <w:rPr>
          <w:rFonts w:ascii="Times New Roman" w:eastAsia="Times New Roman" w:hAnsi="Times New Roman" w:cs="Times New Roman"/>
          <w:b/>
          <w:color w:val="151515"/>
        </w:rPr>
        <w:t xml:space="preserve">Case </w:t>
      </w:r>
      <w:r w:rsidRPr="007118ED">
        <w:rPr>
          <w:rFonts w:ascii="Times New Roman" w:eastAsia="Times New Roman" w:hAnsi="Times New Roman" w:cs="Times New Roman"/>
          <w:b/>
          <w:color w:val="151515"/>
        </w:rPr>
        <w:t>Number</w:t>
      </w:r>
      <w:r w:rsidRPr="003C1361">
        <w:rPr>
          <w:rFonts w:ascii="Times New Roman" w:eastAsia="Times New Roman" w:hAnsi="Times New Roman" w:cs="Times New Roman"/>
          <w:b/>
          <w:color w:val="151515"/>
        </w:rPr>
        <w:t>:</w:t>
      </w:r>
      <w:r w:rsidRPr="003C1361">
        <w:rPr>
          <w:rFonts w:ascii="Times New Roman" w:eastAsia="Times New Roman" w:hAnsi="Times New Roman" w:cs="Times New Roman"/>
          <w:color w:val="151515"/>
        </w:rPr>
        <w:t xml:space="preserve"> </w:t>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p>
    <w:p w14:paraId="4EBADAD5" w14:textId="2A4F5E5A" w:rsidR="00383051" w:rsidRPr="007118ED" w:rsidRDefault="000B1153" w:rsidP="001B2AD3">
      <w:pPr>
        <w:tabs>
          <w:tab w:val="left" w:pos="5768"/>
        </w:tabs>
        <w:rPr>
          <w:rFonts w:ascii="Times New Roman" w:eastAsia="Times New Roman" w:hAnsi="Times New Roman" w:cs="Times New Roman"/>
          <w:i/>
          <w:color w:val="151515"/>
          <w:lang w:val="es-ES"/>
        </w:rPr>
      </w:pPr>
      <w:r w:rsidRPr="003C1361">
        <w:rPr>
          <w:rFonts w:ascii="Times New Roman" w:eastAsia="Times New Roman" w:hAnsi="Times New Roman" w:cs="Times New Roman"/>
          <w:i/>
          <w:color w:val="151515"/>
          <w:lang w:val="es-US"/>
        </w:rPr>
        <w:t>(</w:t>
      </w:r>
      <w:r w:rsidR="00F76E43" w:rsidRPr="007118ED">
        <w:rPr>
          <w:rFonts w:ascii="Times New Roman" w:eastAsia="Times New Roman" w:hAnsi="Times New Roman" w:cs="Times New Roman"/>
          <w:i/>
          <w:color w:val="151515"/>
          <w:lang w:val="es-ES"/>
        </w:rPr>
        <w:t>Demandante</w:t>
      </w:r>
      <w:r w:rsidRPr="003C1361">
        <w:rPr>
          <w:rFonts w:ascii="Times New Roman" w:eastAsia="Times New Roman" w:hAnsi="Times New Roman" w:cs="Times New Roman"/>
          <w:i/>
          <w:color w:val="151515"/>
          <w:lang w:val="es-US"/>
        </w:rPr>
        <w:t>)</w:t>
      </w:r>
      <w:r w:rsidR="007118ED" w:rsidRPr="003C1361">
        <w:rPr>
          <w:rFonts w:ascii="Times New Roman" w:eastAsia="Times New Roman" w:hAnsi="Times New Roman" w:cs="Times New Roman"/>
          <w:i/>
          <w:color w:val="151515"/>
          <w:lang w:val="es-US"/>
        </w:rPr>
        <w:tab/>
      </w:r>
      <w:r w:rsidR="001B2AD3" w:rsidRPr="003C1361">
        <w:rPr>
          <w:rFonts w:ascii="Times New Roman" w:eastAsia="Times New Roman" w:hAnsi="Times New Roman" w:cs="Times New Roman"/>
          <w:i/>
          <w:color w:val="151515"/>
          <w:lang w:val="es-US"/>
        </w:rPr>
        <w:t>(</w:t>
      </w:r>
      <w:r w:rsidR="001B2AD3" w:rsidRPr="007118ED">
        <w:rPr>
          <w:rFonts w:ascii="Times New Roman" w:eastAsia="Times New Roman" w:hAnsi="Times New Roman" w:cs="Times New Roman"/>
          <w:i/>
          <w:color w:val="151515"/>
          <w:lang w:val="es-ES"/>
        </w:rPr>
        <w:t>Número de caso:)</w:t>
      </w:r>
    </w:p>
    <w:p w14:paraId="716A09CC" w14:textId="77777777" w:rsidR="001B2AD3" w:rsidRPr="007118ED" w:rsidRDefault="001B2AD3" w:rsidP="00383051">
      <w:pPr>
        <w:rPr>
          <w:rFonts w:ascii="Times New Roman" w:eastAsia="Times New Roman" w:hAnsi="Times New Roman" w:cs="Times New Roman"/>
          <w:color w:val="151515"/>
          <w:lang w:val="es-ES"/>
        </w:rPr>
      </w:pPr>
    </w:p>
    <w:p w14:paraId="0C06D0F2" w14:textId="29179476" w:rsidR="00383051" w:rsidRPr="003C1361" w:rsidRDefault="00383051" w:rsidP="00383051">
      <w:pPr>
        <w:rPr>
          <w:rFonts w:ascii="Times New Roman" w:eastAsia="Times New Roman" w:hAnsi="Times New Roman" w:cs="Times New Roman"/>
          <w:color w:val="151515"/>
          <w:u w:val="single"/>
          <w:lang w:val="es-US"/>
        </w:rPr>
      </w:pPr>
      <w:r w:rsidRPr="003C1361">
        <w:rPr>
          <w:rFonts w:ascii="Times New Roman" w:eastAsia="Times New Roman" w:hAnsi="Times New Roman" w:cs="Times New Roman"/>
          <w:b/>
          <w:color w:val="151515"/>
          <w:lang w:val="es-US"/>
        </w:rPr>
        <w:t>Respondent</w:t>
      </w:r>
      <w:r w:rsidRPr="003C1361">
        <w:rPr>
          <w:rFonts w:ascii="Times New Roman" w:eastAsia="Times New Roman" w:hAnsi="Times New Roman" w:cs="Times New Roman"/>
          <w:color w:val="151515"/>
          <w:lang w:val="es-US"/>
        </w:rPr>
        <w:t xml:space="preserve"> </w:t>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007118ED"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p>
    <w:p w14:paraId="7C8A94E0" w14:textId="05622DF3" w:rsidR="007F36AE" w:rsidRPr="007118ED" w:rsidRDefault="001B2AD3" w:rsidP="00383051">
      <w:pPr>
        <w:rPr>
          <w:rFonts w:ascii="Times New Roman" w:eastAsia="Times New Roman" w:hAnsi="Times New Roman" w:cs="Times New Roman"/>
          <w:i/>
          <w:color w:val="151515"/>
        </w:rPr>
      </w:pPr>
      <w:r w:rsidRPr="007118ED">
        <w:rPr>
          <w:rFonts w:ascii="Times New Roman" w:eastAsia="Times New Roman" w:hAnsi="Times New Roman" w:cs="Times New Roman"/>
          <w:i/>
          <w:color w:val="151515"/>
        </w:rPr>
        <w:t>(</w:t>
      </w:r>
      <w:r w:rsidR="00E94818" w:rsidRPr="007118ED">
        <w:rPr>
          <w:rFonts w:ascii="Times New Roman" w:eastAsia="Times New Roman" w:hAnsi="Times New Roman" w:cs="Times New Roman"/>
          <w:i/>
          <w:color w:val="151515"/>
          <w:lang w:val="es-ES"/>
        </w:rPr>
        <w:t>Demandado/</w:t>
      </w:r>
      <w:r w:rsidR="00E94818" w:rsidRPr="007118ED">
        <w:rPr>
          <w:rFonts w:ascii="Times New Roman" w:eastAsia="Times New Roman" w:hAnsi="Times New Roman" w:cs="Times New Roman"/>
          <w:i/>
          <w:color w:val="151515"/>
        </w:rPr>
        <w:t>a</w:t>
      </w:r>
      <w:r w:rsidRPr="007118ED">
        <w:rPr>
          <w:rFonts w:ascii="Times New Roman" w:eastAsia="Times New Roman" w:hAnsi="Times New Roman" w:cs="Times New Roman"/>
          <w:i/>
          <w:color w:val="151515"/>
        </w:rPr>
        <w:t>)</w:t>
      </w:r>
    </w:p>
    <w:p w14:paraId="6B7E41B8" w14:textId="77777777" w:rsidR="00507253" w:rsidRPr="007118ED" w:rsidRDefault="00507253" w:rsidP="00383051">
      <w:pPr>
        <w:rPr>
          <w:rFonts w:ascii="Times New Roman" w:eastAsia="Times New Roman" w:hAnsi="Times New Roman" w:cs="Times New Roman"/>
          <w:u w:val="single"/>
        </w:rPr>
      </w:pPr>
    </w:p>
    <w:tbl>
      <w:tblPr>
        <w:tblStyle w:val="TableGrid"/>
        <w:tblW w:w="0" w:type="auto"/>
        <w:tblLook w:val="04A0" w:firstRow="1" w:lastRow="0" w:firstColumn="1" w:lastColumn="0" w:noHBand="0" w:noVBand="1"/>
      </w:tblPr>
      <w:tblGrid>
        <w:gridCol w:w="9350"/>
      </w:tblGrid>
      <w:tr w:rsidR="00507253" w:rsidRPr="003C1361" w14:paraId="2BC6D20A" w14:textId="77777777" w:rsidTr="00507253">
        <w:tc>
          <w:tcPr>
            <w:tcW w:w="9350" w:type="dxa"/>
          </w:tcPr>
          <w:p w14:paraId="65AC22DB" w14:textId="29B24F6E" w:rsidR="00507253" w:rsidRPr="00667853" w:rsidRDefault="00507253" w:rsidP="00507253">
            <w:pPr>
              <w:jc w:val="both"/>
              <w:rPr>
                <w:rFonts w:ascii="Times New Roman" w:hAnsi="Times New Roman" w:cs="Times New Roman"/>
                <w:b/>
                <w:color w:val="151515"/>
              </w:rPr>
            </w:pPr>
            <w:r w:rsidRPr="00667853">
              <w:rPr>
                <w:rFonts w:ascii="Times New Roman" w:hAnsi="Times New Roman" w:cs="Times New Roman"/>
                <w:b/>
                <w:i/>
                <w:color w:val="151515"/>
              </w:rPr>
              <w:t>WARNING</w:t>
            </w:r>
            <w:r w:rsidRPr="00667853">
              <w:rPr>
                <w:rFonts w:ascii="Times New Roman" w:hAnsi="Times New Roman" w:cs="Times New Roman"/>
                <w:b/>
                <w:color w:val="151515"/>
              </w:rPr>
              <w:t>: THIS IS AN IMPORTANT LEGAL NOTICE</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YOUR RIGHTS TO HEALTH INSURANCE COVERAGE COULD BE AFFECTED AFTER YOUR DIVORCE IS FINAL</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READ THIS NOTICE CAREFULLY</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IF YOU DO NOT UNDERSTAND THIS NOTICE, YOU SHOULD CALL AN ATTORNEY FOR ADVICE ABOUT YOUR LEGAL RIGHTS AND OBLIGATIONS.</w:t>
            </w:r>
          </w:p>
          <w:p w14:paraId="0E0D356A" w14:textId="0D8A1D0B" w:rsidR="00507253" w:rsidRPr="00667853" w:rsidRDefault="00507253" w:rsidP="00507253">
            <w:pPr>
              <w:jc w:val="both"/>
              <w:rPr>
                <w:rFonts w:ascii="Times New Roman" w:eastAsia="Times New Roman" w:hAnsi="Times New Roman" w:cs="Times New Roman"/>
                <w:u w:val="single"/>
                <w:lang w:val="es-ES"/>
              </w:rPr>
            </w:pPr>
            <w:r w:rsidRPr="00667853">
              <w:rPr>
                <w:rFonts w:ascii="Times New Roman" w:hAnsi="Times New Roman" w:cs="Times New Roman"/>
                <w:i/>
                <w:iCs/>
                <w:lang w:val="es-ES"/>
              </w:rPr>
              <w:t>(</w:t>
            </w:r>
            <w:r w:rsidRPr="00667853">
              <w:rPr>
                <w:rFonts w:ascii="Times New Roman" w:hAnsi="Times New Roman" w:cs="Times New Roman"/>
                <w:b/>
                <w:i/>
                <w:iCs/>
                <w:lang w:val="es-ES"/>
              </w:rPr>
              <w:t>ADVERTENCIA</w:t>
            </w:r>
            <w:r w:rsidRPr="00667853">
              <w:rPr>
                <w:rFonts w:ascii="Times New Roman" w:hAnsi="Times New Roman" w:cs="Times New Roman"/>
                <w:i/>
                <w:iCs/>
                <w:lang w:val="es-ES"/>
              </w:rPr>
              <w:t xml:space="preserve">: </w:t>
            </w:r>
            <w:r w:rsidR="00F76E43">
              <w:rPr>
                <w:rFonts w:ascii="Times New Roman" w:hAnsi="Times New Roman" w:cs="Times New Roman"/>
                <w:i/>
                <w:iCs/>
                <w:lang w:val="es-ES"/>
              </w:rPr>
              <w:t xml:space="preserve">EL PRESENTE </w:t>
            </w:r>
            <w:r w:rsidRPr="00667853">
              <w:rPr>
                <w:rFonts w:ascii="Times New Roman" w:hAnsi="Times New Roman" w:cs="Times New Roman"/>
                <w:i/>
                <w:iCs/>
                <w:lang w:val="es-ES"/>
              </w:rPr>
              <w:t xml:space="preserve">AVISO LEGAL </w:t>
            </w:r>
            <w:r w:rsidR="00F76E43">
              <w:rPr>
                <w:rFonts w:ascii="Times New Roman" w:hAnsi="Times New Roman" w:cs="Times New Roman"/>
                <w:i/>
                <w:iCs/>
                <w:lang w:val="es-ES"/>
              </w:rPr>
              <w:t xml:space="preserve">ES </w:t>
            </w:r>
            <w:r w:rsidRPr="00667853">
              <w:rPr>
                <w:rFonts w:ascii="Times New Roman" w:hAnsi="Times New Roman" w:cs="Times New Roman"/>
                <w:i/>
                <w:iCs/>
                <w:lang w:val="es-ES"/>
              </w:rPr>
              <w:t xml:space="preserve">IMPORTANTE. SU DERECHO A COBERTURA DEL SEGURO MÉDICO PUEDE </w:t>
            </w:r>
            <w:r w:rsidR="002940EE">
              <w:rPr>
                <w:rFonts w:ascii="Times New Roman" w:hAnsi="Times New Roman" w:cs="Times New Roman"/>
                <w:i/>
                <w:iCs/>
                <w:lang w:val="es-ES"/>
              </w:rPr>
              <w:t>VERSE</w:t>
            </w:r>
            <w:r w:rsidR="002940EE" w:rsidRPr="00667853">
              <w:rPr>
                <w:rFonts w:ascii="Times New Roman" w:hAnsi="Times New Roman" w:cs="Times New Roman"/>
                <w:i/>
                <w:iCs/>
                <w:lang w:val="es-ES"/>
              </w:rPr>
              <w:t xml:space="preserve"> </w:t>
            </w:r>
            <w:r w:rsidRPr="00667853">
              <w:rPr>
                <w:rFonts w:ascii="Times New Roman" w:hAnsi="Times New Roman" w:cs="Times New Roman"/>
                <w:i/>
                <w:iCs/>
                <w:lang w:val="es-ES"/>
              </w:rPr>
              <w:t>AFECTAD</w:t>
            </w:r>
            <w:r w:rsidR="00F76E43">
              <w:rPr>
                <w:rFonts w:ascii="Times New Roman" w:hAnsi="Times New Roman" w:cs="Times New Roman"/>
                <w:i/>
                <w:iCs/>
                <w:lang w:val="es-ES"/>
              </w:rPr>
              <w:t>O</w:t>
            </w:r>
            <w:r w:rsidRPr="00667853">
              <w:rPr>
                <w:rFonts w:ascii="Times New Roman" w:hAnsi="Times New Roman" w:cs="Times New Roman"/>
                <w:i/>
                <w:iCs/>
                <w:lang w:val="es-ES"/>
              </w:rPr>
              <w:t xml:space="preserve"> AL FINALIZARSE SU DIVORCIO. LEA ESTE AVISO </w:t>
            </w:r>
            <w:r w:rsidR="00F76E43">
              <w:rPr>
                <w:rFonts w:ascii="Times New Roman" w:hAnsi="Times New Roman" w:cs="Times New Roman"/>
                <w:i/>
                <w:iCs/>
                <w:lang w:val="es-ES"/>
              </w:rPr>
              <w:t>DETENIDAMENTE Y</w:t>
            </w:r>
            <w:r w:rsidRPr="00667853">
              <w:rPr>
                <w:rFonts w:ascii="Times New Roman" w:hAnsi="Times New Roman" w:cs="Times New Roman"/>
                <w:i/>
                <w:iCs/>
                <w:lang w:val="es-ES"/>
              </w:rPr>
              <w:t xml:space="preserve"> SI </w:t>
            </w:r>
            <w:r w:rsidR="00F76E43">
              <w:rPr>
                <w:rFonts w:ascii="Times New Roman" w:hAnsi="Times New Roman" w:cs="Times New Roman"/>
                <w:i/>
                <w:iCs/>
                <w:lang w:val="es-ES"/>
              </w:rPr>
              <w:t>NO LO ENTIENDE</w:t>
            </w:r>
            <w:r w:rsidRPr="00667853">
              <w:rPr>
                <w:rFonts w:ascii="Times New Roman" w:hAnsi="Times New Roman" w:cs="Times New Roman"/>
                <w:i/>
                <w:iCs/>
                <w:lang w:val="es-ES"/>
              </w:rPr>
              <w:t xml:space="preserve">, LE CONVIENE CONSULTAR </w:t>
            </w:r>
            <w:r w:rsidR="00F76E43">
              <w:rPr>
                <w:rFonts w:ascii="Times New Roman" w:hAnsi="Times New Roman" w:cs="Times New Roman"/>
                <w:i/>
                <w:iCs/>
                <w:lang w:val="es-ES"/>
              </w:rPr>
              <w:t xml:space="preserve">CON </w:t>
            </w:r>
            <w:r w:rsidRPr="00667853">
              <w:rPr>
                <w:rFonts w:ascii="Times New Roman" w:hAnsi="Times New Roman" w:cs="Times New Roman"/>
                <w:i/>
                <w:iCs/>
                <w:lang w:val="es-ES"/>
              </w:rPr>
              <w:t>UN ABOGADO ACERCA DE SUS DERECHOS Y OBLIGACIONES ANTE LA LEY.)</w:t>
            </w:r>
          </w:p>
        </w:tc>
      </w:tr>
    </w:tbl>
    <w:p w14:paraId="05749BC2" w14:textId="77777777" w:rsidR="001B2AD3" w:rsidRPr="00667853" w:rsidRDefault="001B2AD3" w:rsidP="00383051">
      <w:pPr>
        <w:rPr>
          <w:rFonts w:ascii="Times New Roman" w:eastAsia="Times New Roman" w:hAnsi="Times New Roman" w:cs="Times New Roman"/>
          <w:u w:val="single"/>
          <w:lang w:val="es-ES"/>
        </w:rPr>
      </w:pPr>
    </w:p>
    <w:p w14:paraId="658817F3" w14:textId="596EF71A" w:rsidR="008303D2" w:rsidRPr="00667853" w:rsidRDefault="00383051" w:rsidP="008303D2">
      <w:pPr>
        <w:pStyle w:val="Default"/>
        <w:jc w:val="both"/>
        <w:rPr>
          <w:b/>
          <w:sz w:val="22"/>
          <w:szCs w:val="22"/>
        </w:rPr>
      </w:pPr>
      <w:r w:rsidRPr="00667853">
        <w:rPr>
          <w:b/>
          <w:color w:val="151515"/>
          <w:sz w:val="22"/>
          <w:szCs w:val="22"/>
        </w:rPr>
        <w:t>IMPORTANT INFORMATION IF</w:t>
      </w:r>
      <w:r w:rsidR="00B25F81" w:rsidRPr="00667853">
        <w:rPr>
          <w:b/>
          <w:color w:val="151515"/>
          <w:sz w:val="22"/>
          <w:szCs w:val="22"/>
        </w:rPr>
        <w:t xml:space="preserve"> YOU </w:t>
      </w:r>
      <w:r w:rsidRPr="00667853">
        <w:rPr>
          <w:b/>
          <w:color w:val="151515"/>
          <w:sz w:val="22"/>
          <w:szCs w:val="22"/>
        </w:rPr>
        <w:t>ARE ON</w:t>
      </w:r>
      <w:r w:rsidR="00B25F81" w:rsidRPr="00667853">
        <w:rPr>
          <w:b/>
          <w:color w:val="151515"/>
          <w:sz w:val="22"/>
          <w:szCs w:val="22"/>
        </w:rPr>
        <w:t xml:space="preserve"> </w:t>
      </w:r>
      <w:r w:rsidRPr="00667853">
        <w:rPr>
          <w:b/>
          <w:color w:val="151515"/>
          <w:sz w:val="22"/>
          <w:szCs w:val="22"/>
        </w:rPr>
        <w:t>YOUR SPOUSE’S</w:t>
      </w:r>
      <w:r w:rsidR="00B25F81" w:rsidRPr="00667853">
        <w:rPr>
          <w:b/>
          <w:color w:val="151515"/>
          <w:sz w:val="22"/>
          <w:szCs w:val="22"/>
        </w:rPr>
        <w:t xml:space="preserve"> INSURANCE PLAN:</w:t>
      </w:r>
      <w:r w:rsidRPr="00667853">
        <w:rPr>
          <w:b/>
          <w:color w:val="151515"/>
          <w:sz w:val="22"/>
          <w:szCs w:val="22"/>
        </w:rPr>
        <w:t xml:space="preserve"> </w:t>
      </w:r>
      <w:r w:rsidR="00B25F81" w:rsidRPr="00667853">
        <w:rPr>
          <w:b/>
          <w:color w:val="151515"/>
          <w:sz w:val="22"/>
          <w:szCs w:val="22"/>
        </w:rPr>
        <w:t>When</w:t>
      </w:r>
      <w:r w:rsidR="009D1872" w:rsidRPr="00667853">
        <w:rPr>
          <w:b/>
          <w:color w:val="151515"/>
          <w:sz w:val="22"/>
          <w:szCs w:val="22"/>
        </w:rPr>
        <w:t xml:space="preserve"> </w:t>
      </w:r>
      <w:r w:rsidR="00B25F81" w:rsidRPr="00667853">
        <w:rPr>
          <w:b/>
          <w:color w:val="151515"/>
          <w:sz w:val="22"/>
          <w:szCs w:val="22"/>
        </w:rPr>
        <w:t>a</w:t>
      </w:r>
      <w:r w:rsidRPr="00667853">
        <w:rPr>
          <w:b/>
          <w:color w:val="151515"/>
          <w:sz w:val="22"/>
          <w:szCs w:val="22"/>
        </w:rPr>
        <w:t xml:space="preserve"> </w:t>
      </w:r>
      <w:r w:rsidR="00B25F81" w:rsidRPr="00667853">
        <w:rPr>
          <w:b/>
          <w:color w:val="151515"/>
          <w:sz w:val="22"/>
          <w:szCs w:val="22"/>
        </w:rPr>
        <w:t>Petition for Dissolution of Marriage (papers for a divorce decree) is filed, you and/or your children may continue to be covered under your spouse's health insurance policy</w:t>
      </w:r>
      <w:r w:rsidR="007118ED" w:rsidRPr="00667853">
        <w:rPr>
          <w:b/>
          <w:color w:val="151515"/>
          <w:sz w:val="22"/>
          <w:szCs w:val="22"/>
        </w:rPr>
        <w:t xml:space="preserve">.  </w:t>
      </w:r>
      <w:r w:rsidR="00B25F81" w:rsidRPr="00667853">
        <w:rPr>
          <w:b/>
          <w:color w:val="151515"/>
          <w:sz w:val="22"/>
          <w:szCs w:val="22"/>
        </w:rPr>
        <w:t>Arizona law allows the dependent spouse and/or children to continue to be covered, but you must take some steps to protect your rights.</w:t>
      </w:r>
      <w:r w:rsidR="007F36AE" w:rsidRPr="00667853">
        <w:rPr>
          <w:b/>
          <w:sz w:val="22"/>
          <w:szCs w:val="22"/>
        </w:rPr>
        <w:t xml:space="preserve"> </w:t>
      </w:r>
    </w:p>
    <w:p w14:paraId="310BA124" w14:textId="22FD29C2" w:rsidR="00D75425" w:rsidRPr="004B3BA1" w:rsidRDefault="007F36AE" w:rsidP="008303D2">
      <w:pPr>
        <w:pStyle w:val="Default"/>
        <w:jc w:val="both"/>
        <w:rPr>
          <w:sz w:val="22"/>
          <w:szCs w:val="22"/>
          <w:lang w:val="es-ES"/>
        </w:rPr>
      </w:pPr>
      <w:r w:rsidRPr="00667853">
        <w:rPr>
          <w:i/>
          <w:iCs/>
          <w:sz w:val="22"/>
          <w:szCs w:val="22"/>
          <w:lang w:val="es-ES"/>
        </w:rPr>
        <w:t xml:space="preserve">(INFORMACIÓN IMPORTANTE SI USTED ESTÁ EN EL PLAN DE SEGURO MÉDICO DE SU CÓNYUGE: Al presentarse una </w:t>
      </w:r>
      <w:r w:rsidR="0092486E">
        <w:rPr>
          <w:i/>
          <w:iCs/>
          <w:sz w:val="22"/>
          <w:szCs w:val="22"/>
          <w:lang w:val="es-ES"/>
        </w:rPr>
        <w:t>demanda</w:t>
      </w:r>
      <w:r w:rsidRPr="00667853">
        <w:rPr>
          <w:i/>
          <w:iCs/>
          <w:sz w:val="22"/>
          <w:szCs w:val="22"/>
          <w:lang w:val="es-ES"/>
        </w:rPr>
        <w:t xml:space="preserve"> de disolución de</w:t>
      </w:r>
      <w:r w:rsidR="0092486E">
        <w:rPr>
          <w:i/>
          <w:iCs/>
          <w:sz w:val="22"/>
          <w:szCs w:val="22"/>
          <w:lang w:val="es-ES"/>
        </w:rPr>
        <w:t>l</w:t>
      </w:r>
      <w:r w:rsidRPr="00667853">
        <w:rPr>
          <w:i/>
          <w:iCs/>
          <w:sz w:val="22"/>
          <w:szCs w:val="22"/>
          <w:lang w:val="es-ES"/>
        </w:rPr>
        <w:t xml:space="preserve"> matrimonio (divorcio) usted y sus hijos pueden seguir cubiertos por la póliza de seguro médico de su cónyuge. La ley de Arizona permite la continuación de cobertura para el/la cónyuge </w:t>
      </w:r>
      <w:r w:rsidR="0092486E">
        <w:rPr>
          <w:i/>
          <w:iCs/>
          <w:sz w:val="22"/>
          <w:szCs w:val="22"/>
          <w:lang w:val="es-ES"/>
        </w:rPr>
        <w:t xml:space="preserve">y los hijos </w:t>
      </w:r>
      <w:r w:rsidR="00163B1A" w:rsidRPr="00667853">
        <w:rPr>
          <w:i/>
          <w:iCs/>
          <w:sz w:val="22"/>
          <w:szCs w:val="22"/>
          <w:lang w:val="es-ES"/>
        </w:rPr>
        <w:t>dependiente</w:t>
      </w:r>
      <w:r w:rsidR="00163B1A">
        <w:rPr>
          <w:i/>
          <w:iCs/>
          <w:sz w:val="22"/>
          <w:szCs w:val="22"/>
          <w:lang w:val="es-ES"/>
        </w:rPr>
        <w:t>s,</w:t>
      </w:r>
      <w:r w:rsidRPr="00667853">
        <w:rPr>
          <w:i/>
          <w:iCs/>
          <w:sz w:val="22"/>
          <w:szCs w:val="22"/>
          <w:lang w:val="es-ES"/>
        </w:rPr>
        <w:t xml:space="preserve"> pero debe tomar ciertas medidas para proteger sus derechos.)</w:t>
      </w:r>
    </w:p>
    <w:p w14:paraId="2631B015" w14:textId="77777777" w:rsidR="00D75425" w:rsidRPr="00667853" w:rsidRDefault="00D75425" w:rsidP="008303D2">
      <w:pPr>
        <w:jc w:val="both"/>
        <w:rPr>
          <w:rFonts w:ascii="Times New Roman" w:eastAsia="Times New Roman" w:hAnsi="Times New Roman" w:cs="Times New Roman"/>
          <w:lang w:val="es-ES"/>
        </w:rPr>
      </w:pPr>
    </w:p>
    <w:p w14:paraId="5B3CCC7A" w14:textId="77777777" w:rsidR="008303D2" w:rsidRPr="00667853" w:rsidRDefault="00B25F81" w:rsidP="008303D2">
      <w:pPr>
        <w:pStyle w:val="BodyText"/>
        <w:ind w:left="0"/>
        <w:jc w:val="both"/>
        <w:rPr>
          <w:rFonts w:cs="Times New Roman"/>
          <w:color w:val="363636"/>
          <w:sz w:val="22"/>
          <w:szCs w:val="22"/>
        </w:rPr>
      </w:pPr>
      <w:r w:rsidRPr="00667853">
        <w:rPr>
          <w:rFonts w:cs="Times New Roman"/>
          <w:b/>
          <w:color w:val="151515"/>
          <w:sz w:val="22"/>
          <w:szCs w:val="22"/>
        </w:rPr>
        <w:t>WHAT INSURANCE COVERAGE APPLIES TO YOU, AND HOW TO GET IT:  If you are covered by</w:t>
      </w:r>
      <w:r w:rsidR="00383051" w:rsidRPr="00667853">
        <w:rPr>
          <w:rFonts w:cs="Times New Roman"/>
          <w:b/>
          <w:color w:val="151515"/>
          <w:sz w:val="22"/>
          <w:szCs w:val="22"/>
        </w:rPr>
        <w:t xml:space="preserve"> </w:t>
      </w:r>
      <w:r w:rsidRPr="00667853">
        <w:rPr>
          <w:rFonts w:cs="Times New Roman"/>
          <w:b/>
          <w:color w:val="151515"/>
          <w:sz w:val="22"/>
          <w:szCs w:val="22"/>
        </w:rPr>
        <w:t>your spouse's health insurance, and you want to continue to be covered after the divorce is final</w:t>
      </w:r>
      <w:r w:rsidRPr="00667853">
        <w:rPr>
          <w:rFonts w:cs="Times New Roman"/>
          <w:b/>
          <w:color w:val="363636"/>
          <w:sz w:val="22"/>
          <w:szCs w:val="22"/>
        </w:rPr>
        <w:t xml:space="preserve">, </w:t>
      </w:r>
      <w:r w:rsidRPr="00667853">
        <w:rPr>
          <w:rFonts w:cs="Times New Roman"/>
          <w:b/>
          <w:color w:val="151515"/>
          <w:sz w:val="22"/>
          <w:szCs w:val="22"/>
        </w:rPr>
        <w:t>you must contact the insurance company as soon as possible, and you must start to pay the monthly insurance premium within 31 days of the date the insurance would otherwise stop</w:t>
      </w:r>
      <w:r w:rsidRPr="00667853">
        <w:rPr>
          <w:rFonts w:cs="Times New Roman"/>
          <w:b/>
          <w:color w:val="363636"/>
          <w:sz w:val="22"/>
          <w:szCs w:val="22"/>
        </w:rPr>
        <w:t>.</w:t>
      </w:r>
      <w:r w:rsidR="007F36AE" w:rsidRPr="00667853">
        <w:rPr>
          <w:rFonts w:cs="Times New Roman"/>
          <w:color w:val="363636"/>
          <w:sz w:val="22"/>
          <w:szCs w:val="22"/>
        </w:rPr>
        <w:t xml:space="preserve">  </w:t>
      </w:r>
    </w:p>
    <w:p w14:paraId="467D3CA9" w14:textId="38FB18EF" w:rsidR="00D75425" w:rsidRPr="00667853" w:rsidRDefault="007F36AE" w:rsidP="008303D2">
      <w:pPr>
        <w:pStyle w:val="BodyText"/>
        <w:ind w:left="0"/>
        <w:jc w:val="both"/>
        <w:rPr>
          <w:rFonts w:cs="Times New Roman"/>
          <w:sz w:val="22"/>
          <w:szCs w:val="22"/>
          <w:lang w:val="es-ES"/>
        </w:rPr>
      </w:pPr>
      <w:r w:rsidRPr="00667853">
        <w:rPr>
          <w:rFonts w:cs="Times New Roman"/>
          <w:sz w:val="22"/>
          <w:szCs w:val="22"/>
          <w:lang w:val="es-ES"/>
        </w:rPr>
        <w:t>(</w:t>
      </w:r>
      <w:r w:rsidRPr="00667853">
        <w:rPr>
          <w:rFonts w:cs="Times New Roman"/>
          <w:i/>
          <w:iCs/>
          <w:sz w:val="22"/>
          <w:szCs w:val="22"/>
          <w:lang w:val="es-ES"/>
        </w:rPr>
        <w:t xml:space="preserve">QUÉ COBERTURA DEL SEGURO LE CORRESPONDE Y CÓMO LA OBTIENE: Si usted está cubierto/a por el seguro médico de su cónyuge y desea mantener esa cobertura después de </w:t>
      </w:r>
      <w:r w:rsidR="00453D21">
        <w:rPr>
          <w:rFonts w:cs="Times New Roman"/>
          <w:i/>
          <w:iCs/>
          <w:sz w:val="22"/>
          <w:szCs w:val="22"/>
          <w:lang w:val="es-ES"/>
        </w:rPr>
        <w:t>que sea definitivo</w:t>
      </w:r>
      <w:r w:rsidRPr="00667853">
        <w:rPr>
          <w:rFonts w:cs="Times New Roman"/>
          <w:i/>
          <w:iCs/>
          <w:sz w:val="22"/>
          <w:szCs w:val="22"/>
          <w:lang w:val="es-ES"/>
        </w:rPr>
        <w:t xml:space="preserve"> el divorcio, debe ponerse en contacto con la compañía de seguro lo más pronto posible y debe comenzar </w:t>
      </w:r>
      <w:r w:rsidR="00453D21">
        <w:rPr>
          <w:rFonts w:cs="Times New Roman"/>
          <w:i/>
          <w:iCs/>
          <w:sz w:val="22"/>
          <w:szCs w:val="22"/>
          <w:lang w:val="es-ES"/>
        </w:rPr>
        <w:t xml:space="preserve">a </w:t>
      </w:r>
      <w:r w:rsidRPr="00667853">
        <w:rPr>
          <w:rFonts w:cs="Times New Roman"/>
          <w:i/>
          <w:iCs/>
          <w:sz w:val="22"/>
          <w:szCs w:val="22"/>
          <w:lang w:val="es-ES"/>
        </w:rPr>
        <w:t>pag</w:t>
      </w:r>
      <w:r w:rsidR="00453D21">
        <w:rPr>
          <w:rFonts w:cs="Times New Roman"/>
          <w:i/>
          <w:iCs/>
          <w:sz w:val="22"/>
          <w:szCs w:val="22"/>
          <w:lang w:val="es-ES"/>
        </w:rPr>
        <w:t>ar</w:t>
      </w:r>
      <w:r w:rsidRPr="00667853">
        <w:rPr>
          <w:rFonts w:cs="Times New Roman"/>
          <w:i/>
          <w:iCs/>
          <w:sz w:val="22"/>
          <w:szCs w:val="22"/>
          <w:lang w:val="es-ES"/>
        </w:rPr>
        <w:t xml:space="preserve"> </w:t>
      </w:r>
      <w:r w:rsidR="00453D21">
        <w:rPr>
          <w:rFonts w:cs="Times New Roman"/>
          <w:i/>
          <w:iCs/>
          <w:sz w:val="22"/>
          <w:szCs w:val="22"/>
          <w:lang w:val="es-ES"/>
        </w:rPr>
        <w:t>la prima mensual del seguro</w:t>
      </w:r>
      <w:r w:rsidRPr="00667853">
        <w:rPr>
          <w:rFonts w:cs="Times New Roman"/>
          <w:i/>
          <w:iCs/>
          <w:sz w:val="22"/>
          <w:szCs w:val="22"/>
          <w:lang w:val="es-ES"/>
        </w:rPr>
        <w:t xml:space="preserve"> dentro de 31 días de</w:t>
      </w:r>
      <w:r w:rsidR="00453D21">
        <w:rPr>
          <w:rFonts w:cs="Times New Roman"/>
          <w:i/>
          <w:iCs/>
          <w:sz w:val="22"/>
          <w:szCs w:val="22"/>
          <w:lang w:val="es-ES"/>
        </w:rPr>
        <w:t>sde</w:t>
      </w:r>
      <w:r w:rsidRPr="00667853">
        <w:rPr>
          <w:rFonts w:cs="Times New Roman"/>
          <w:i/>
          <w:iCs/>
          <w:sz w:val="22"/>
          <w:szCs w:val="22"/>
          <w:lang w:val="es-ES"/>
        </w:rPr>
        <w:t xml:space="preserve"> la fecha en </w:t>
      </w:r>
      <w:r w:rsidR="00453D21">
        <w:rPr>
          <w:rFonts w:cs="Times New Roman"/>
          <w:i/>
          <w:iCs/>
          <w:sz w:val="22"/>
          <w:szCs w:val="22"/>
          <w:lang w:val="es-ES"/>
        </w:rPr>
        <w:t xml:space="preserve">la </w:t>
      </w:r>
      <w:r w:rsidRPr="00667853">
        <w:rPr>
          <w:rFonts w:cs="Times New Roman"/>
          <w:i/>
          <w:iCs/>
          <w:sz w:val="22"/>
          <w:szCs w:val="22"/>
          <w:lang w:val="es-ES"/>
        </w:rPr>
        <w:t>que de otro modo terminaría la cobertura.)</w:t>
      </w:r>
    </w:p>
    <w:p w14:paraId="4D8CFF27" w14:textId="77777777" w:rsidR="00D75425" w:rsidRPr="00667853" w:rsidRDefault="00D75425" w:rsidP="008303D2">
      <w:pPr>
        <w:jc w:val="both"/>
        <w:rPr>
          <w:rFonts w:ascii="Times New Roman" w:eastAsia="Times New Roman" w:hAnsi="Times New Roman" w:cs="Times New Roman"/>
          <w:lang w:val="es-ES"/>
        </w:rPr>
      </w:pPr>
    </w:p>
    <w:p w14:paraId="35255A41" w14:textId="52D801A1" w:rsidR="008303D2" w:rsidRPr="00667853" w:rsidRDefault="00B25F81" w:rsidP="008303D2">
      <w:pPr>
        <w:pStyle w:val="BodyText"/>
        <w:ind w:left="0"/>
        <w:jc w:val="both"/>
        <w:rPr>
          <w:rFonts w:cs="Times New Roman"/>
          <w:color w:val="151515"/>
          <w:sz w:val="22"/>
          <w:szCs w:val="22"/>
        </w:rPr>
      </w:pPr>
      <w:r w:rsidRPr="00667853">
        <w:rPr>
          <w:rFonts w:cs="Times New Roman"/>
          <w:b/>
          <w:color w:val="151515"/>
          <w:sz w:val="22"/>
          <w:szCs w:val="22"/>
        </w:rPr>
        <w:t>If you decide you want to be covered, the insurer can choose whether to continue coverage under the current policy, or to change the policy to your name</w:t>
      </w:r>
      <w:r w:rsidR="007118ED" w:rsidRPr="00667853">
        <w:rPr>
          <w:rFonts w:cs="Times New Roman"/>
          <w:b/>
          <w:color w:val="151515"/>
          <w:sz w:val="22"/>
          <w:szCs w:val="22"/>
        </w:rPr>
        <w:t xml:space="preserve">.  </w:t>
      </w:r>
      <w:r w:rsidRPr="00667853">
        <w:rPr>
          <w:rFonts w:cs="Times New Roman"/>
          <w:b/>
          <w:color w:val="151515"/>
          <w:sz w:val="22"/>
          <w:szCs w:val="22"/>
        </w:rPr>
        <w:t>If the policy is changed to your name, it is called a "</w:t>
      </w:r>
      <w:r w:rsidR="00383051" w:rsidRPr="00667853">
        <w:rPr>
          <w:rFonts w:cs="Times New Roman"/>
          <w:b/>
          <w:color w:val="151515"/>
          <w:sz w:val="22"/>
          <w:szCs w:val="22"/>
        </w:rPr>
        <w:t>converted”</w:t>
      </w:r>
      <w:r w:rsidRPr="00667853">
        <w:rPr>
          <w:rFonts w:cs="Times New Roman"/>
          <w:b/>
          <w:color w:val="363636"/>
          <w:sz w:val="22"/>
          <w:szCs w:val="22"/>
        </w:rPr>
        <w:t xml:space="preserve"> </w:t>
      </w:r>
      <w:r w:rsidRPr="00667853">
        <w:rPr>
          <w:rFonts w:cs="Times New Roman"/>
          <w:b/>
          <w:color w:val="151515"/>
          <w:sz w:val="22"/>
          <w:szCs w:val="22"/>
        </w:rPr>
        <w:t>policy</w:t>
      </w:r>
      <w:r w:rsidR="007118ED" w:rsidRPr="00667853">
        <w:rPr>
          <w:rFonts w:cs="Times New Roman"/>
          <w:b/>
          <w:color w:val="151515"/>
          <w:sz w:val="22"/>
          <w:szCs w:val="22"/>
        </w:rPr>
        <w:t xml:space="preserve">.  </w:t>
      </w:r>
      <w:r w:rsidR="00383051" w:rsidRPr="00667853">
        <w:rPr>
          <w:rFonts w:cs="Times New Roman"/>
          <w:b/>
          <w:color w:val="151515"/>
          <w:sz w:val="22"/>
          <w:szCs w:val="22"/>
        </w:rPr>
        <w:t>If the</w:t>
      </w:r>
      <w:r w:rsidRPr="00667853">
        <w:rPr>
          <w:rFonts w:cs="Times New Roman"/>
          <w:b/>
          <w:color w:val="151515"/>
          <w:sz w:val="22"/>
          <w:szCs w:val="22"/>
        </w:rPr>
        <w:t xml:space="preserve"> policy is converted by the insurer, the insurer must provide you the same or the most similar level of coverage available, unless you ask for a lower level of coverage.</w:t>
      </w:r>
      <w:r w:rsidR="007F36AE" w:rsidRPr="00667853">
        <w:rPr>
          <w:rFonts w:cs="Times New Roman"/>
          <w:color w:val="151515"/>
          <w:sz w:val="22"/>
          <w:szCs w:val="22"/>
        </w:rPr>
        <w:t xml:space="preserve"> </w:t>
      </w:r>
    </w:p>
    <w:p w14:paraId="75043658" w14:textId="77777777" w:rsidR="00D75425" w:rsidRPr="00667853" w:rsidRDefault="007F36AE" w:rsidP="008303D2">
      <w:pPr>
        <w:pStyle w:val="BodyText"/>
        <w:ind w:left="0"/>
        <w:jc w:val="both"/>
        <w:rPr>
          <w:rFonts w:cs="Times New Roman"/>
          <w:i/>
          <w:iCs/>
          <w:sz w:val="22"/>
          <w:szCs w:val="22"/>
          <w:lang w:val="es-ES"/>
        </w:rPr>
      </w:pPr>
      <w:r w:rsidRPr="00667853">
        <w:rPr>
          <w:rFonts w:cs="Times New Roman"/>
          <w:i/>
          <w:iCs/>
          <w:sz w:val="22"/>
          <w:szCs w:val="22"/>
          <w:lang w:val="es-ES"/>
        </w:rPr>
        <w:t xml:space="preserve">(Si usted desea estar cubierto/a, el asegurador tiene la opción de continuar con la póliza actual o de cambiarla </w:t>
      </w:r>
      <w:r w:rsidR="00D81747">
        <w:rPr>
          <w:rFonts w:cs="Times New Roman"/>
          <w:i/>
          <w:iCs/>
          <w:sz w:val="22"/>
          <w:szCs w:val="22"/>
          <w:lang w:val="es-ES"/>
        </w:rPr>
        <w:t>a</w:t>
      </w:r>
      <w:r w:rsidRPr="00667853">
        <w:rPr>
          <w:rFonts w:cs="Times New Roman"/>
          <w:i/>
          <w:iCs/>
          <w:sz w:val="22"/>
          <w:szCs w:val="22"/>
          <w:lang w:val="es-ES"/>
        </w:rPr>
        <w:t xml:space="preserve"> su nombre, creando lo que se llama una “póliza modificada”. Cuando el asegurador modifica la póliza, está obligado a </w:t>
      </w:r>
      <w:r w:rsidR="00D81747" w:rsidRPr="00667853">
        <w:rPr>
          <w:rFonts w:cs="Times New Roman"/>
          <w:i/>
          <w:iCs/>
          <w:sz w:val="22"/>
          <w:szCs w:val="22"/>
          <w:lang w:val="es-ES"/>
        </w:rPr>
        <w:t>pro</w:t>
      </w:r>
      <w:r w:rsidR="00D81747">
        <w:rPr>
          <w:rFonts w:cs="Times New Roman"/>
          <w:i/>
          <w:iCs/>
          <w:sz w:val="22"/>
          <w:szCs w:val="22"/>
          <w:lang w:val="es-ES"/>
        </w:rPr>
        <w:t>porcionarle</w:t>
      </w:r>
      <w:r w:rsidR="00D81747" w:rsidRPr="00667853">
        <w:rPr>
          <w:rFonts w:cs="Times New Roman"/>
          <w:i/>
          <w:iCs/>
          <w:sz w:val="22"/>
          <w:szCs w:val="22"/>
          <w:lang w:val="es-ES"/>
        </w:rPr>
        <w:t xml:space="preserve"> </w:t>
      </w:r>
      <w:r w:rsidRPr="00667853">
        <w:rPr>
          <w:rFonts w:cs="Times New Roman"/>
          <w:i/>
          <w:iCs/>
          <w:sz w:val="22"/>
          <w:szCs w:val="22"/>
          <w:lang w:val="es-ES"/>
        </w:rPr>
        <w:t xml:space="preserve">la misma cobertura que antes o la más semejante de que disponga, a menos que usted </w:t>
      </w:r>
      <w:r w:rsidRPr="00163B1A">
        <w:rPr>
          <w:rFonts w:cs="Times New Roman"/>
          <w:i/>
          <w:iCs/>
          <w:sz w:val="22"/>
          <w:szCs w:val="22"/>
          <w:lang w:val="es-ES"/>
        </w:rPr>
        <w:t>solicite una cobertura menor.)</w:t>
      </w:r>
    </w:p>
    <w:p w14:paraId="3DA5B9CB" w14:textId="77777777" w:rsidR="00507253" w:rsidRPr="00667853" w:rsidRDefault="00507253" w:rsidP="008303D2">
      <w:pPr>
        <w:pStyle w:val="BodyText"/>
        <w:ind w:left="0"/>
        <w:jc w:val="both"/>
        <w:rPr>
          <w:rFonts w:cs="Times New Roman"/>
          <w:i/>
          <w:iCs/>
          <w:sz w:val="22"/>
          <w:szCs w:val="22"/>
          <w:lang w:val="es-ES"/>
        </w:rPr>
      </w:pPr>
    </w:p>
    <w:p w14:paraId="19D562E9" w14:textId="77777777" w:rsidR="008303D2" w:rsidRPr="00667853" w:rsidRDefault="00B25F81" w:rsidP="008303D2">
      <w:pPr>
        <w:pStyle w:val="BodyText"/>
        <w:ind w:left="0" w:hanging="5"/>
        <w:jc w:val="both"/>
        <w:rPr>
          <w:rFonts w:cs="Times New Roman"/>
          <w:color w:val="363636"/>
          <w:sz w:val="22"/>
          <w:szCs w:val="22"/>
        </w:rPr>
      </w:pPr>
      <w:r w:rsidRPr="00667853">
        <w:rPr>
          <w:rFonts w:cs="Times New Roman"/>
          <w:b/>
          <w:color w:val="151515"/>
          <w:sz w:val="22"/>
          <w:szCs w:val="22"/>
        </w:rPr>
        <w:t xml:space="preserve">WHAT COVERAGE APPLIES TO YOUR CHILDREN: </w:t>
      </w:r>
      <w:r w:rsidR="00383051" w:rsidRPr="00667853">
        <w:rPr>
          <w:rFonts w:cs="Times New Roman"/>
          <w:b/>
          <w:color w:val="151515"/>
          <w:sz w:val="22"/>
          <w:szCs w:val="22"/>
        </w:rPr>
        <w:t>If you</w:t>
      </w:r>
      <w:r w:rsidRPr="00667853">
        <w:rPr>
          <w:rFonts w:cs="Times New Roman"/>
          <w:b/>
          <w:color w:val="151515"/>
          <w:sz w:val="22"/>
          <w:szCs w:val="22"/>
        </w:rPr>
        <w:t xml:space="preserve"> choose to continue coverage as a dependent spouse</w:t>
      </w:r>
      <w:r w:rsidRPr="00667853">
        <w:rPr>
          <w:rFonts w:cs="Times New Roman"/>
          <w:b/>
          <w:color w:val="363636"/>
          <w:sz w:val="22"/>
          <w:szCs w:val="22"/>
        </w:rPr>
        <w:t xml:space="preserve">, </w:t>
      </w:r>
      <w:r w:rsidRPr="00667853">
        <w:rPr>
          <w:rFonts w:cs="Times New Roman"/>
          <w:b/>
          <w:color w:val="151515"/>
          <w:sz w:val="22"/>
          <w:szCs w:val="22"/>
        </w:rPr>
        <w:t>you can also choose to continue coverage for your dependent children if you are responsible for their care or support</w:t>
      </w:r>
      <w:r w:rsidRPr="00667853">
        <w:rPr>
          <w:rFonts w:cs="Times New Roman"/>
          <w:b/>
          <w:color w:val="363636"/>
          <w:sz w:val="22"/>
          <w:szCs w:val="22"/>
        </w:rPr>
        <w:t>.</w:t>
      </w:r>
      <w:r w:rsidR="007F36AE" w:rsidRPr="00667853">
        <w:rPr>
          <w:rFonts w:cs="Times New Roman"/>
          <w:color w:val="363636"/>
          <w:sz w:val="22"/>
          <w:szCs w:val="22"/>
        </w:rPr>
        <w:t xml:space="preserve"> </w:t>
      </w:r>
    </w:p>
    <w:p w14:paraId="2A404708" w14:textId="5D340AE7" w:rsidR="00D75425" w:rsidRPr="00667853" w:rsidRDefault="007F36AE" w:rsidP="008303D2">
      <w:pPr>
        <w:pStyle w:val="BodyText"/>
        <w:ind w:left="0" w:hanging="5"/>
        <w:jc w:val="both"/>
        <w:rPr>
          <w:rFonts w:cs="Times New Roman"/>
          <w:sz w:val="22"/>
          <w:szCs w:val="22"/>
          <w:lang w:val="es-ES"/>
        </w:rPr>
      </w:pPr>
      <w:r w:rsidRPr="00667853">
        <w:rPr>
          <w:rFonts w:cs="Times New Roman"/>
          <w:i/>
          <w:iCs/>
          <w:sz w:val="22"/>
          <w:szCs w:val="22"/>
          <w:lang w:val="es-ES"/>
        </w:rPr>
        <w:lastRenderedPageBreak/>
        <w:t xml:space="preserve">(QUÉ COBERTURA CORRESPONDE A SUS HIJOS: Si usted elige continuar la cobertura como cónyuge a cargo, también puede optar por continuar la cobertura para </w:t>
      </w:r>
      <w:r w:rsidR="00013508">
        <w:rPr>
          <w:rFonts w:cs="Times New Roman"/>
          <w:i/>
          <w:iCs/>
          <w:sz w:val="22"/>
          <w:szCs w:val="22"/>
          <w:lang w:val="es-ES"/>
        </w:rPr>
        <w:t>su</w:t>
      </w:r>
      <w:r w:rsidRPr="00667853">
        <w:rPr>
          <w:rFonts w:cs="Times New Roman"/>
          <w:i/>
          <w:iCs/>
          <w:sz w:val="22"/>
          <w:szCs w:val="22"/>
          <w:lang w:val="es-ES"/>
        </w:rPr>
        <w:t xml:space="preserve">s hijos </w:t>
      </w:r>
      <w:r w:rsidR="00013508">
        <w:rPr>
          <w:rFonts w:cs="Times New Roman"/>
          <w:i/>
          <w:iCs/>
          <w:sz w:val="22"/>
          <w:szCs w:val="22"/>
          <w:lang w:val="es-ES"/>
        </w:rPr>
        <w:t>dependi</w:t>
      </w:r>
      <w:r w:rsidR="00186EE6">
        <w:rPr>
          <w:rFonts w:cs="Times New Roman"/>
          <w:i/>
          <w:iCs/>
          <w:sz w:val="22"/>
          <w:szCs w:val="22"/>
          <w:lang w:val="es-ES"/>
        </w:rPr>
        <w:t>entes</w:t>
      </w:r>
      <w:r w:rsidRPr="00667853">
        <w:rPr>
          <w:rFonts w:cs="Times New Roman"/>
          <w:i/>
          <w:iCs/>
          <w:sz w:val="22"/>
          <w:szCs w:val="22"/>
          <w:lang w:val="es-ES"/>
        </w:rPr>
        <w:t xml:space="preserve"> si usted es responsable de su cuidado y </w:t>
      </w:r>
      <w:r w:rsidR="00A22274">
        <w:rPr>
          <w:rFonts w:cs="Times New Roman"/>
          <w:i/>
          <w:iCs/>
          <w:sz w:val="22"/>
          <w:szCs w:val="22"/>
          <w:lang w:val="es-ES"/>
        </w:rPr>
        <w:t>sustento</w:t>
      </w:r>
      <w:r w:rsidRPr="00667853">
        <w:rPr>
          <w:rFonts w:cs="Times New Roman"/>
          <w:i/>
          <w:iCs/>
          <w:sz w:val="22"/>
          <w:szCs w:val="22"/>
          <w:lang w:val="es-ES"/>
        </w:rPr>
        <w:t>.)</w:t>
      </w:r>
    </w:p>
    <w:p w14:paraId="7EF1D532" w14:textId="77777777" w:rsidR="00D75425" w:rsidRPr="00667853" w:rsidRDefault="00D75425" w:rsidP="008303D2">
      <w:pPr>
        <w:jc w:val="both"/>
        <w:rPr>
          <w:rFonts w:ascii="Times New Roman" w:eastAsia="Times New Roman" w:hAnsi="Times New Roman" w:cs="Times New Roman"/>
          <w:lang w:val="es-ES"/>
        </w:rPr>
      </w:pPr>
    </w:p>
    <w:p w14:paraId="1E8CD075" w14:textId="77777777" w:rsidR="008303D2" w:rsidRPr="00667853" w:rsidRDefault="00383051" w:rsidP="008303D2">
      <w:pPr>
        <w:pStyle w:val="BodyText"/>
        <w:ind w:left="0"/>
        <w:jc w:val="both"/>
        <w:rPr>
          <w:rFonts w:cs="Times New Roman"/>
          <w:b/>
          <w:color w:val="151515"/>
          <w:sz w:val="22"/>
          <w:szCs w:val="22"/>
        </w:rPr>
      </w:pPr>
      <w:r w:rsidRPr="00667853">
        <w:rPr>
          <w:rFonts w:cs="Times New Roman"/>
          <w:b/>
          <w:color w:val="151515"/>
          <w:sz w:val="22"/>
          <w:szCs w:val="22"/>
        </w:rPr>
        <w:t>PREEXISTING CONDITIONS OR</w:t>
      </w:r>
      <w:r w:rsidR="00B25F81" w:rsidRPr="00667853">
        <w:rPr>
          <w:rFonts w:cs="Times New Roman"/>
          <w:b/>
          <w:color w:val="151515"/>
          <w:sz w:val="22"/>
          <w:szCs w:val="22"/>
        </w:rPr>
        <w:t xml:space="preserve"> </w:t>
      </w:r>
      <w:r w:rsidRPr="00667853">
        <w:rPr>
          <w:rFonts w:cs="Times New Roman"/>
          <w:b/>
          <w:color w:val="151515"/>
          <w:sz w:val="22"/>
          <w:szCs w:val="22"/>
        </w:rPr>
        <w:t>EXCLUSIONS FROM</w:t>
      </w:r>
      <w:r w:rsidR="00B25F81" w:rsidRPr="00667853">
        <w:rPr>
          <w:rFonts w:cs="Times New Roman"/>
          <w:b/>
          <w:color w:val="151515"/>
          <w:sz w:val="22"/>
          <w:szCs w:val="22"/>
        </w:rPr>
        <w:t xml:space="preserve"> </w:t>
      </w:r>
      <w:r w:rsidRPr="00667853">
        <w:rPr>
          <w:rFonts w:cs="Times New Roman"/>
          <w:b/>
          <w:color w:val="151515"/>
          <w:sz w:val="22"/>
          <w:szCs w:val="22"/>
        </w:rPr>
        <w:t>INSURANCE COVERAGE</w:t>
      </w:r>
      <w:r w:rsidR="00B25F81" w:rsidRPr="00667853">
        <w:rPr>
          <w:rFonts w:cs="Times New Roman"/>
          <w:b/>
          <w:color w:val="151515"/>
          <w:sz w:val="22"/>
          <w:szCs w:val="22"/>
        </w:rPr>
        <w:t>:   Whether the</w:t>
      </w:r>
      <w:r w:rsidRPr="00667853">
        <w:rPr>
          <w:rFonts w:cs="Times New Roman"/>
          <w:b/>
          <w:color w:val="151515"/>
          <w:sz w:val="22"/>
          <w:szCs w:val="22"/>
        </w:rPr>
        <w:t xml:space="preserve"> </w:t>
      </w:r>
      <w:r w:rsidR="00B25F81" w:rsidRPr="00667853">
        <w:rPr>
          <w:rFonts w:cs="Times New Roman"/>
          <w:b/>
          <w:color w:val="151515"/>
          <w:sz w:val="22"/>
          <w:szCs w:val="22"/>
        </w:rPr>
        <w:t>insurance is continued or converted, the insurance must be provided to you without proof of insurability and without exclusions for coverage [other than what was previously excluded before the insurance was continued or converted].</w:t>
      </w:r>
    </w:p>
    <w:p w14:paraId="1B25E48F" w14:textId="77777777" w:rsidR="00D75425" w:rsidRPr="00667853" w:rsidRDefault="007F36AE" w:rsidP="008303D2">
      <w:pPr>
        <w:pStyle w:val="BodyText"/>
        <w:ind w:left="0"/>
        <w:jc w:val="both"/>
        <w:rPr>
          <w:rFonts w:cs="Times New Roman"/>
          <w:sz w:val="22"/>
          <w:szCs w:val="22"/>
          <w:lang w:val="es-ES"/>
        </w:rPr>
      </w:pPr>
      <w:r w:rsidRPr="00667853">
        <w:rPr>
          <w:rFonts w:cs="Times New Roman"/>
          <w:i/>
          <w:iCs/>
          <w:sz w:val="22"/>
          <w:szCs w:val="22"/>
          <w:lang w:val="es-ES"/>
        </w:rPr>
        <w:t xml:space="preserve">(AFECCIONES PREEXISTENTES O EXCLUSIONES DE COBERTURA DEL SEGURO: Independientemente de si su póliza </w:t>
      </w:r>
      <w:r w:rsidR="00A22274">
        <w:rPr>
          <w:rFonts w:cs="Times New Roman"/>
          <w:i/>
          <w:iCs/>
          <w:sz w:val="22"/>
          <w:szCs w:val="22"/>
          <w:lang w:val="es-ES"/>
        </w:rPr>
        <w:t>se continúe o se modifique</w:t>
      </w:r>
      <w:r w:rsidRPr="00667853">
        <w:rPr>
          <w:rFonts w:cs="Times New Roman"/>
          <w:i/>
          <w:iCs/>
          <w:sz w:val="22"/>
          <w:szCs w:val="22"/>
          <w:lang w:val="es-ES"/>
        </w:rPr>
        <w:t>, el asegurador está obligado a pr</w:t>
      </w:r>
      <w:r w:rsidR="00A22274">
        <w:rPr>
          <w:rFonts w:cs="Times New Roman"/>
          <w:i/>
          <w:iCs/>
          <w:sz w:val="22"/>
          <w:szCs w:val="22"/>
          <w:lang w:val="es-ES"/>
        </w:rPr>
        <w:t>oporcionársela</w:t>
      </w:r>
      <w:r w:rsidRPr="00667853">
        <w:rPr>
          <w:rFonts w:cs="Times New Roman"/>
          <w:i/>
          <w:iCs/>
          <w:sz w:val="22"/>
          <w:szCs w:val="22"/>
          <w:lang w:val="es-ES"/>
        </w:rPr>
        <w:t xml:space="preserve"> sin necesidad de prueba de </w:t>
      </w:r>
      <w:r w:rsidR="009D1872" w:rsidRPr="00667853">
        <w:rPr>
          <w:rFonts w:cs="Times New Roman"/>
          <w:i/>
          <w:iCs/>
          <w:sz w:val="22"/>
          <w:szCs w:val="22"/>
          <w:lang w:val="es-ES"/>
        </w:rPr>
        <w:t xml:space="preserve">asegurabilidad </w:t>
      </w:r>
      <w:r w:rsidRPr="00667853">
        <w:rPr>
          <w:rFonts w:cs="Times New Roman"/>
          <w:i/>
          <w:iCs/>
          <w:sz w:val="22"/>
          <w:szCs w:val="22"/>
          <w:lang w:val="es-ES"/>
        </w:rPr>
        <w:t>y sin exclusiones de cobertura que no estuvieran ya en vigor antes de ser continuada o modificada la póliza.)</w:t>
      </w:r>
    </w:p>
    <w:p w14:paraId="17BE0370" w14:textId="77777777" w:rsidR="00D75425" w:rsidRPr="00667853" w:rsidRDefault="00D75425" w:rsidP="008303D2">
      <w:pPr>
        <w:jc w:val="both"/>
        <w:rPr>
          <w:rFonts w:ascii="Times New Roman" w:eastAsia="Times New Roman" w:hAnsi="Times New Roman" w:cs="Times New Roman"/>
          <w:lang w:val="es-ES"/>
        </w:rPr>
      </w:pPr>
    </w:p>
    <w:p w14:paraId="6F96B015" w14:textId="646C6E0C" w:rsidR="008303D2" w:rsidRPr="00667853" w:rsidRDefault="00B25F81" w:rsidP="008303D2">
      <w:pPr>
        <w:pStyle w:val="BodyText"/>
        <w:ind w:left="0"/>
        <w:jc w:val="both"/>
        <w:rPr>
          <w:rFonts w:cs="Times New Roman"/>
          <w:color w:val="151515"/>
          <w:sz w:val="22"/>
          <w:szCs w:val="22"/>
        </w:rPr>
      </w:pPr>
      <w:r w:rsidRPr="00667853">
        <w:rPr>
          <w:rFonts w:cs="Times New Roman"/>
          <w:b/>
          <w:color w:val="151515"/>
          <w:sz w:val="22"/>
          <w:szCs w:val="22"/>
        </w:rPr>
        <w:t>LIMITS ON RIGHTS TO INSURANCE COVERAGE FOR YOU AND YOUR CHILDREN: You may not</w:t>
      </w:r>
      <w:r w:rsidR="00383051" w:rsidRPr="00667853">
        <w:rPr>
          <w:rFonts w:cs="Times New Roman"/>
          <w:b/>
          <w:color w:val="151515"/>
          <w:sz w:val="22"/>
          <w:szCs w:val="22"/>
        </w:rPr>
        <w:t xml:space="preserve"> </w:t>
      </w:r>
      <w:r w:rsidRPr="00667853">
        <w:rPr>
          <w:rFonts w:cs="Times New Roman"/>
          <w:b/>
          <w:color w:val="151515"/>
          <w:sz w:val="22"/>
          <w:szCs w:val="22"/>
        </w:rPr>
        <w:t>be entitled to continued or converted coverage if you are eligible for Medicare or for coverage by other similar types of insurance which together with the continued coverage would make you over-insured.  However</w:t>
      </w:r>
      <w:r w:rsidRPr="00667853">
        <w:rPr>
          <w:rFonts w:cs="Times New Roman"/>
          <w:b/>
          <w:color w:val="363636"/>
          <w:sz w:val="22"/>
          <w:szCs w:val="22"/>
        </w:rPr>
        <w:t xml:space="preserve">, </w:t>
      </w:r>
      <w:r w:rsidRPr="00667853">
        <w:rPr>
          <w:rFonts w:cs="Times New Roman"/>
          <w:b/>
          <w:color w:val="151515"/>
          <w:sz w:val="22"/>
          <w:szCs w:val="22"/>
        </w:rPr>
        <w:t>dependent children of a person who is eligible for Medicare may be covered by a continuance or a conversion</w:t>
      </w:r>
      <w:r w:rsidR="007118ED" w:rsidRPr="00667853">
        <w:rPr>
          <w:rFonts w:cs="Times New Roman"/>
          <w:b/>
          <w:color w:val="151515"/>
          <w:sz w:val="22"/>
          <w:szCs w:val="22"/>
        </w:rPr>
        <w:t xml:space="preserve">.  </w:t>
      </w:r>
      <w:r w:rsidRPr="00667853">
        <w:rPr>
          <w:rFonts w:cs="Times New Roman"/>
          <w:b/>
          <w:color w:val="151515"/>
          <w:sz w:val="22"/>
          <w:szCs w:val="22"/>
        </w:rPr>
        <w:t>If you have questions about coverage, check with the insurer and/or the spouse</w:t>
      </w:r>
      <w:r w:rsidRPr="00667853">
        <w:rPr>
          <w:rFonts w:cs="Times New Roman"/>
          <w:b/>
          <w:color w:val="363636"/>
          <w:sz w:val="22"/>
          <w:szCs w:val="22"/>
        </w:rPr>
        <w:t>'</w:t>
      </w:r>
      <w:r w:rsidRPr="00667853">
        <w:rPr>
          <w:rFonts w:cs="Times New Roman"/>
          <w:b/>
          <w:color w:val="151515"/>
          <w:sz w:val="22"/>
          <w:szCs w:val="22"/>
        </w:rPr>
        <w:t>s employer.</w:t>
      </w:r>
      <w:r w:rsidR="007F36AE" w:rsidRPr="00667853">
        <w:rPr>
          <w:rFonts w:cs="Times New Roman"/>
          <w:color w:val="151515"/>
          <w:sz w:val="22"/>
          <w:szCs w:val="22"/>
        </w:rPr>
        <w:t xml:space="preserve"> </w:t>
      </w:r>
    </w:p>
    <w:p w14:paraId="02EE1204" w14:textId="77777777" w:rsidR="00D75425" w:rsidRPr="00667853" w:rsidRDefault="007F36AE" w:rsidP="008303D2">
      <w:pPr>
        <w:pStyle w:val="BodyText"/>
        <w:ind w:left="0"/>
        <w:jc w:val="both"/>
        <w:rPr>
          <w:rFonts w:cs="Times New Roman"/>
          <w:sz w:val="22"/>
          <w:szCs w:val="22"/>
          <w:lang w:val="es-ES"/>
        </w:rPr>
      </w:pPr>
      <w:r w:rsidRPr="00667853">
        <w:rPr>
          <w:rFonts w:cs="Times New Roman"/>
          <w:i/>
          <w:iCs/>
          <w:sz w:val="22"/>
          <w:szCs w:val="22"/>
          <w:lang w:val="es-ES"/>
        </w:rPr>
        <w:t xml:space="preserve">(LIMITACIONES A LOS DERECHOS DE COBERTURA DEL SEGURO PARA USTED Y SUS HIJOS: </w:t>
      </w:r>
      <w:r w:rsidR="008A091C">
        <w:rPr>
          <w:rFonts w:cs="Times New Roman"/>
          <w:i/>
          <w:iCs/>
          <w:sz w:val="22"/>
          <w:szCs w:val="22"/>
          <w:lang w:val="es-ES"/>
        </w:rPr>
        <w:t>Es posible que u</w:t>
      </w:r>
      <w:r w:rsidRPr="00667853">
        <w:rPr>
          <w:rFonts w:cs="Times New Roman"/>
          <w:i/>
          <w:iCs/>
          <w:sz w:val="22"/>
          <w:szCs w:val="22"/>
          <w:lang w:val="es-ES"/>
        </w:rPr>
        <w:t>sted no ten</w:t>
      </w:r>
      <w:r w:rsidR="008A091C">
        <w:rPr>
          <w:rFonts w:cs="Times New Roman"/>
          <w:i/>
          <w:iCs/>
          <w:sz w:val="22"/>
          <w:szCs w:val="22"/>
          <w:lang w:val="es-ES"/>
        </w:rPr>
        <w:t>ga</w:t>
      </w:r>
      <w:r w:rsidRPr="00667853">
        <w:rPr>
          <w:rFonts w:cs="Times New Roman"/>
          <w:i/>
          <w:iCs/>
          <w:sz w:val="22"/>
          <w:szCs w:val="22"/>
          <w:lang w:val="es-ES"/>
        </w:rPr>
        <w:t xml:space="preserve"> derecho a continuar ni modificar su póliza si </w:t>
      </w:r>
      <w:r w:rsidR="008A091C">
        <w:rPr>
          <w:rFonts w:cs="Times New Roman"/>
          <w:i/>
          <w:iCs/>
          <w:sz w:val="22"/>
          <w:szCs w:val="22"/>
          <w:lang w:val="es-ES"/>
        </w:rPr>
        <w:t>tiene el derecho de participar en</w:t>
      </w:r>
      <w:r w:rsidRPr="00667853">
        <w:rPr>
          <w:rFonts w:cs="Times New Roman"/>
          <w:i/>
          <w:iCs/>
          <w:sz w:val="22"/>
          <w:szCs w:val="22"/>
          <w:lang w:val="es-ES"/>
        </w:rPr>
        <w:t xml:space="preserve"> Medicare u otro seguro</w:t>
      </w:r>
      <w:r w:rsidR="008A091C">
        <w:rPr>
          <w:rFonts w:cs="Times New Roman"/>
          <w:i/>
          <w:iCs/>
          <w:sz w:val="22"/>
          <w:szCs w:val="22"/>
          <w:lang w:val="es-ES"/>
        </w:rPr>
        <w:t xml:space="preserve"> </w:t>
      </w:r>
      <w:r w:rsidRPr="00667853">
        <w:rPr>
          <w:rFonts w:cs="Times New Roman"/>
          <w:i/>
          <w:iCs/>
          <w:sz w:val="22"/>
          <w:szCs w:val="22"/>
          <w:lang w:val="es-ES"/>
        </w:rPr>
        <w:t>similar</w:t>
      </w:r>
      <w:r w:rsidR="008A091C">
        <w:rPr>
          <w:rFonts w:cs="Times New Roman"/>
          <w:i/>
          <w:iCs/>
          <w:sz w:val="22"/>
          <w:szCs w:val="22"/>
          <w:lang w:val="es-ES"/>
        </w:rPr>
        <w:t xml:space="preserve"> que</w:t>
      </w:r>
      <w:r w:rsidRPr="00667853">
        <w:rPr>
          <w:rFonts w:cs="Times New Roman"/>
          <w:i/>
          <w:iCs/>
          <w:sz w:val="22"/>
          <w:szCs w:val="22"/>
          <w:lang w:val="es-ES"/>
        </w:rPr>
        <w:t xml:space="preserve"> sumada a su póliza constituyera exceso de seguro. No obstante, los hijos </w:t>
      </w:r>
      <w:r w:rsidR="008A091C">
        <w:rPr>
          <w:rFonts w:cs="Times New Roman"/>
          <w:i/>
          <w:iCs/>
          <w:sz w:val="22"/>
          <w:szCs w:val="22"/>
          <w:lang w:val="es-ES"/>
        </w:rPr>
        <w:t>dependientes</w:t>
      </w:r>
      <w:r w:rsidRPr="00667853">
        <w:rPr>
          <w:rFonts w:cs="Times New Roman"/>
          <w:i/>
          <w:iCs/>
          <w:sz w:val="22"/>
          <w:szCs w:val="22"/>
          <w:lang w:val="es-ES"/>
        </w:rPr>
        <w:t xml:space="preserve"> de una persona </w:t>
      </w:r>
      <w:r w:rsidR="008A091C">
        <w:rPr>
          <w:rFonts w:cs="Times New Roman"/>
          <w:i/>
          <w:iCs/>
          <w:sz w:val="22"/>
          <w:szCs w:val="22"/>
          <w:lang w:val="es-ES"/>
        </w:rPr>
        <w:t>con el derecho de participar en</w:t>
      </w:r>
      <w:r w:rsidRPr="00667853">
        <w:rPr>
          <w:rFonts w:cs="Times New Roman"/>
          <w:i/>
          <w:iCs/>
          <w:sz w:val="22"/>
          <w:szCs w:val="22"/>
          <w:lang w:val="es-ES"/>
        </w:rPr>
        <w:t xml:space="preserve"> Medicare pueden conservar la cobertura de una póliza continuada o modificada. Si tiene alguna duda sobre la cobertura, consulte a su asegurador o al empleador de su cónyuge).</w:t>
      </w:r>
    </w:p>
    <w:p w14:paraId="0235C4A7" w14:textId="77777777" w:rsidR="00D75425" w:rsidRPr="00667853" w:rsidRDefault="00D75425" w:rsidP="008303D2">
      <w:pPr>
        <w:jc w:val="both"/>
        <w:rPr>
          <w:rFonts w:ascii="Times New Roman" w:eastAsia="Times New Roman" w:hAnsi="Times New Roman" w:cs="Times New Roman"/>
          <w:lang w:val="es-ES"/>
        </w:rPr>
      </w:pPr>
    </w:p>
    <w:p w14:paraId="63C5D9B0" w14:textId="6318E663" w:rsidR="00E45446" w:rsidRPr="00667853" w:rsidRDefault="00B25F81" w:rsidP="008303D2">
      <w:pPr>
        <w:pStyle w:val="BodyText"/>
        <w:ind w:left="0"/>
        <w:jc w:val="both"/>
        <w:rPr>
          <w:rFonts w:cs="Times New Roman"/>
          <w:b/>
          <w:color w:val="151515"/>
          <w:sz w:val="22"/>
          <w:szCs w:val="22"/>
        </w:rPr>
      </w:pPr>
      <w:r w:rsidRPr="00667853">
        <w:rPr>
          <w:rFonts w:cs="Times New Roman"/>
          <w:b/>
          <w:color w:val="151515"/>
          <w:sz w:val="22"/>
          <w:szCs w:val="22"/>
        </w:rPr>
        <w:t>OTHER OPTIONS FOR COVERAGE: Divorce is considered to be a life changing event that, under the federal Consolidated Omnibus Budget Reconciliation Act ("COBRA"), may qualify you and/or your dependents with the right to continue health coverage under the spouse's group plan, if the employer has 20 or more employees</w:t>
      </w:r>
      <w:r w:rsidR="007118ED" w:rsidRPr="00667853">
        <w:rPr>
          <w:rFonts w:cs="Times New Roman"/>
          <w:b/>
          <w:color w:val="151515"/>
          <w:sz w:val="22"/>
          <w:szCs w:val="22"/>
        </w:rPr>
        <w:t xml:space="preserve">.  </w:t>
      </w:r>
      <w:r w:rsidRPr="00667853">
        <w:rPr>
          <w:rFonts w:cs="Times New Roman"/>
          <w:b/>
          <w:color w:val="151515"/>
          <w:sz w:val="22"/>
          <w:szCs w:val="22"/>
        </w:rPr>
        <w:t xml:space="preserve">To find out more about your COBRA rights, you can visit the United States Department of Labor ("USDOL") website at </w:t>
      </w:r>
      <w:r w:rsidRPr="00667853">
        <w:rPr>
          <w:rFonts w:cs="Times New Roman"/>
          <w:b/>
          <w:color w:val="151515"/>
          <w:sz w:val="22"/>
          <w:szCs w:val="22"/>
          <w:u w:val="single" w:color="000000"/>
        </w:rPr>
        <w:t>https:</w:t>
      </w:r>
      <w:r w:rsidRPr="00667853">
        <w:rPr>
          <w:rFonts w:cs="Times New Roman"/>
          <w:b/>
          <w:color w:val="363636"/>
          <w:sz w:val="22"/>
          <w:szCs w:val="22"/>
          <w:u w:val="single" w:color="000000"/>
        </w:rPr>
        <w:t xml:space="preserve">// </w:t>
      </w:r>
      <w:r w:rsidRPr="00667853">
        <w:rPr>
          <w:rFonts w:cs="Times New Roman"/>
          <w:b/>
          <w:color w:val="151515"/>
          <w:sz w:val="22"/>
          <w:szCs w:val="22"/>
          <w:u w:val="single" w:color="000000"/>
        </w:rPr>
        <w:t>www</w:t>
      </w:r>
      <w:r w:rsidRPr="00667853">
        <w:rPr>
          <w:rFonts w:cs="Times New Roman"/>
          <w:b/>
          <w:color w:val="363636"/>
          <w:sz w:val="22"/>
          <w:szCs w:val="22"/>
          <w:u w:val="single" w:color="000000"/>
        </w:rPr>
        <w:t>.</w:t>
      </w:r>
      <w:r w:rsidRPr="00667853">
        <w:rPr>
          <w:rFonts w:cs="Times New Roman"/>
          <w:b/>
          <w:color w:val="151515"/>
          <w:sz w:val="22"/>
          <w:szCs w:val="22"/>
          <w:u w:val="single" w:color="000000"/>
        </w:rPr>
        <w:t>dol</w:t>
      </w:r>
      <w:r w:rsidR="007118ED" w:rsidRPr="00667853">
        <w:rPr>
          <w:rFonts w:cs="Times New Roman"/>
          <w:b/>
          <w:color w:val="151515"/>
          <w:sz w:val="22"/>
          <w:szCs w:val="22"/>
          <w:u w:val="single" w:color="000000"/>
        </w:rPr>
        <w:t xml:space="preserve">.  </w:t>
      </w:r>
      <w:r w:rsidRPr="00667853">
        <w:rPr>
          <w:rFonts w:cs="Times New Roman"/>
          <w:b/>
          <w:color w:val="363636"/>
          <w:sz w:val="22"/>
          <w:szCs w:val="22"/>
          <w:u w:val="single" w:color="000000"/>
        </w:rPr>
        <w:t>g</w:t>
      </w:r>
      <w:r w:rsidRPr="00667853">
        <w:rPr>
          <w:rFonts w:cs="Times New Roman"/>
          <w:b/>
          <w:color w:val="151515"/>
          <w:sz w:val="22"/>
          <w:szCs w:val="22"/>
          <w:u w:val="single" w:color="000000"/>
        </w:rPr>
        <w:t>ov</w:t>
      </w:r>
      <w:r w:rsidRPr="00667853">
        <w:rPr>
          <w:rFonts w:cs="Times New Roman"/>
          <w:b/>
          <w:color w:val="363636"/>
          <w:sz w:val="22"/>
          <w:szCs w:val="22"/>
          <w:u w:val="single" w:color="000000"/>
        </w:rPr>
        <w:t xml:space="preserve">/ </w:t>
      </w:r>
      <w:r w:rsidRPr="00667853">
        <w:rPr>
          <w:rFonts w:cs="Times New Roman"/>
          <w:b/>
          <w:color w:val="151515"/>
          <w:sz w:val="22"/>
          <w:szCs w:val="22"/>
        </w:rPr>
        <w:t>and search for COBRA, or you can call the USDOL at 1-866-487-2365</w:t>
      </w:r>
      <w:r w:rsidR="007118ED" w:rsidRPr="00667853">
        <w:rPr>
          <w:rFonts w:cs="Times New Roman"/>
          <w:b/>
          <w:color w:val="151515"/>
          <w:sz w:val="22"/>
          <w:szCs w:val="22"/>
        </w:rPr>
        <w:t xml:space="preserve">.  </w:t>
      </w:r>
      <w:r w:rsidRPr="00667853">
        <w:rPr>
          <w:rFonts w:cs="Times New Roman"/>
          <w:b/>
          <w:color w:val="151515"/>
          <w:sz w:val="22"/>
          <w:szCs w:val="22"/>
        </w:rPr>
        <w:t>Divorce is also a life-changing event under the federal Affordable Care Act, which qualifies you and/or your dependents for a special enrollment period to obtain an individual health insurance policy regardless of any health conditions</w:t>
      </w:r>
      <w:r w:rsidR="007118ED" w:rsidRPr="00667853">
        <w:rPr>
          <w:rFonts w:cs="Times New Roman"/>
          <w:b/>
          <w:color w:val="151515"/>
          <w:sz w:val="22"/>
          <w:szCs w:val="22"/>
        </w:rPr>
        <w:t xml:space="preserve">.  </w:t>
      </w:r>
      <w:r w:rsidRPr="00667853">
        <w:rPr>
          <w:rFonts w:cs="Times New Roman"/>
          <w:b/>
          <w:color w:val="151515"/>
          <w:sz w:val="22"/>
          <w:szCs w:val="22"/>
        </w:rPr>
        <w:t xml:space="preserve">Additional information is available at </w:t>
      </w:r>
      <w:hyperlink r:id="rId6" w:history="1">
        <w:r w:rsidR="00D9393F" w:rsidRPr="007118ED">
          <w:rPr>
            <w:rStyle w:val="Hyperlink"/>
            <w:rFonts w:cs="Times New Roman"/>
            <w:sz w:val="22"/>
            <w:szCs w:val="22"/>
            <w:u w:color="000000"/>
          </w:rPr>
          <w:t>https://www.healthcare.gov/</w:t>
        </w:r>
      </w:hyperlink>
      <w:r w:rsidR="007118ED" w:rsidRPr="007118ED">
        <w:rPr>
          <w:rFonts w:cs="Times New Roman"/>
          <w:b/>
          <w:sz w:val="22"/>
          <w:szCs w:val="22"/>
          <w:u w:color="000000"/>
        </w:rPr>
        <w:t xml:space="preserve"> </w:t>
      </w:r>
      <w:r w:rsidR="00D9393F" w:rsidRPr="007118ED">
        <w:rPr>
          <w:rFonts w:cs="Times New Roman"/>
          <w:b/>
          <w:sz w:val="22"/>
          <w:szCs w:val="22"/>
        </w:rPr>
        <w:t>or by calling 1-800-318-2596</w:t>
      </w:r>
      <w:r w:rsidR="00D9393F" w:rsidRPr="00667853">
        <w:rPr>
          <w:rFonts w:cs="Times New Roman"/>
          <w:b/>
          <w:color w:val="151515"/>
          <w:sz w:val="22"/>
          <w:szCs w:val="22"/>
        </w:rPr>
        <w:t>.</w:t>
      </w:r>
    </w:p>
    <w:p w14:paraId="383D2D6B" w14:textId="1C5D9EE3" w:rsidR="00D75425" w:rsidRPr="00667853" w:rsidRDefault="00E45446" w:rsidP="008303D2">
      <w:pPr>
        <w:pStyle w:val="BodyText"/>
        <w:ind w:left="0"/>
        <w:jc w:val="both"/>
        <w:rPr>
          <w:rFonts w:cs="Times New Roman"/>
          <w:i/>
          <w:sz w:val="22"/>
          <w:szCs w:val="22"/>
          <w:lang w:val="es-ES"/>
        </w:rPr>
      </w:pPr>
      <w:r w:rsidRPr="00667853">
        <w:rPr>
          <w:rFonts w:cs="Times New Roman"/>
          <w:i/>
          <w:sz w:val="22"/>
          <w:szCs w:val="22"/>
          <w:lang w:val="es-ES"/>
        </w:rPr>
        <w:t xml:space="preserve">OTRAS OPCIONES PARA COBERTURA: se considera que el divorcio es un acontecimiento </w:t>
      </w:r>
      <w:r w:rsidR="00FE2AD5">
        <w:rPr>
          <w:rFonts w:cs="Times New Roman"/>
          <w:i/>
          <w:sz w:val="22"/>
          <w:szCs w:val="22"/>
          <w:lang w:val="es-ES"/>
        </w:rPr>
        <w:t xml:space="preserve">trascendental en </w:t>
      </w:r>
      <w:r w:rsidRPr="00667853">
        <w:rPr>
          <w:rFonts w:cs="Times New Roman"/>
          <w:i/>
          <w:sz w:val="22"/>
          <w:szCs w:val="22"/>
          <w:lang w:val="es-ES"/>
        </w:rPr>
        <w:t xml:space="preserve">la vida que, según el Acto de Reconciliación de Presupuesto Universal Consolidado federal ("COBRA"), puede </w:t>
      </w:r>
      <w:r w:rsidR="00FE2AD5">
        <w:rPr>
          <w:rFonts w:cs="Times New Roman"/>
          <w:i/>
          <w:sz w:val="22"/>
          <w:szCs w:val="22"/>
          <w:lang w:val="es-ES"/>
        </w:rPr>
        <w:t>darle el derecho</w:t>
      </w:r>
      <w:r w:rsidRPr="00667853">
        <w:rPr>
          <w:rFonts w:cs="Times New Roman"/>
          <w:i/>
          <w:sz w:val="22"/>
          <w:szCs w:val="22"/>
          <w:lang w:val="es-ES"/>
        </w:rPr>
        <w:t xml:space="preserve"> a usted y/o sus dependientes de seguir</w:t>
      </w:r>
      <w:r w:rsidR="00FE2AD5">
        <w:rPr>
          <w:rFonts w:cs="Times New Roman"/>
          <w:i/>
          <w:sz w:val="22"/>
          <w:szCs w:val="22"/>
          <w:lang w:val="es-ES"/>
        </w:rPr>
        <w:t xml:space="preserve"> con</w:t>
      </w:r>
      <w:r w:rsidRPr="00667853">
        <w:rPr>
          <w:rFonts w:cs="Times New Roman"/>
          <w:i/>
          <w:sz w:val="22"/>
          <w:szCs w:val="22"/>
          <w:lang w:val="es-ES"/>
        </w:rPr>
        <w:t xml:space="preserve"> la cobertura de los servicios de salud según el plan del grupo de su cónyuge, si el empleador tiene 20 o más empleados. Para averiguar más sobre sus derechos de COBRA, puede visitar el sitio web del Ministerio de Trabajo de los Estados Unidos</w:t>
      </w:r>
      <w:r w:rsidR="004D4A75">
        <w:rPr>
          <w:rFonts w:cs="Times New Roman"/>
          <w:i/>
          <w:sz w:val="22"/>
          <w:szCs w:val="22"/>
          <w:lang w:val="es-ES"/>
        </w:rPr>
        <w:t xml:space="preserve">, </w:t>
      </w:r>
      <w:r w:rsidRPr="00667853">
        <w:rPr>
          <w:rFonts w:cs="Times New Roman"/>
          <w:i/>
          <w:sz w:val="22"/>
          <w:szCs w:val="22"/>
          <w:lang w:val="es-ES"/>
        </w:rPr>
        <w:t>USDOL</w:t>
      </w:r>
      <w:r w:rsidR="004D4A75">
        <w:rPr>
          <w:rFonts w:cs="Times New Roman"/>
          <w:i/>
          <w:sz w:val="22"/>
          <w:szCs w:val="22"/>
          <w:lang w:val="es-ES"/>
        </w:rPr>
        <w:t xml:space="preserve"> por sus siglas en inglés</w:t>
      </w:r>
      <w:r w:rsidR="002940EE">
        <w:rPr>
          <w:rFonts w:cs="Times New Roman"/>
          <w:i/>
          <w:sz w:val="22"/>
          <w:szCs w:val="22"/>
          <w:lang w:val="es-ES"/>
        </w:rPr>
        <w:t>,</w:t>
      </w:r>
      <w:r w:rsidRPr="00667853">
        <w:rPr>
          <w:rFonts w:cs="Times New Roman"/>
          <w:i/>
          <w:sz w:val="22"/>
          <w:szCs w:val="22"/>
          <w:lang w:val="es-ES"/>
        </w:rPr>
        <w:t xml:space="preserve"> en https://www.dol.gov/ y buscar COBRA, o puede llamar el USDOL al 1-866-487-2365. El divorcio también es un acontecimiento </w:t>
      </w:r>
      <w:r w:rsidR="004D4A75">
        <w:rPr>
          <w:rFonts w:cs="Times New Roman"/>
          <w:i/>
          <w:sz w:val="22"/>
          <w:szCs w:val="22"/>
          <w:lang w:val="es-ES"/>
        </w:rPr>
        <w:t>trascendental en</w:t>
      </w:r>
      <w:r w:rsidRPr="00667853">
        <w:rPr>
          <w:rFonts w:cs="Times New Roman"/>
          <w:i/>
          <w:sz w:val="22"/>
          <w:szCs w:val="22"/>
          <w:lang w:val="es-ES"/>
        </w:rPr>
        <w:t xml:space="preserve"> la vida según </w:t>
      </w:r>
      <w:r w:rsidR="004D4A75">
        <w:rPr>
          <w:rFonts w:cs="Times New Roman"/>
          <w:i/>
          <w:sz w:val="22"/>
          <w:szCs w:val="22"/>
          <w:lang w:val="es-ES"/>
        </w:rPr>
        <w:t>la Ley de Protección al Paciente y Cuidad de Salud Asequible</w:t>
      </w:r>
      <w:r w:rsidRPr="00667853">
        <w:rPr>
          <w:rFonts w:cs="Times New Roman"/>
          <w:i/>
          <w:sz w:val="22"/>
          <w:szCs w:val="22"/>
          <w:lang w:val="es-ES"/>
        </w:rPr>
        <w:t xml:space="preserve">, que </w:t>
      </w:r>
      <w:r w:rsidR="004D4A75">
        <w:rPr>
          <w:rFonts w:cs="Times New Roman"/>
          <w:i/>
          <w:sz w:val="22"/>
          <w:szCs w:val="22"/>
          <w:lang w:val="es-ES"/>
        </w:rPr>
        <w:t xml:space="preserve">le da el derecho </w:t>
      </w:r>
      <w:r w:rsidRPr="00667853">
        <w:rPr>
          <w:rFonts w:cs="Times New Roman"/>
          <w:i/>
          <w:sz w:val="22"/>
          <w:szCs w:val="22"/>
          <w:lang w:val="es-ES"/>
        </w:rPr>
        <w:t>a usted o sus dependientes durante un período de inscripción especial para obte</w:t>
      </w:r>
      <w:r w:rsidR="00C55D1F" w:rsidRPr="00667853">
        <w:rPr>
          <w:rFonts w:cs="Times New Roman"/>
          <w:i/>
          <w:sz w:val="22"/>
          <w:szCs w:val="22"/>
          <w:lang w:val="es-ES"/>
        </w:rPr>
        <w:t xml:space="preserve">ner una </w:t>
      </w:r>
      <w:r w:rsidR="009D1872" w:rsidRPr="00667853">
        <w:rPr>
          <w:rFonts w:cs="Times New Roman"/>
          <w:i/>
          <w:sz w:val="22"/>
          <w:szCs w:val="22"/>
          <w:lang w:val="es-ES"/>
        </w:rPr>
        <w:t>póliza</w:t>
      </w:r>
      <w:r w:rsidRPr="00667853">
        <w:rPr>
          <w:rFonts w:cs="Times New Roman"/>
          <w:i/>
          <w:sz w:val="22"/>
          <w:szCs w:val="22"/>
          <w:lang w:val="es-ES"/>
        </w:rPr>
        <w:t xml:space="preserve"> de seguro médico individual </w:t>
      </w:r>
      <w:r w:rsidR="004D4A75">
        <w:rPr>
          <w:rFonts w:cs="Times New Roman"/>
          <w:i/>
          <w:sz w:val="22"/>
          <w:szCs w:val="22"/>
          <w:lang w:val="es-ES"/>
        </w:rPr>
        <w:t>independientemente de</w:t>
      </w:r>
      <w:r w:rsidRPr="00667853">
        <w:rPr>
          <w:rFonts w:cs="Times New Roman"/>
          <w:i/>
          <w:sz w:val="22"/>
          <w:szCs w:val="22"/>
          <w:lang w:val="es-ES"/>
        </w:rPr>
        <w:t xml:space="preserve"> cualquier </w:t>
      </w:r>
      <w:r w:rsidR="004D4A75">
        <w:rPr>
          <w:rFonts w:cs="Times New Roman"/>
          <w:i/>
          <w:sz w:val="22"/>
          <w:szCs w:val="22"/>
          <w:lang w:val="es-ES"/>
        </w:rPr>
        <w:t>enfermedad</w:t>
      </w:r>
      <w:r w:rsidRPr="00667853">
        <w:rPr>
          <w:rFonts w:cs="Times New Roman"/>
          <w:i/>
          <w:sz w:val="22"/>
          <w:szCs w:val="22"/>
          <w:lang w:val="es-ES"/>
        </w:rPr>
        <w:t xml:space="preserve">. </w:t>
      </w:r>
      <w:r w:rsidR="004D4A75">
        <w:rPr>
          <w:rFonts w:cs="Times New Roman"/>
          <w:i/>
          <w:sz w:val="22"/>
          <w:szCs w:val="22"/>
          <w:lang w:val="es-ES"/>
        </w:rPr>
        <w:t xml:space="preserve">Puede encontrar </w:t>
      </w:r>
      <w:r w:rsidRPr="00667853">
        <w:rPr>
          <w:rFonts w:cs="Times New Roman"/>
          <w:i/>
          <w:sz w:val="22"/>
          <w:szCs w:val="22"/>
          <w:lang w:val="es-ES"/>
        </w:rPr>
        <w:t xml:space="preserve">información adicional en </w:t>
      </w:r>
      <w:hyperlink r:id="rId7" w:history="1">
        <w:r w:rsidR="007118ED" w:rsidRPr="00D44071">
          <w:rPr>
            <w:rStyle w:val="Hyperlink"/>
            <w:rFonts w:cs="Times New Roman"/>
            <w:sz w:val="22"/>
            <w:szCs w:val="22"/>
            <w:lang w:val="es-ES"/>
          </w:rPr>
          <w:t>https://www.healthcare.gov/</w:t>
        </w:r>
      </w:hyperlink>
      <w:r w:rsidRPr="00667853">
        <w:rPr>
          <w:rFonts w:cs="Times New Roman"/>
          <w:i/>
          <w:sz w:val="22"/>
          <w:szCs w:val="22"/>
          <w:lang w:val="es-ES"/>
        </w:rPr>
        <w:t xml:space="preserve"> o llamando 1-800-318-2596.</w:t>
      </w:r>
    </w:p>
    <w:p w14:paraId="1E043711" w14:textId="77777777" w:rsidR="00507253" w:rsidRPr="00667853" w:rsidRDefault="00507253" w:rsidP="008303D2">
      <w:pPr>
        <w:pStyle w:val="BodyText"/>
        <w:ind w:left="0"/>
        <w:jc w:val="both"/>
        <w:rPr>
          <w:rFonts w:cs="Times New Roman"/>
          <w:i/>
          <w:sz w:val="22"/>
          <w:szCs w:val="22"/>
          <w:lang w:val="es-ES"/>
        </w:rPr>
      </w:pPr>
    </w:p>
    <w:tbl>
      <w:tblPr>
        <w:tblStyle w:val="TableGrid"/>
        <w:tblW w:w="0" w:type="auto"/>
        <w:tblLook w:val="04A0" w:firstRow="1" w:lastRow="0" w:firstColumn="1" w:lastColumn="0" w:noHBand="0" w:noVBand="1"/>
      </w:tblPr>
      <w:tblGrid>
        <w:gridCol w:w="9350"/>
      </w:tblGrid>
      <w:tr w:rsidR="00507253" w:rsidRPr="003C1361" w14:paraId="1C9B1F8F" w14:textId="77777777" w:rsidTr="00507253">
        <w:tc>
          <w:tcPr>
            <w:tcW w:w="9350" w:type="dxa"/>
          </w:tcPr>
          <w:p w14:paraId="22C14ECF" w14:textId="77777777" w:rsidR="00507253" w:rsidRPr="00667853" w:rsidRDefault="00507253" w:rsidP="00507253">
            <w:pPr>
              <w:spacing w:line="200" w:lineRule="atLeast"/>
              <w:rPr>
                <w:rFonts w:ascii="Times New Roman" w:hAnsi="Times New Roman" w:cs="Times New Roman"/>
                <w:b/>
                <w:i/>
                <w:iCs/>
              </w:rPr>
            </w:pPr>
            <w:r w:rsidRPr="00667853">
              <w:rPr>
                <w:rFonts w:ascii="Times New Roman" w:hAnsi="Times New Roman" w:cs="Times New Roman"/>
                <w:b/>
                <w:i/>
                <w:color w:val="151515"/>
                <w:w w:val="105"/>
              </w:rPr>
              <w:t>WARNING</w:t>
            </w:r>
            <w:r w:rsidRPr="00667853">
              <w:rPr>
                <w:rFonts w:ascii="Times New Roman" w:hAnsi="Times New Roman" w:cs="Times New Roman"/>
                <w:b/>
                <w:i/>
                <w:color w:val="151515"/>
                <w:spacing w:val="31"/>
                <w:w w:val="105"/>
              </w:rPr>
              <w:t xml:space="preserve"> </w:t>
            </w:r>
            <w:r w:rsidRPr="00667853">
              <w:rPr>
                <w:rFonts w:ascii="Times New Roman" w:hAnsi="Times New Roman" w:cs="Times New Roman"/>
                <w:b/>
                <w:i/>
                <w:color w:val="151515"/>
                <w:w w:val="105"/>
              </w:rPr>
              <w:t>TO</w:t>
            </w:r>
            <w:r w:rsidRPr="00667853">
              <w:rPr>
                <w:rFonts w:ascii="Times New Roman" w:hAnsi="Times New Roman" w:cs="Times New Roman"/>
                <w:b/>
                <w:i/>
                <w:color w:val="151515"/>
                <w:spacing w:val="6"/>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19"/>
                <w:w w:val="105"/>
              </w:rPr>
              <w:t xml:space="preserve"> </w:t>
            </w:r>
            <w:r w:rsidRPr="00667853">
              <w:rPr>
                <w:rFonts w:ascii="Times New Roman" w:hAnsi="Times New Roman" w:cs="Times New Roman"/>
                <w:b/>
                <w:i/>
                <w:color w:val="151515"/>
                <w:w w:val="105"/>
              </w:rPr>
              <w:t>SPOUSE</w:t>
            </w:r>
            <w:r w:rsidRPr="00667853">
              <w:rPr>
                <w:rFonts w:ascii="Times New Roman" w:hAnsi="Times New Roman" w:cs="Times New Roman"/>
                <w:b/>
                <w:i/>
                <w:color w:val="151515"/>
                <w:spacing w:val="11"/>
                <w:w w:val="105"/>
              </w:rPr>
              <w:t xml:space="preserve"> </w:t>
            </w:r>
            <w:r w:rsidRPr="00667853">
              <w:rPr>
                <w:rFonts w:ascii="Times New Roman" w:hAnsi="Times New Roman" w:cs="Times New Roman"/>
                <w:b/>
                <w:i/>
                <w:color w:val="151515"/>
                <w:w w:val="105"/>
              </w:rPr>
              <w:t>FILING</w:t>
            </w:r>
            <w:r w:rsidRPr="00667853">
              <w:rPr>
                <w:rFonts w:ascii="Times New Roman" w:hAnsi="Times New Roman" w:cs="Times New Roman"/>
                <w:b/>
                <w:i/>
                <w:color w:val="151515"/>
                <w:spacing w:val="28"/>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8"/>
                <w:w w:val="105"/>
              </w:rPr>
              <w:t xml:space="preserve"> </w:t>
            </w:r>
            <w:r w:rsidRPr="00667853">
              <w:rPr>
                <w:rFonts w:ascii="Times New Roman" w:hAnsi="Times New Roman" w:cs="Times New Roman"/>
                <w:b/>
                <w:i/>
                <w:color w:val="151515"/>
                <w:w w:val="105"/>
              </w:rPr>
              <w:t>PETITION</w:t>
            </w:r>
            <w:r w:rsidRPr="00667853">
              <w:rPr>
                <w:rFonts w:ascii="Times New Roman" w:hAnsi="Times New Roman" w:cs="Times New Roman"/>
                <w:b/>
                <w:i/>
                <w:color w:val="151515"/>
                <w:spacing w:val="25"/>
                <w:w w:val="105"/>
              </w:rPr>
              <w:t xml:space="preserve"> </w:t>
            </w:r>
            <w:r w:rsidRPr="00667853">
              <w:rPr>
                <w:rFonts w:ascii="Times New Roman" w:hAnsi="Times New Roman" w:cs="Times New Roman"/>
                <w:b/>
                <w:i/>
                <w:color w:val="151515"/>
                <w:w w:val="105"/>
              </w:rPr>
              <w:t>FOR</w:t>
            </w:r>
            <w:r w:rsidRPr="00667853">
              <w:rPr>
                <w:rFonts w:ascii="Times New Roman" w:hAnsi="Times New Roman" w:cs="Times New Roman"/>
                <w:b/>
                <w:i/>
                <w:color w:val="151515"/>
                <w:spacing w:val="9"/>
                <w:w w:val="105"/>
              </w:rPr>
              <w:t xml:space="preserve"> </w:t>
            </w:r>
            <w:r w:rsidRPr="00667853">
              <w:rPr>
                <w:rFonts w:ascii="Times New Roman" w:hAnsi="Times New Roman" w:cs="Times New Roman"/>
                <w:b/>
                <w:i/>
                <w:color w:val="151515"/>
                <w:w w:val="105"/>
              </w:rPr>
              <w:t>DISSOLUTION</w:t>
            </w:r>
            <w:r w:rsidRPr="00667853">
              <w:rPr>
                <w:rFonts w:ascii="Times New Roman" w:hAnsi="Times New Roman" w:cs="Times New Roman"/>
                <w:b/>
                <w:i/>
                <w:color w:val="151515"/>
                <w:spacing w:val="38"/>
                <w:w w:val="105"/>
              </w:rPr>
              <w:t xml:space="preserve"> </w:t>
            </w:r>
            <w:r w:rsidRPr="00667853">
              <w:rPr>
                <w:rFonts w:ascii="Times New Roman" w:hAnsi="Times New Roman" w:cs="Times New Roman"/>
                <w:b/>
                <w:i/>
                <w:color w:val="151515"/>
                <w:w w:val="105"/>
              </w:rPr>
              <w:t>(DIVORCE)</w:t>
            </w:r>
            <w:r w:rsidRPr="00667853">
              <w:rPr>
                <w:rFonts w:ascii="Times New Roman" w:hAnsi="Times New Roman" w:cs="Times New Roman"/>
                <w:b/>
                <w:color w:val="151515"/>
                <w:w w:val="105"/>
              </w:rPr>
              <w:t>:  This</w:t>
            </w:r>
            <w:r w:rsidRPr="00667853">
              <w:rPr>
                <w:rFonts w:ascii="Times New Roman" w:hAnsi="Times New Roman" w:cs="Times New Roman"/>
                <w:b/>
                <w:color w:val="151515"/>
                <w:spacing w:val="13"/>
                <w:w w:val="105"/>
              </w:rPr>
              <w:t xml:space="preserve"> </w:t>
            </w:r>
            <w:r w:rsidRPr="00667853">
              <w:rPr>
                <w:rFonts w:ascii="Times New Roman" w:hAnsi="Times New Roman" w:cs="Times New Roman"/>
                <w:b/>
                <w:color w:val="151515"/>
                <w:w w:val="105"/>
              </w:rPr>
              <w:t xml:space="preserve">notice </w:t>
            </w:r>
            <w:r w:rsidRPr="00667853">
              <w:rPr>
                <w:rFonts w:ascii="Times New Roman" w:hAnsi="Times New Roman" w:cs="Times New Roman"/>
                <w:b/>
                <w:color w:val="151515"/>
                <w:spacing w:val="5"/>
                <w:w w:val="105"/>
              </w:rPr>
              <w:t>must</w:t>
            </w:r>
            <w:r w:rsidRPr="00667853">
              <w:rPr>
                <w:rFonts w:ascii="Times New Roman" w:hAnsi="Times New Roman" w:cs="Times New Roman"/>
                <w:b/>
                <w:color w:val="151515"/>
                <w:spacing w:val="6"/>
                <w:w w:val="105"/>
              </w:rPr>
              <w:t xml:space="preserve"> </w:t>
            </w:r>
            <w:r w:rsidRPr="00667853">
              <w:rPr>
                <w:rFonts w:ascii="Times New Roman" w:hAnsi="Times New Roman" w:cs="Times New Roman"/>
                <w:b/>
                <w:color w:val="151515"/>
                <w:w w:val="105"/>
              </w:rPr>
              <w:t>be</w:t>
            </w:r>
            <w:r w:rsidRPr="00667853">
              <w:rPr>
                <w:rFonts w:ascii="Times New Roman" w:hAnsi="Times New Roman" w:cs="Times New Roman"/>
                <w:b/>
                <w:color w:val="151515"/>
                <w:spacing w:val="-7"/>
                <w:w w:val="105"/>
              </w:rPr>
              <w:t xml:space="preserve"> </w:t>
            </w:r>
            <w:r w:rsidRPr="00667853">
              <w:rPr>
                <w:rFonts w:ascii="Times New Roman" w:hAnsi="Times New Roman" w:cs="Times New Roman"/>
                <w:b/>
                <w:color w:val="151515"/>
                <w:w w:val="105"/>
              </w:rPr>
              <w:t>served</w:t>
            </w:r>
            <w:r w:rsidRPr="00667853">
              <w:rPr>
                <w:rFonts w:ascii="Times New Roman" w:hAnsi="Times New Roman" w:cs="Times New Roman"/>
                <w:b/>
                <w:color w:val="151515"/>
                <w:spacing w:val="3"/>
                <w:w w:val="105"/>
              </w:rPr>
              <w:t xml:space="preserve"> </w:t>
            </w:r>
            <w:r w:rsidRPr="00667853">
              <w:rPr>
                <w:rFonts w:ascii="Times New Roman" w:hAnsi="Times New Roman" w:cs="Times New Roman"/>
                <w:b/>
                <w:color w:val="151515"/>
                <w:w w:val="105"/>
              </w:rPr>
              <w:t>on</w:t>
            </w:r>
            <w:r w:rsidRPr="00667853">
              <w:rPr>
                <w:rFonts w:ascii="Times New Roman" w:hAnsi="Times New Roman" w:cs="Times New Roman"/>
                <w:b/>
                <w:color w:val="151515"/>
                <w:spacing w:val="-5"/>
                <w:w w:val="105"/>
              </w:rPr>
              <w:t xml:space="preserve"> </w:t>
            </w:r>
            <w:r w:rsidRPr="00667853">
              <w:rPr>
                <w:rFonts w:ascii="Times New Roman" w:hAnsi="Times New Roman" w:cs="Times New Roman"/>
                <w:b/>
                <w:color w:val="151515"/>
                <w:w w:val="105"/>
              </w:rPr>
              <w:t>your</w:t>
            </w:r>
            <w:r w:rsidRPr="00667853">
              <w:rPr>
                <w:rFonts w:ascii="Times New Roman" w:hAnsi="Times New Roman" w:cs="Times New Roman"/>
                <w:b/>
                <w:color w:val="151515"/>
                <w:spacing w:val="2"/>
                <w:w w:val="105"/>
              </w:rPr>
              <w:t xml:space="preserve"> </w:t>
            </w:r>
            <w:r w:rsidRPr="00667853">
              <w:rPr>
                <w:rFonts w:ascii="Times New Roman" w:hAnsi="Times New Roman" w:cs="Times New Roman"/>
                <w:b/>
                <w:color w:val="151515"/>
                <w:w w:val="105"/>
              </w:rPr>
              <w:t>spouse</w:t>
            </w:r>
            <w:r w:rsidRPr="00667853">
              <w:rPr>
                <w:rFonts w:ascii="Times New Roman" w:hAnsi="Times New Roman" w:cs="Times New Roman"/>
                <w:b/>
                <w:color w:val="151515"/>
                <w:spacing w:val="-6"/>
                <w:w w:val="105"/>
              </w:rPr>
              <w:t xml:space="preserve"> </w:t>
            </w:r>
            <w:r w:rsidRPr="00667853">
              <w:rPr>
                <w:rFonts w:ascii="Times New Roman" w:hAnsi="Times New Roman" w:cs="Times New Roman"/>
                <w:b/>
                <w:color w:val="151515"/>
                <w:w w:val="105"/>
              </w:rPr>
              <w:t>together</w:t>
            </w:r>
            <w:r w:rsidRPr="00667853">
              <w:rPr>
                <w:rFonts w:ascii="Times New Roman" w:hAnsi="Times New Roman" w:cs="Times New Roman"/>
                <w:b/>
                <w:color w:val="151515"/>
                <w:spacing w:val="2"/>
                <w:w w:val="105"/>
              </w:rPr>
              <w:t xml:space="preserve"> </w:t>
            </w:r>
            <w:r w:rsidRPr="00667853">
              <w:rPr>
                <w:rFonts w:ascii="Times New Roman" w:hAnsi="Times New Roman" w:cs="Times New Roman"/>
                <w:b/>
                <w:color w:val="151515"/>
                <w:w w:val="105"/>
              </w:rPr>
              <w:t>with</w:t>
            </w:r>
            <w:r w:rsidRPr="00667853">
              <w:rPr>
                <w:rFonts w:ascii="Times New Roman" w:hAnsi="Times New Roman" w:cs="Times New Roman"/>
                <w:b/>
                <w:color w:val="151515"/>
                <w:spacing w:val="9"/>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9"/>
                <w:w w:val="105"/>
              </w:rPr>
              <w:t xml:space="preserve"> </w:t>
            </w:r>
            <w:r w:rsidRPr="00667853">
              <w:rPr>
                <w:rFonts w:ascii="Times New Roman" w:hAnsi="Times New Roman" w:cs="Times New Roman"/>
                <w:b/>
                <w:color w:val="151515"/>
                <w:w w:val="105"/>
              </w:rPr>
              <w:t>Petition</w:t>
            </w:r>
            <w:r w:rsidRPr="00667853">
              <w:rPr>
                <w:rFonts w:ascii="Times New Roman" w:hAnsi="Times New Roman" w:cs="Times New Roman"/>
                <w:b/>
                <w:color w:val="151515"/>
                <w:spacing w:val="12"/>
                <w:w w:val="105"/>
              </w:rPr>
              <w:t xml:space="preserve"> </w:t>
            </w:r>
            <w:r w:rsidRPr="00667853">
              <w:rPr>
                <w:rFonts w:ascii="Times New Roman" w:hAnsi="Times New Roman" w:cs="Times New Roman"/>
                <w:b/>
                <w:color w:val="151515"/>
                <w:w w:val="105"/>
              </w:rPr>
              <w:t>for</w:t>
            </w:r>
            <w:r w:rsidRPr="00667853">
              <w:rPr>
                <w:rFonts w:ascii="Times New Roman" w:hAnsi="Times New Roman" w:cs="Times New Roman"/>
                <w:b/>
                <w:color w:val="151515"/>
                <w:spacing w:val="-15"/>
                <w:w w:val="105"/>
              </w:rPr>
              <w:t xml:space="preserve"> </w:t>
            </w:r>
            <w:r w:rsidRPr="00667853">
              <w:rPr>
                <w:rFonts w:ascii="Times New Roman" w:hAnsi="Times New Roman" w:cs="Times New Roman"/>
                <w:b/>
                <w:color w:val="151515"/>
                <w:w w:val="105"/>
              </w:rPr>
              <w:t>Dissolution,</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spacing w:val="2"/>
                <w:w w:val="105"/>
              </w:rPr>
              <w:t>Summons,</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w w:val="105"/>
              </w:rPr>
              <w:t>and</w:t>
            </w:r>
            <w:r w:rsidRPr="00667853">
              <w:rPr>
                <w:rFonts w:ascii="Times New Roman" w:hAnsi="Times New Roman" w:cs="Times New Roman"/>
                <w:b/>
                <w:color w:val="151515"/>
                <w:spacing w:val="10"/>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10"/>
                <w:w w:val="105"/>
              </w:rPr>
              <w:t xml:space="preserve"> </w:t>
            </w:r>
            <w:r w:rsidRPr="00667853">
              <w:rPr>
                <w:rFonts w:ascii="Times New Roman" w:hAnsi="Times New Roman" w:cs="Times New Roman"/>
                <w:b/>
                <w:color w:val="151515"/>
                <w:w w:val="105"/>
              </w:rPr>
              <w:t>Preliminary</w:t>
            </w:r>
            <w:r w:rsidRPr="00667853">
              <w:rPr>
                <w:rFonts w:ascii="Times New Roman" w:hAnsi="Times New Roman" w:cs="Times New Roman"/>
                <w:b/>
                <w:color w:val="151515"/>
                <w:spacing w:val="29"/>
                <w:w w:val="104"/>
              </w:rPr>
              <w:t xml:space="preserve"> </w:t>
            </w:r>
            <w:r w:rsidRPr="00667853">
              <w:rPr>
                <w:rFonts w:ascii="Times New Roman" w:hAnsi="Times New Roman" w:cs="Times New Roman"/>
                <w:b/>
                <w:color w:val="151515"/>
                <w:w w:val="105"/>
              </w:rPr>
              <w:t>In</w:t>
            </w:r>
            <w:r w:rsidRPr="00667853">
              <w:rPr>
                <w:rFonts w:ascii="Times New Roman" w:hAnsi="Times New Roman" w:cs="Times New Roman"/>
                <w:b/>
                <w:color w:val="151515"/>
                <w:spacing w:val="1"/>
                <w:w w:val="105"/>
              </w:rPr>
              <w:t>ju</w:t>
            </w:r>
            <w:r w:rsidRPr="00667853">
              <w:rPr>
                <w:rFonts w:ascii="Times New Roman" w:hAnsi="Times New Roman" w:cs="Times New Roman"/>
                <w:b/>
                <w:color w:val="151515"/>
                <w:w w:val="105"/>
              </w:rPr>
              <w:t>nction.</w:t>
            </w:r>
            <w:r w:rsidRPr="00667853">
              <w:rPr>
                <w:rFonts w:ascii="Times New Roman" w:hAnsi="Times New Roman" w:cs="Times New Roman"/>
                <w:b/>
                <w:i/>
                <w:iCs/>
              </w:rPr>
              <w:t xml:space="preserve"> </w:t>
            </w:r>
          </w:p>
          <w:p w14:paraId="2D6F2996" w14:textId="77777777" w:rsidR="00507253" w:rsidRPr="00667853" w:rsidRDefault="00507253" w:rsidP="00507253">
            <w:pPr>
              <w:spacing w:line="200" w:lineRule="atLeast"/>
              <w:rPr>
                <w:rFonts w:ascii="Times New Roman" w:hAnsi="Times New Roman" w:cs="Times New Roman"/>
                <w:i/>
                <w:color w:val="151515"/>
                <w:lang w:val="es-ES"/>
              </w:rPr>
            </w:pPr>
            <w:r w:rsidRPr="00667853">
              <w:rPr>
                <w:rFonts w:ascii="Times New Roman" w:hAnsi="Times New Roman" w:cs="Times New Roman"/>
                <w:i/>
                <w:iCs/>
                <w:lang w:val="es-ES"/>
              </w:rPr>
              <w:t>(</w:t>
            </w:r>
            <w:r w:rsidRPr="00667853">
              <w:rPr>
                <w:rFonts w:ascii="Times New Roman" w:hAnsi="Times New Roman" w:cs="Times New Roman"/>
                <w:b/>
                <w:i/>
                <w:iCs/>
                <w:lang w:val="es-ES"/>
              </w:rPr>
              <w:t xml:space="preserve">ADVERTENCIA AL/A LA CÓNYUGE QUE PRESENTA </w:t>
            </w:r>
            <w:r w:rsidR="004D4A75">
              <w:rPr>
                <w:rFonts w:ascii="Times New Roman" w:hAnsi="Times New Roman" w:cs="Times New Roman"/>
                <w:b/>
                <w:i/>
                <w:iCs/>
                <w:lang w:val="es-ES"/>
              </w:rPr>
              <w:t>LA DEMANDA</w:t>
            </w:r>
            <w:r w:rsidRPr="00667853">
              <w:rPr>
                <w:rFonts w:ascii="Times New Roman" w:hAnsi="Times New Roman" w:cs="Times New Roman"/>
                <w:b/>
                <w:i/>
                <w:iCs/>
                <w:lang w:val="es-ES"/>
              </w:rPr>
              <w:t xml:space="preserve"> DE DISOLUCIÓN</w:t>
            </w:r>
            <w:r w:rsidR="004D4A75">
              <w:rPr>
                <w:rFonts w:ascii="Times New Roman" w:hAnsi="Times New Roman" w:cs="Times New Roman"/>
                <w:b/>
                <w:i/>
                <w:iCs/>
                <w:lang w:val="es-ES"/>
              </w:rPr>
              <w:t xml:space="preserve"> DEL MATRIMONIO</w:t>
            </w:r>
            <w:r w:rsidRPr="00667853">
              <w:rPr>
                <w:rFonts w:ascii="Times New Roman" w:hAnsi="Times New Roman" w:cs="Times New Roman"/>
                <w:b/>
                <w:i/>
                <w:iCs/>
                <w:lang w:val="es-ES"/>
              </w:rPr>
              <w:t xml:space="preserve"> (DIVORCIO):</w:t>
            </w:r>
            <w:r w:rsidRPr="00667853">
              <w:rPr>
                <w:rFonts w:ascii="Times New Roman" w:hAnsi="Times New Roman" w:cs="Times New Roman"/>
                <w:i/>
                <w:iCs/>
                <w:lang w:val="es-ES"/>
              </w:rPr>
              <w:t xml:space="preserve"> </w:t>
            </w:r>
            <w:r w:rsidR="00A53404">
              <w:rPr>
                <w:rFonts w:ascii="Times New Roman" w:hAnsi="Times New Roman" w:cs="Times New Roman"/>
                <w:i/>
                <w:iCs/>
                <w:lang w:val="es-ES"/>
              </w:rPr>
              <w:t xml:space="preserve">A su cónyuge se le debe </w:t>
            </w:r>
            <w:r w:rsidR="002940EE">
              <w:rPr>
                <w:rFonts w:ascii="Times New Roman" w:hAnsi="Times New Roman" w:cs="Times New Roman"/>
                <w:i/>
                <w:iCs/>
                <w:lang w:val="es-ES"/>
              </w:rPr>
              <w:t>practicar la notificación</w:t>
            </w:r>
            <w:r w:rsidR="00A53404">
              <w:rPr>
                <w:rFonts w:ascii="Times New Roman" w:hAnsi="Times New Roman" w:cs="Times New Roman"/>
                <w:i/>
                <w:iCs/>
                <w:lang w:val="es-ES"/>
              </w:rPr>
              <w:t xml:space="preserve"> de este a</w:t>
            </w:r>
            <w:r w:rsidRPr="00667853">
              <w:rPr>
                <w:rFonts w:ascii="Times New Roman" w:hAnsi="Times New Roman" w:cs="Times New Roman"/>
                <w:i/>
                <w:iCs/>
                <w:lang w:val="es-ES"/>
              </w:rPr>
              <w:t xml:space="preserve">viso junto con la </w:t>
            </w:r>
            <w:r w:rsidR="00A53404">
              <w:rPr>
                <w:rFonts w:ascii="Times New Roman" w:hAnsi="Times New Roman" w:cs="Times New Roman"/>
                <w:i/>
                <w:iCs/>
                <w:lang w:val="es-ES"/>
              </w:rPr>
              <w:t>demanda</w:t>
            </w:r>
            <w:r w:rsidRPr="00667853">
              <w:rPr>
                <w:rFonts w:ascii="Times New Roman" w:hAnsi="Times New Roman" w:cs="Times New Roman"/>
                <w:i/>
                <w:iCs/>
                <w:lang w:val="es-ES"/>
              </w:rPr>
              <w:t xml:space="preserve"> de disolución</w:t>
            </w:r>
            <w:r w:rsidR="00A53404">
              <w:rPr>
                <w:rFonts w:ascii="Times New Roman" w:hAnsi="Times New Roman" w:cs="Times New Roman"/>
                <w:i/>
                <w:iCs/>
                <w:lang w:val="es-ES"/>
              </w:rPr>
              <w:t xml:space="preserve"> del matrimonio</w:t>
            </w:r>
            <w:r w:rsidRPr="00667853">
              <w:rPr>
                <w:rFonts w:ascii="Times New Roman" w:hAnsi="Times New Roman" w:cs="Times New Roman"/>
                <w:i/>
                <w:iCs/>
                <w:lang w:val="es-ES"/>
              </w:rPr>
              <w:t>, el citatorio y la medida cautelar.)</w:t>
            </w:r>
          </w:p>
        </w:tc>
      </w:tr>
    </w:tbl>
    <w:p w14:paraId="0616700B" w14:textId="77777777" w:rsidR="00507253" w:rsidRPr="00667853" w:rsidRDefault="00507253" w:rsidP="008303D2">
      <w:pPr>
        <w:pStyle w:val="BodyText"/>
        <w:ind w:left="0"/>
        <w:jc w:val="both"/>
        <w:rPr>
          <w:rFonts w:cs="Times New Roman"/>
          <w:i/>
          <w:color w:val="151515"/>
          <w:sz w:val="22"/>
          <w:szCs w:val="22"/>
          <w:lang w:val="es-ES"/>
        </w:rPr>
      </w:pPr>
    </w:p>
    <w:sectPr w:rsidR="00507253" w:rsidRPr="00667853" w:rsidSect="00D9393F">
      <w:footerReference w:type="default" r:id="rId8"/>
      <w:type w:val="continuous"/>
      <w:pgSz w:w="12240" w:h="15840" w:code="1"/>
      <w:pgMar w:top="360" w:right="1440" w:bottom="360" w:left="1440" w:header="360" w:footer="3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C9FB7F" w14:textId="77777777" w:rsidR="009016DD" w:rsidRDefault="009016DD" w:rsidP="00D9393F">
      <w:r>
        <w:separator/>
      </w:r>
    </w:p>
  </w:endnote>
  <w:endnote w:type="continuationSeparator" w:id="0">
    <w:p w14:paraId="618D04E4" w14:textId="77777777" w:rsidR="009016DD" w:rsidRDefault="009016DD" w:rsidP="00D93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F5D8D" w14:textId="77777777" w:rsidR="00D9393F" w:rsidRDefault="00D9393F" w:rsidP="00D9393F">
    <w:pPr>
      <w:tabs>
        <w:tab w:val="right" w:pos="9360"/>
      </w:tabs>
      <w:jc w:val="both"/>
      <w:rPr>
        <w:rFonts w:ascii="Times New Roman" w:hAnsi="Times New Roman" w:cs="Times New Roman"/>
        <w:color w:val="151515"/>
        <w:w w:val="105"/>
        <w:sz w:val="19"/>
      </w:rPr>
    </w:pPr>
  </w:p>
  <w:p w14:paraId="2E449A7A" w14:textId="0406FF6E" w:rsidR="00D9393F" w:rsidRDefault="00D9393F" w:rsidP="00CE3B9B">
    <w:pPr>
      <w:tabs>
        <w:tab w:val="center" w:pos="5040"/>
        <w:tab w:val="right" w:pos="9360"/>
      </w:tabs>
      <w:jc w:val="both"/>
      <w:rPr>
        <w:rFonts w:ascii="Times New Roman" w:hAnsi="Times New Roman" w:cs="Times New Roman"/>
        <w:bCs/>
        <w:color w:val="151515"/>
        <w:w w:val="105"/>
        <w:sz w:val="19"/>
      </w:rPr>
    </w:pPr>
    <w:r w:rsidRPr="00D9393F">
      <w:rPr>
        <w:rFonts w:ascii="Times New Roman" w:hAnsi="Times New Roman" w:cs="Times New Roman"/>
        <w:color w:val="151515"/>
        <w:w w:val="105"/>
        <w:sz w:val="19"/>
      </w:rPr>
      <w:t>Approved</w:t>
    </w:r>
    <w:r w:rsidRPr="00D9393F">
      <w:rPr>
        <w:rFonts w:ascii="Times New Roman" w:hAnsi="Times New Roman" w:cs="Times New Roman"/>
        <w:color w:val="151515"/>
        <w:spacing w:val="-13"/>
        <w:w w:val="105"/>
        <w:sz w:val="19"/>
      </w:rPr>
      <w:t xml:space="preserve"> </w:t>
    </w:r>
    <w:r w:rsidRPr="00D9393F">
      <w:rPr>
        <w:rFonts w:ascii="Times New Roman" w:hAnsi="Times New Roman" w:cs="Times New Roman"/>
        <w:color w:val="151515"/>
        <w:w w:val="105"/>
        <w:sz w:val="19"/>
      </w:rPr>
      <w:t>by</w:t>
    </w:r>
    <w:r w:rsidRPr="00D9393F">
      <w:rPr>
        <w:rFonts w:ascii="Times New Roman" w:hAnsi="Times New Roman" w:cs="Times New Roman"/>
        <w:color w:val="151515"/>
        <w:spacing w:val="-28"/>
        <w:w w:val="105"/>
        <w:sz w:val="19"/>
      </w:rPr>
      <w:t xml:space="preserve"> </w:t>
    </w:r>
    <w:r w:rsidRPr="00D9393F">
      <w:rPr>
        <w:rFonts w:ascii="Times New Roman" w:hAnsi="Times New Roman" w:cs="Times New Roman"/>
        <w:color w:val="151515"/>
        <w:w w:val="105"/>
        <w:sz w:val="19"/>
      </w:rPr>
      <w:t>Arizona</w:t>
    </w:r>
    <w:r w:rsidRPr="00D9393F">
      <w:rPr>
        <w:rFonts w:ascii="Times New Roman" w:hAnsi="Times New Roman" w:cs="Times New Roman"/>
        <w:color w:val="151515"/>
        <w:spacing w:val="-12"/>
        <w:w w:val="105"/>
        <w:sz w:val="19"/>
      </w:rPr>
      <w:t xml:space="preserve"> </w:t>
    </w:r>
    <w:r w:rsidRPr="00D9393F">
      <w:rPr>
        <w:rFonts w:ascii="Times New Roman" w:hAnsi="Times New Roman" w:cs="Times New Roman"/>
        <w:color w:val="151515"/>
        <w:w w:val="105"/>
        <w:sz w:val="19"/>
      </w:rPr>
      <w:t>Department</w:t>
    </w:r>
    <w:r w:rsidRPr="00D9393F">
      <w:rPr>
        <w:rFonts w:ascii="Times New Roman" w:hAnsi="Times New Roman" w:cs="Times New Roman"/>
        <w:color w:val="151515"/>
        <w:spacing w:val="-24"/>
        <w:w w:val="105"/>
        <w:sz w:val="19"/>
      </w:rPr>
      <w:t xml:space="preserve"> </w:t>
    </w:r>
    <w:r w:rsidRPr="00D9393F">
      <w:rPr>
        <w:rFonts w:ascii="Times New Roman" w:hAnsi="Times New Roman" w:cs="Times New Roman"/>
        <w:color w:val="151515"/>
        <w:w w:val="105"/>
        <w:sz w:val="19"/>
      </w:rPr>
      <w:t>of</w:t>
    </w:r>
    <w:r w:rsidRPr="00D9393F">
      <w:rPr>
        <w:rFonts w:ascii="Times New Roman" w:hAnsi="Times New Roman" w:cs="Times New Roman"/>
        <w:color w:val="151515"/>
        <w:spacing w:val="-21"/>
        <w:w w:val="105"/>
        <w:sz w:val="19"/>
      </w:rPr>
      <w:t xml:space="preserve"> </w:t>
    </w:r>
    <w:r w:rsidRPr="00D9393F">
      <w:rPr>
        <w:rFonts w:ascii="Times New Roman" w:hAnsi="Times New Roman" w:cs="Times New Roman"/>
        <w:color w:val="151515"/>
        <w:w w:val="105"/>
        <w:sz w:val="19"/>
      </w:rPr>
      <w:t>Insurance</w:t>
    </w:r>
    <w:r w:rsidRPr="00D9393F">
      <w:rPr>
        <w:rFonts w:ascii="Times New Roman" w:hAnsi="Times New Roman" w:cs="Times New Roman"/>
        <w:color w:val="151515"/>
        <w:w w:val="105"/>
        <w:sz w:val="19"/>
      </w:rPr>
      <w:tab/>
      <w:t xml:space="preserve">Page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PAGE  \* Arabic  \* MERGEFORMAT </w:instrText>
    </w:r>
    <w:r w:rsidRPr="00D9393F">
      <w:rPr>
        <w:rFonts w:ascii="Times New Roman" w:hAnsi="Times New Roman" w:cs="Times New Roman"/>
        <w:bCs/>
        <w:color w:val="151515"/>
        <w:w w:val="105"/>
        <w:sz w:val="19"/>
      </w:rPr>
      <w:fldChar w:fldCharType="separate"/>
    </w:r>
    <w:r w:rsidR="005F1C80">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Pr="00D9393F">
      <w:rPr>
        <w:rFonts w:ascii="Times New Roman" w:hAnsi="Times New Roman" w:cs="Times New Roman"/>
        <w:color w:val="151515"/>
        <w:w w:val="105"/>
        <w:sz w:val="19"/>
      </w:rPr>
      <w:t xml:space="preserve"> of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NUMPAGES  \* Arabic  \* MERGEFORMAT </w:instrText>
    </w:r>
    <w:r w:rsidRPr="00D9393F">
      <w:rPr>
        <w:rFonts w:ascii="Times New Roman" w:hAnsi="Times New Roman" w:cs="Times New Roman"/>
        <w:bCs/>
        <w:color w:val="151515"/>
        <w:w w:val="105"/>
        <w:sz w:val="19"/>
      </w:rPr>
      <w:fldChar w:fldCharType="separate"/>
    </w:r>
    <w:r w:rsidR="005F1C80">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00CE3B9B">
      <w:rPr>
        <w:rFonts w:ascii="Times New Roman" w:hAnsi="Times New Roman" w:cs="Times New Roman"/>
        <w:bCs/>
        <w:color w:val="151515"/>
        <w:w w:val="105"/>
        <w:sz w:val="19"/>
      </w:rPr>
      <w:tab/>
      <w:t>DRD16F</w:t>
    </w:r>
    <w:r w:rsidR="00763D41">
      <w:rPr>
        <w:rFonts w:ascii="Times New Roman" w:hAnsi="Times New Roman" w:cs="Times New Roman"/>
        <w:bCs/>
        <w:color w:val="151515"/>
        <w:w w:val="105"/>
        <w:sz w:val="19"/>
      </w:rPr>
      <w:t>S</w:t>
    </w:r>
    <w:r w:rsidR="00CE3B9B">
      <w:rPr>
        <w:rFonts w:ascii="Times New Roman" w:hAnsi="Times New Roman" w:cs="Times New Roman"/>
        <w:bCs/>
        <w:color w:val="151515"/>
        <w:w w:val="105"/>
        <w:sz w:val="19"/>
      </w:rPr>
      <w:t>-111716</w:t>
    </w:r>
  </w:p>
  <w:p w14:paraId="18E71344" w14:textId="77777777" w:rsidR="00C55D1F" w:rsidRPr="00D9393F" w:rsidRDefault="00C55D1F" w:rsidP="00CE3B9B">
    <w:pPr>
      <w:tabs>
        <w:tab w:val="center" w:pos="5040"/>
        <w:tab w:val="right" w:pos="9360"/>
      </w:tabs>
      <w:jc w:val="both"/>
      <w:rPr>
        <w:rFonts w:ascii="Times New Roman" w:eastAsia="Arial" w:hAnsi="Times New Roman" w:cs="Times New Roman"/>
        <w:sz w:val="19"/>
        <w:szCs w:val="19"/>
      </w:rPr>
    </w:pPr>
    <w:r>
      <w:rPr>
        <w:rFonts w:ascii="Times New Roman" w:hAnsi="Times New Roman" w:cs="Times New Roman"/>
        <w:bCs/>
        <w:color w:val="151515"/>
        <w:w w:val="105"/>
        <w:sz w:val="19"/>
      </w:rPr>
      <w:t xml:space="preserve">A.R.S. </w:t>
    </w:r>
    <w:r>
      <w:rPr>
        <w:rFonts w:ascii="Arial" w:hAnsi="Arial" w:cs="Arial"/>
        <w:bCs/>
        <w:color w:val="151515"/>
        <w:w w:val="105"/>
        <w:sz w:val="19"/>
      </w:rPr>
      <w:t>§</w:t>
    </w:r>
    <w:r>
      <w:rPr>
        <w:rFonts w:ascii="Times New Roman" w:hAnsi="Times New Roman" w:cs="Times New Roman"/>
        <w:bCs/>
        <w:color w:val="151515"/>
        <w:w w:val="105"/>
        <w:sz w:val="19"/>
      </w:rPr>
      <w:t>20-1408(J)</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225E3" w14:textId="77777777" w:rsidR="009016DD" w:rsidRDefault="009016DD" w:rsidP="00D9393F">
      <w:r>
        <w:separator/>
      </w:r>
    </w:p>
  </w:footnote>
  <w:footnote w:type="continuationSeparator" w:id="0">
    <w:p w14:paraId="703E1D27" w14:textId="77777777" w:rsidR="009016DD" w:rsidRDefault="009016DD" w:rsidP="00D939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5425"/>
    <w:rsid w:val="00013508"/>
    <w:rsid w:val="000B1153"/>
    <w:rsid w:val="000E2CEF"/>
    <w:rsid w:val="00104043"/>
    <w:rsid w:val="00163B1A"/>
    <w:rsid w:val="00186EE6"/>
    <w:rsid w:val="001B2AD3"/>
    <w:rsid w:val="001F57B9"/>
    <w:rsid w:val="002123B1"/>
    <w:rsid w:val="002940EE"/>
    <w:rsid w:val="00330433"/>
    <w:rsid w:val="00383051"/>
    <w:rsid w:val="003C1361"/>
    <w:rsid w:val="00453D21"/>
    <w:rsid w:val="004B3BA1"/>
    <w:rsid w:val="004D4A75"/>
    <w:rsid w:val="00507253"/>
    <w:rsid w:val="005541D9"/>
    <w:rsid w:val="005F1C80"/>
    <w:rsid w:val="00667853"/>
    <w:rsid w:val="007118ED"/>
    <w:rsid w:val="00734D5F"/>
    <w:rsid w:val="00754BC1"/>
    <w:rsid w:val="00763D41"/>
    <w:rsid w:val="007F36AE"/>
    <w:rsid w:val="008303D2"/>
    <w:rsid w:val="008A091C"/>
    <w:rsid w:val="009016DD"/>
    <w:rsid w:val="009075E1"/>
    <w:rsid w:val="00923112"/>
    <w:rsid w:val="0092486E"/>
    <w:rsid w:val="009D1872"/>
    <w:rsid w:val="00A22274"/>
    <w:rsid w:val="00A36C9C"/>
    <w:rsid w:val="00A53404"/>
    <w:rsid w:val="00B014B4"/>
    <w:rsid w:val="00B25F81"/>
    <w:rsid w:val="00B51CAA"/>
    <w:rsid w:val="00B53843"/>
    <w:rsid w:val="00C55D1F"/>
    <w:rsid w:val="00CE3B9B"/>
    <w:rsid w:val="00D75425"/>
    <w:rsid w:val="00D81747"/>
    <w:rsid w:val="00D9393F"/>
    <w:rsid w:val="00E45446"/>
    <w:rsid w:val="00E94818"/>
    <w:rsid w:val="00F0743E"/>
    <w:rsid w:val="00F76E43"/>
    <w:rsid w:val="00F83FFD"/>
    <w:rsid w:val="00FB35A7"/>
    <w:rsid w:val="00FE2A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491AC"/>
  <w15:docId w15:val="{FD263C60-BB19-4C59-B790-6A06C0F3E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ind w:left="2164"/>
      <w:outlineLvl w:val="0"/>
    </w:pPr>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16"/>
    </w:pPr>
    <w:rPr>
      <w:rFonts w:ascii="Times New Roman" w:eastAsia="Times New Roman" w:hAnsi="Times New Roman"/>
      <w:sz w:val="21"/>
      <w:szCs w:val="21"/>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9393F"/>
    <w:pPr>
      <w:tabs>
        <w:tab w:val="center" w:pos="4680"/>
        <w:tab w:val="right" w:pos="9360"/>
      </w:tabs>
    </w:pPr>
  </w:style>
  <w:style w:type="character" w:customStyle="1" w:styleId="HeaderChar">
    <w:name w:val="Header Char"/>
    <w:basedOn w:val="DefaultParagraphFont"/>
    <w:link w:val="Header"/>
    <w:uiPriority w:val="99"/>
    <w:rsid w:val="00D9393F"/>
  </w:style>
  <w:style w:type="paragraph" w:styleId="Footer">
    <w:name w:val="footer"/>
    <w:basedOn w:val="Normal"/>
    <w:link w:val="FooterChar"/>
    <w:uiPriority w:val="99"/>
    <w:unhideWhenUsed/>
    <w:rsid w:val="00D9393F"/>
    <w:pPr>
      <w:tabs>
        <w:tab w:val="center" w:pos="4680"/>
        <w:tab w:val="right" w:pos="9360"/>
      </w:tabs>
    </w:pPr>
  </w:style>
  <w:style w:type="character" w:customStyle="1" w:styleId="FooterChar">
    <w:name w:val="Footer Char"/>
    <w:basedOn w:val="DefaultParagraphFont"/>
    <w:link w:val="Footer"/>
    <w:uiPriority w:val="99"/>
    <w:rsid w:val="00D9393F"/>
  </w:style>
  <w:style w:type="character" w:styleId="Hyperlink">
    <w:name w:val="Hyperlink"/>
    <w:basedOn w:val="DefaultParagraphFont"/>
    <w:uiPriority w:val="99"/>
    <w:unhideWhenUsed/>
    <w:rsid w:val="00D9393F"/>
    <w:rPr>
      <w:color w:val="0000FF" w:themeColor="hyperlink"/>
      <w:u w:val="single"/>
    </w:rPr>
  </w:style>
  <w:style w:type="paragraph" w:customStyle="1" w:styleId="Default">
    <w:name w:val="Default"/>
    <w:rsid w:val="000B1153"/>
    <w:pPr>
      <w:widowControl/>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39"/>
    <w:rsid w:val="005072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76E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6E43"/>
    <w:rPr>
      <w:rFonts w:ascii="Segoe UI" w:hAnsi="Segoe UI" w:cs="Segoe UI"/>
      <w:sz w:val="18"/>
      <w:szCs w:val="18"/>
    </w:rPr>
  </w:style>
  <w:style w:type="character" w:styleId="CommentReference">
    <w:name w:val="annotation reference"/>
    <w:basedOn w:val="DefaultParagraphFont"/>
    <w:uiPriority w:val="99"/>
    <w:semiHidden/>
    <w:unhideWhenUsed/>
    <w:rsid w:val="002940EE"/>
    <w:rPr>
      <w:sz w:val="16"/>
      <w:szCs w:val="16"/>
    </w:rPr>
  </w:style>
  <w:style w:type="paragraph" w:styleId="CommentText">
    <w:name w:val="annotation text"/>
    <w:basedOn w:val="Normal"/>
    <w:link w:val="CommentTextChar"/>
    <w:uiPriority w:val="99"/>
    <w:semiHidden/>
    <w:unhideWhenUsed/>
    <w:rsid w:val="002940EE"/>
    <w:rPr>
      <w:sz w:val="20"/>
      <w:szCs w:val="20"/>
    </w:rPr>
  </w:style>
  <w:style w:type="character" w:customStyle="1" w:styleId="CommentTextChar">
    <w:name w:val="Comment Text Char"/>
    <w:basedOn w:val="DefaultParagraphFont"/>
    <w:link w:val="CommentText"/>
    <w:uiPriority w:val="99"/>
    <w:semiHidden/>
    <w:rsid w:val="002940EE"/>
    <w:rPr>
      <w:sz w:val="20"/>
      <w:szCs w:val="20"/>
    </w:rPr>
  </w:style>
  <w:style w:type="paragraph" w:styleId="CommentSubject">
    <w:name w:val="annotation subject"/>
    <w:basedOn w:val="CommentText"/>
    <w:next w:val="CommentText"/>
    <w:link w:val="CommentSubjectChar"/>
    <w:uiPriority w:val="99"/>
    <w:semiHidden/>
    <w:unhideWhenUsed/>
    <w:rsid w:val="002940EE"/>
    <w:rPr>
      <w:b/>
      <w:bCs/>
    </w:rPr>
  </w:style>
  <w:style w:type="character" w:customStyle="1" w:styleId="CommentSubjectChar">
    <w:name w:val="Comment Subject Char"/>
    <w:basedOn w:val="CommentTextChar"/>
    <w:link w:val="CommentSubject"/>
    <w:uiPriority w:val="99"/>
    <w:semiHidden/>
    <w:rsid w:val="002940EE"/>
    <w:rPr>
      <w:b/>
      <w:bCs/>
      <w:sz w:val="20"/>
      <w:szCs w:val="20"/>
    </w:rPr>
  </w:style>
  <w:style w:type="character" w:styleId="UnresolvedMention">
    <w:name w:val="Unresolved Mention"/>
    <w:basedOn w:val="DefaultParagraphFont"/>
    <w:uiPriority w:val="99"/>
    <w:semiHidden/>
    <w:unhideWhenUsed/>
    <w:rsid w:val="007118E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45779">
      <w:bodyDiv w:val="1"/>
      <w:marLeft w:val="0"/>
      <w:marRight w:val="0"/>
      <w:marTop w:val="0"/>
      <w:marBottom w:val="0"/>
      <w:divBdr>
        <w:top w:val="none" w:sz="0" w:space="0" w:color="auto"/>
        <w:left w:val="none" w:sz="0" w:space="0" w:color="auto"/>
        <w:bottom w:val="none" w:sz="0" w:space="0" w:color="auto"/>
        <w:right w:val="none" w:sz="0" w:space="0" w:color="auto"/>
      </w:divBdr>
    </w:div>
    <w:div w:id="2531293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yperlink" Target="https://www.healthcare.gov/" TargetMode="Externa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healthcare.gov/" TargetMode="Externa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DRD16FS</Sort_x0020_ID>
    <EffectiveDate xmlns="521f91b8-91cc-4ac0-8293-5b66aee000f1">2016-11-17T07:00:00+00:00</EffectiveDate>
    <CaseType xmlns="521f91b8-91cc-4ac0-8293-5b66aee000f1">Family Law</CaseType>
    <FormNo_x002e_0 xmlns="521f91b8-91cc-4ac0-8293-5b66aee000f1">DRD16FS</FormNo_x002e_0>
    <CourtType xmlns="521f91b8-91cc-4ac0-8293-5b66aee000f1" xsi:nil="true"/>
    <Notes xmlns="521f91b8-91cc-4ac0-8293-5b66aee000f1" xsi:nil="true"/>
    <FormNo_x002e_ xmlns="521f91b8-91cc-4ac0-8293-5b66aee000f1">Aviso acerca de sus derechos sobre la cobertura del seguro médico cuando se presenta una demanda de disolución del matrimonio (divorcio)</FormNo_x002e_>
    <Mandatory xmlns="521f91b8-91cc-4ac0-8293-5b66aee000f1">false</Mandatory>
  </documentManagement>
</p:properties>
</file>

<file path=customXml/itemProps1.xml><?xml version="1.0" encoding="utf-8"?>
<ds:datastoreItem xmlns:ds="http://schemas.openxmlformats.org/officeDocument/2006/customXml" ds:itemID="{9B8BE01B-121E-46F9-9795-F4923602BF0B}"/>
</file>

<file path=customXml/itemProps2.xml><?xml version="1.0" encoding="utf-8"?>
<ds:datastoreItem xmlns:ds="http://schemas.openxmlformats.org/officeDocument/2006/customXml" ds:itemID="{31D10F9D-851F-43BE-9B63-45A593DF27F0}"/>
</file>

<file path=customXml/itemProps3.xml><?xml version="1.0" encoding="utf-8"?>
<ds:datastoreItem xmlns:ds="http://schemas.openxmlformats.org/officeDocument/2006/customXml" ds:itemID="{B3C54971-581F-42C2-ADFC-5BB98F698009}"/>
</file>

<file path=docProps/app.xml><?xml version="1.0" encoding="utf-8"?>
<Properties xmlns="http://schemas.openxmlformats.org/officeDocument/2006/extended-properties" xmlns:vt="http://schemas.openxmlformats.org/officeDocument/2006/docPropsVTypes">
  <Template>Normal.dotm</Template>
  <TotalTime>1</TotalTime>
  <Pages>2</Pages>
  <Words>1164</Words>
  <Characters>6636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Maricopa Judicial Branch</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Pickard, Susan</dc:creator>
  <cp:lastModifiedBy>Graber, Julie</cp:lastModifiedBy>
  <cp:revision>2</cp:revision>
  <dcterms:created xsi:type="dcterms:W3CDTF">2023-02-27T17:00:00Z</dcterms:created>
  <dcterms:modified xsi:type="dcterms:W3CDTF">2023-02-27T17:00:00Z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2016-11-17T00:00:00Z</vt:filetime>
  </property>
  <property fmtid="{D5CDD505-2E9C-101B-9397-08002B2CF9AE}" pid="3" name="LastSaved">
    <vt:filetime>2016-11-18T00:00:00Z</vt:filetime>
  </property>
  <property fmtid="{D5CDD505-2E9C-101B-9397-08002B2CF9AE}" pid="4" name="ContentTypeId">
    <vt:lpwstr>0x010100E6763D6D418F404B8C286A070F9533E6</vt:lpwstr>
  </property>
</Properties>
</file>