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08DE" w:rsidRDefault="00BA08DE" w:rsidP="00BF16B3">
      <w:pPr>
        <w:jc w:val="center"/>
        <w:rPr>
          <w:rFonts w:ascii="Arial" w:hAnsi="Arial" w:cs="Arial"/>
          <w:b/>
          <w:sz w:val="26"/>
          <w:szCs w:val="26"/>
        </w:rPr>
      </w:pPr>
      <w:bookmarkStart w:id="0" w:name="_GoBack"/>
      <w:bookmarkEnd w:id="0"/>
      <w:r w:rsidRPr="00195CF4">
        <w:rPr>
          <w:rFonts w:ascii="Arial" w:hAnsi="Arial" w:cs="Arial"/>
          <w:b/>
          <w:sz w:val="26"/>
          <w:szCs w:val="26"/>
        </w:rPr>
        <w:t>Transaction Log Instructions</w:t>
      </w:r>
    </w:p>
    <w:p w:rsidR="00BA08DE" w:rsidRDefault="00BA08DE" w:rsidP="00F96E6A">
      <w:pPr>
        <w:ind w:left="0" w:firstLine="0"/>
        <w:rPr>
          <w:rFonts w:ascii="Arial" w:hAnsi="Arial" w:cs="Arial"/>
          <w:b/>
          <w:sz w:val="26"/>
          <w:szCs w:val="26"/>
        </w:rPr>
      </w:pPr>
    </w:p>
    <w:p w:rsidR="00F96E6A" w:rsidRPr="00195CF4" w:rsidRDefault="00F96E6A" w:rsidP="00F96E6A">
      <w:pPr>
        <w:ind w:left="0" w:firstLine="0"/>
        <w:rPr>
          <w:rFonts w:ascii="Arial" w:hAnsi="Arial" w:cs="Arial"/>
          <w:b/>
          <w:sz w:val="22"/>
        </w:rPr>
      </w:pPr>
    </w:p>
    <w:p w:rsidR="00BA08DE" w:rsidRPr="00195CF4" w:rsidRDefault="00BA08DE" w:rsidP="00BA08DE">
      <w:pPr>
        <w:ind w:left="0" w:firstLine="0"/>
        <w:contextualSpacing w:val="0"/>
        <w:jc w:val="both"/>
        <w:rPr>
          <w:rFonts w:ascii="Arial" w:hAnsi="Arial" w:cs="Arial"/>
          <w:sz w:val="22"/>
        </w:rPr>
      </w:pPr>
      <w:r w:rsidRPr="00195CF4">
        <w:rPr>
          <w:rFonts w:ascii="Arial" w:hAnsi="Arial" w:cs="Arial"/>
          <w:sz w:val="22"/>
        </w:rPr>
        <w:t xml:space="preserve">You </w:t>
      </w:r>
      <w:r w:rsidR="007F295E" w:rsidRPr="00195CF4">
        <w:rPr>
          <w:rFonts w:ascii="Arial" w:hAnsi="Arial" w:cs="Arial"/>
          <w:sz w:val="22"/>
        </w:rPr>
        <w:t>are</w:t>
      </w:r>
      <w:r w:rsidRPr="00195CF4">
        <w:rPr>
          <w:rFonts w:ascii="Arial" w:hAnsi="Arial" w:cs="Arial"/>
          <w:sz w:val="22"/>
        </w:rPr>
        <w:t xml:space="preserve"> required to provide supporting detail of all financial transactions for the conservatorship during the account </w:t>
      </w:r>
      <w:r w:rsidR="00F24165" w:rsidRPr="00195CF4">
        <w:rPr>
          <w:rFonts w:ascii="Arial" w:hAnsi="Arial" w:cs="Arial"/>
          <w:sz w:val="22"/>
        </w:rPr>
        <w:t xml:space="preserve">reporting </w:t>
      </w:r>
      <w:r w:rsidRPr="00195CF4">
        <w:rPr>
          <w:rFonts w:ascii="Arial" w:hAnsi="Arial" w:cs="Arial"/>
          <w:sz w:val="22"/>
        </w:rPr>
        <w:t>period.</w:t>
      </w:r>
      <w:r w:rsidRPr="00195CF4">
        <w:rPr>
          <w:rFonts w:ascii="Arial" w:hAnsi="Arial" w:cs="Arial"/>
          <w:b/>
          <w:sz w:val="22"/>
        </w:rPr>
        <w:t xml:space="preserve"> </w:t>
      </w:r>
      <w:r w:rsidR="0023242A" w:rsidRPr="00195CF4">
        <w:rPr>
          <w:rFonts w:ascii="Arial" w:hAnsi="Arial" w:cs="Arial"/>
          <w:sz w:val="22"/>
        </w:rPr>
        <w:t xml:space="preserve">The Transaction Log is a key supporting document for Schedule 1, as it includes a record of all income received and all expenses paid during the account reporting period.  </w:t>
      </w:r>
      <w:r w:rsidR="007F295E" w:rsidRPr="00195CF4">
        <w:rPr>
          <w:rFonts w:ascii="Arial" w:hAnsi="Arial" w:cs="Arial"/>
          <w:sz w:val="22"/>
        </w:rPr>
        <w:t>When recording</w:t>
      </w:r>
      <w:r w:rsidRPr="00195CF4">
        <w:rPr>
          <w:rFonts w:ascii="Arial" w:hAnsi="Arial" w:cs="Arial"/>
          <w:sz w:val="22"/>
        </w:rPr>
        <w:t xml:space="preserve"> the financial transactions, indicate:</w:t>
      </w:r>
    </w:p>
    <w:p w:rsidR="00BA08DE" w:rsidRPr="00195CF4" w:rsidRDefault="00BA08DE" w:rsidP="00BA08DE">
      <w:pPr>
        <w:ind w:left="0" w:firstLine="0"/>
        <w:contextualSpacing w:val="0"/>
        <w:jc w:val="both"/>
        <w:rPr>
          <w:sz w:val="22"/>
        </w:rPr>
      </w:pPr>
    </w:p>
    <w:p w:rsidR="00BA08DE" w:rsidRPr="00195CF4" w:rsidRDefault="00BA08DE" w:rsidP="00BA08DE">
      <w:pPr>
        <w:pStyle w:val="ListParagraph"/>
        <w:numPr>
          <w:ilvl w:val="0"/>
          <w:numId w:val="1"/>
        </w:numPr>
        <w:contextualSpacing w:val="0"/>
        <w:jc w:val="both"/>
        <w:rPr>
          <w:rFonts w:ascii="Arial" w:hAnsi="Arial" w:cs="Arial"/>
          <w:b/>
          <w:sz w:val="22"/>
        </w:rPr>
      </w:pPr>
      <w:r w:rsidRPr="00195CF4">
        <w:rPr>
          <w:rFonts w:ascii="Arial" w:hAnsi="Arial" w:cs="Arial"/>
          <w:sz w:val="22"/>
        </w:rPr>
        <w:t xml:space="preserve">Date of </w:t>
      </w:r>
      <w:r w:rsidR="007F6123" w:rsidRPr="00195CF4">
        <w:rPr>
          <w:rFonts w:ascii="Arial" w:hAnsi="Arial" w:cs="Arial"/>
          <w:sz w:val="22"/>
        </w:rPr>
        <w:t>receipt</w:t>
      </w:r>
      <w:r w:rsidR="00DF6CDA" w:rsidRPr="00195CF4">
        <w:rPr>
          <w:rFonts w:ascii="Arial" w:hAnsi="Arial" w:cs="Arial"/>
          <w:color w:val="FF0000"/>
          <w:sz w:val="22"/>
        </w:rPr>
        <w:t xml:space="preserve"> </w:t>
      </w:r>
      <w:r w:rsidR="00DF6CDA" w:rsidRPr="00195CF4">
        <w:rPr>
          <w:rFonts w:ascii="Arial" w:hAnsi="Arial" w:cs="Arial"/>
          <w:sz w:val="22"/>
        </w:rPr>
        <w:t>(income received)</w:t>
      </w:r>
      <w:r w:rsidR="007F6123" w:rsidRPr="00195CF4">
        <w:rPr>
          <w:rFonts w:ascii="Arial" w:hAnsi="Arial" w:cs="Arial"/>
          <w:sz w:val="22"/>
        </w:rPr>
        <w:t xml:space="preserve"> or payment</w:t>
      </w:r>
      <w:r w:rsidRPr="00195CF4">
        <w:rPr>
          <w:rFonts w:ascii="Arial" w:hAnsi="Arial" w:cs="Arial"/>
          <w:sz w:val="22"/>
        </w:rPr>
        <w:t>,</w:t>
      </w:r>
    </w:p>
    <w:p w:rsidR="003D13C9" w:rsidRPr="00195CF4" w:rsidRDefault="003D13C9" w:rsidP="00BA08DE">
      <w:pPr>
        <w:pStyle w:val="ListParagraph"/>
        <w:numPr>
          <w:ilvl w:val="0"/>
          <w:numId w:val="1"/>
        </w:numPr>
        <w:contextualSpacing w:val="0"/>
        <w:jc w:val="both"/>
        <w:rPr>
          <w:rFonts w:ascii="Arial" w:hAnsi="Arial" w:cs="Arial"/>
          <w:b/>
          <w:sz w:val="22"/>
        </w:rPr>
      </w:pPr>
      <w:r w:rsidRPr="00195CF4">
        <w:rPr>
          <w:rFonts w:ascii="Arial" w:hAnsi="Arial" w:cs="Arial"/>
          <w:sz w:val="22"/>
        </w:rPr>
        <w:t xml:space="preserve">Type of transaction (i.e. Debit, </w:t>
      </w:r>
      <w:r w:rsidR="007F295E" w:rsidRPr="00195CF4">
        <w:rPr>
          <w:rFonts w:ascii="Arial" w:hAnsi="Arial" w:cs="Arial"/>
          <w:sz w:val="22"/>
        </w:rPr>
        <w:t xml:space="preserve">Check, </w:t>
      </w:r>
      <w:r w:rsidRPr="00195CF4">
        <w:rPr>
          <w:rFonts w:ascii="Arial" w:hAnsi="Arial" w:cs="Arial"/>
          <w:sz w:val="22"/>
        </w:rPr>
        <w:t>Deposit, etc.)</w:t>
      </w:r>
    </w:p>
    <w:p w:rsidR="007F6123" w:rsidRPr="00195CF4" w:rsidRDefault="007F6123" w:rsidP="00BA08DE">
      <w:pPr>
        <w:pStyle w:val="ListParagraph"/>
        <w:numPr>
          <w:ilvl w:val="0"/>
          <w:numId w:val="1"/>
        </w:numPr>
        <w:contextualSpacing w:val="0"/>
        <w:jc w:val="both"/>
        <w:rPr>
          <w:rFonts w:ascii="Arial" w:hAnsi="Arial" w:cs="Arial"/>
          <w:b/>
          <w:sz w:val="22"/>
        </w:rPr>
      </w:pPr>
      <w:r w:rsidRPr="00195CF4">
        <w:rPr>
          <w:rFonts w:ascii="Arial" w:hAnsi="Arial" w:cs="Arial"/>
          <w:sz w:val="22"/>
        </w:rPr>
        <w:t>Financial account where money was received or spent,</w:t>
      </w:r>
    </w:p>
    <w:p w:rsidR="00BA08DE" w:rsidRPr="00195CF4" w:rsidRDefault="00BA08DE" w:rsidP="00BA08DE">
      <w:pPr>
        <w:pStyle w:val="ListParagraph"/>
        <w:numPr>
          <w:ilvl w:val="0"/>
          <w:numId w:val="1"/>
        </w:numPr>
        <w:contextualSpacing w:val="0"/>
        <w:jc w:val="both"/>
        <w:rPr>
          <w:rFonts w:ascii="Arial" w:hAnsi="Arial" w:cs="Arial"/>
          <w:b/>
          <w:sz w:val="22"/>
        </w:rPr>
      </w:pPr>
      <w:r w:rsidRPr="00195CF4">
        <w:rPr>
          <w:rFonts w:ascii="Arial" w:hAnsi="Arial" w:cs="Arial"/>
          <w:sz w:val="22"/>
        </w:rPr>
        <w:t xml:space="preserve">Check number written (if </w:t>
      </w:r>
      <w:r w:rsidR="007F6123" w:rsidRPr="00195CF4">
        <w:rPr>
          <w:rFonts w:ascii="Arial" w:hAnsi="Arial" w:cs="Arial"/>
          <w:sz w:val="22"/>
        </w:rPr>
        <w:t>applicable</w:t>
      </w:r>
      <w:r w:rsidRPr="00195CF4">
        <w:rPr>
          <w:rFonts w:ascii="Arial" w:hAnsi="Arial" w:cs="Arial"/>
          <w:sz w:val="22"/>
        </w:rPr>
        <w:t>),</w:t>
      </w:r>
    </w:p>
    <w:p w:rsidR="00BA08DE" w:rsidRPr="00195CF4" w:rsidRDefault="00BA08DE" w:rsidP="00BA08DE">
      <w:pPr>
        <w:pStyle w:val="ListParagraph"/>
        <w:numPr>
          <w:ilvl w:val="0"/>
          <w:numId w:val="1"/>
        </w:numPr>
        <w:contextualSpacing w:val="0"/>
        <w:jc w:val="both"/>
        <w:rPr>
          <w:rFonts w:ascii="Arial" w:hAnsi="Arial" w:cs="Arial"/>
          <w:b/>
          <w:sz w:val="22"/>
        </w:rPr>
      </w:pPr>
      <w:r w:rsidRPr="00195CF4">
        <w:rPr>
          <w:rFonts w:ascii="Arial" w:hAnsi="Arial" w:cs="Arial"/>
          <w:sz w:val="22"/>
        </w:rPr>
        <w:t xml:space="preserve">Payer (if </w:t>
      </w:r>
      <w:r w:rsidR="007F6123" w:rsidRPr="00195CF4">
        <w:rPr>
          <w:rFonts w:ascii="Arial" w:hAnsi="Arial" w:cs="Arial"/>
          <w:sz w:val="22"/>
        </w:rPr>
        <w:t>money</w:t>
      </w:r>
      <w:r w:rsidRPr="00195CF4">
        <w:rPr>
          <w:rFonts w:ascii="Arial" w:hAnsi="Arial" w:cs="Arial"/>
          <w:sz w:val="22"/>
        </w:rPr>
        <w:t xml:space="preserve"> received) or the payee (if a payment was made),</w:t>
      </w:r>
    </w:p>
    <w:p w:rsidR="007F6123" w:rsidRPr="00195CF4" w:rsidRDefault="007F6123" w:rsidP="00BA08DE">
      <w:pPr>
        <w:pStyle w:val="ListParagraph"/>
        <w:numPr>
          <w:ilvl w:val="0"/>
          <w:numId w:val="1"/>
        </w:numPr>
        <w:contextualSpacing w:val="0"/>
        <w:jc w:val="both"/>
        <w:rPr>
          <w:rFonts w:ascii="Arial" w:hAnsi="Arial" w:cs="Arial"/>
          <w:b/>
          <w:sz w:val="22"/>
        </w:rPr>
      </w:pPr>
      <w:r w:rsidRPr="00195CF4">
        <w:rPr>
          <w:rFonts w:ascii="Arial" w:hAnsi="Arial" w:cs="Arial"/>
          <w:sz w:val="22"/>
        </w:rPr>
        <w:t xml:space="preserve">Purpose or description of the payment or receipt, and </w:t>
      </w:r>
    </w:p>
    <w:p w:rsidR="00BA08DE" w:rsidRPr="00195CF4" w:rsidRDefault="00BA08DE" w:rsidP="00BA08DE">
      <w:pPr>
        <w:pStyle w:val="ListParagraph"/>
        <w:numPr>
          <w:ilvl w:val="0"/>
          <w:numId w:val="1"/>
        </w:numPr>
        <w:contextualSpacing w:val="0"/>
        <w:jc w:val="both"/>
        <w:rPr>
          <w:rFonts w:ascii="Arial" w:hAnsi="Arial" w:cs="Arial"/>
          <w:b/>
          <w:sz w:val="22"/>
        </w:rPr>
      </w:pPr>
      <w:r w:rsidRPr="00195CF4">
        <w:rPr>
          <w:rFonts w:ascii="Arial" w:hAnsi="Arial" w:cs="Arial"/>
          <w:sz w:val="22"/>
        </w:rPr>
        <w:t xml:space="preserve">Amount of the payment made or income received.   </w:t>
      </w:r>
    </w:p>
    <w:p w:rsidR="00BA08DE" w:rsidRPr="00195CF4" w:rsidRDefault="00BA08DE" w:rsidP="00BA08DE">
      <w:pPr>
        <w:contextualSpacing w:val="0"/>
        <w:jc w:val="both"/>
        <w:rPr>
          <w:b/>
          <w:sz w:val="22"/>
        </w:rPr>
      </w:pPr>
    </w:p>
    <w:p w:rsidR="00BA08DE" w:rsidRPr="00587FB6" w:rsidRDefault="00BA08DE" w:rsidP="00BA08DE">
      <w:pPr>
        <w:contextualSpacing w:val="0"/>
        <w:jc w:val="both"/>
        <w:rPr>
          <w:rFonts w:ascii="Arial" w:hAnsi="Arial" w:cs="Arial"/>
          <w:sz w:val="26"/>
          <w:szCs w:val="26"/>
        </w:rPr>
      </w:pPr>
      <w:r w:rsidRPr="00587FB6">
        <w:rPr>
          <w:rFonts w:ascii="Arial" w:hAnsi="Arial" w:cs="Arial"/>
          <w:b/>
          <w:sz w:val="26"/>
          <w:szCs w:val="26"/>
        </w:rPr>
        <w:t>Income/Expense Categories</w:t>
      </w:r>
    </w:p>
    <w:p w:rsidR="00BA08DE" w:rsidRDefault="00BA08DE" w:rsidP="00BA08DE">
      <w:pPr>
        <w:contextualSpacing w:val="0"/>
        <w:jc w:val="both"/>
        <w:rPr>
          <w:szCs w:val="24"/>
        </w:rPr>
      </w:pPr>
    </w:p>
    <w:p w:rsidR="00204A0A" w:rsidRPr="00195CF4" w:rsidRDefault="00923D81" w:rsidP="00923D81">
      <w:pPr>
        <w:ind w:left="0" w:firstLine="0"/>
        <w:contextualSpacing w:val="0"/>
        <w:jc w:val="both"/>
        <w:rPr>
          <w:rFonts w:ascii="Arial" w:hAnsi="Arial" w:cs="Arial"/>
          <w:sz w:val="22"/>
        </w:rPr>
      </w:pPr>
      <w:r w:rsidRPr="00195CF4">
        <w:rPr>
          <w:rFonts w:ascii="Arial" w:hAnsi="Arial" w:cs="Arial"/>
          <w:sz w:val="22"/>
        </w:rPr>
        <w:t xml:space="preserve">When capturing income and expenses in the Transaction Log, </w:t>
      </w:r>
      <w:r w:rsidR="00DF6CDA" w:rsidRPr="00195CF4">
        <w:rPr>
          <w:rFonts w:ascii="Arial" w:hAnsi="Arial" w:cs="Arial"/>
          <w:sz w:val="22"/>
        </w:rPr>
        <w:t>you must</w:t>
      </w:r>
      <w:r w:rsidR="00DF6CDA" w:rsidRPr="00195CF4">
        <w:rPr>
          <w:rFonts w:ascii="Arial" w:hAnsi="Arial" w:cs="Arial"/>
          <w:color w:val="FF0000"/>
          <w:sz w:val="22"/>
        </w:rPr>
        <w:t xml:space="preserve"> </w:t>
      </w:r>
      <w:r w:rsidRPr="00195CF4">
        <w:rPr>
          <w:rFonts w:ascii="Arial" w:hAnsi="Arial" w:cs="Arial"/>
          <w:sz w:val="22"/>
        </w:rPr>
        <w:t>use the following income and expense categories</w:t>
      </w:r>
      <w:r w:rsidR="00DF6CDA" w:rsidRPr="00195CF4">
        <w:rPr>
          <w:rFonts w:ascii="Arial" w:hAnsi="Arial" w:cs="Arial"/>
          <w:sz w:val="22"/>
        </w:rPr>
        <w:t xml:space="preserve"> to organize the transactions</w:t>
      </w:r>
      <w:r w:rsidRPr="00195CF4">
        <w:rPr>
          <w:rFonts w:ascii="Arial" w:hAnsi="Arial" w:cs="Arial"/>
          <w:sz w:val="22"/>
        </w:rPr>
        <w:t>, as they are the categories you will be required to use in Schedule 1.</w:t>
      </w:r>
    </w:p>
    <w:p w:rsidR="00923D81" w:rsidRPr="00195CF4" w:rsidRDefault="00923D81" w:rsidP="00BA08DE">
      <w:pPr>
        <w:contextualSpacing w:val="0"/>
        <w:jc w:val="both"/>
        <w:rPr>
          <w:rFonts w:ascii="Arial" w:hAnsi="Arial" w:cs="Arial"/>
          <w:b/>
          <w:i/>
          <w:sz w:val="22"/>
        </w:rPr>
      </w:pPr>
    </w:p>
    <w:p w:rsidR="00BA08DE" w:rsidRPr="00195CF4" w:rsidRDefault="004F532B" w:rsidP="00BA08DE">
      <w:pPr>
        <w:contextualSpacing w:val="0"/>
        <w:jc w:val="both"/>
        <w:rPr>
          <w:rFonts w:ascii="Arial" w:hAnsi="Arial" w:cs="Arial"/>
          <w:b/>
          <w:i/>
          <w:sz w:val="22"/>
        </w:rPr>
      </w:pPr>
      <w:r w:rsidRPr="00195CF4">
        <w:rPr>
          <w:rFonts w:ascii="Arial" w:hAnsi="Arial" w:cs="Arial"/>
          <w:b/>
          <w:i/>
          <w:sz w:val="22"/>
        </w:rPr>
        <w:t>Income</w:t>
      </w:r>
      <w:r w:rsidR="00BA08DE" w:rsidRPr="00195CF4">
        <w:rPr>
          <w:rFonts w:ascii="Arial" w:hAnsi="Arial" w:cs="Arial"/>
          <w:b/>
          <w:i/>
          <w:sz w:val="22"/>
        </w:rPr>
        <w:t>:</w:t>
      </w:r>
    </w:p>
    <w:p w:rsidR="00BA08DE" w:rsidRPr="00195CF4" w:rsidRDefault="00BA08DE" w:rsidP="00BA08DE">
      <w:pPr>
        <w:contextualSpacing w:val="0"/>
        <w:jc w:val="both"/>
        <w:rPr>
          <w:rFonts w:ascii="Arial" w:hAnsi="Arial" w:cs="Arial"/>
          <w:sz w:val="22"/>
        </w:rPr>
      </w:pPr>
    </w:p>
    <w:p w:rsidR="00923D81" w:rsidRPr="00195CF4" w:rsidRDefault="00923D81" w:rsidP="00BA08DE">
      <w:pPr>
        <w:contextualSpacing w:val="0"/>
        <w:jc w:val="both"/>
        <w:rPr>
          <w:rFonts w:ascii="Arial" w:hAnsi="Arial" w:cs="Arial"/>
          <w:sz w:val="22"/>
          <w:u w:val="single"/>
        </w:rPr>
      </w:pPr>
      <w:r w:rsidRPr="00195CF4">
        <w:rPr>
          <w:rFonts w:ascii="Arial" w:hAnsi="Arial" w:cs="Arial"/>
          <w:sz w:val="22"/>
        </w:rPr>
        <w:tab/>
      </w:r>
      <w:r w:rsidRPr="00195CF4">
        <w:rPr>
          <w:rFonts w:ascii="Arial" w:hAnsi="Arial" w:cs="Arial"/>
          <w:sz w:val="22"/>
          <w:u w:val="single"/>
        </w:rPr>
        <w:t>Schedule 1 Line No.</w:t>
      </w:r>
      <w:r w:rsidRPr="00195CF4">
        <w:rPr>
          <w:rFonts w:ascii="Arial" w:hAnsi="Arial" w:cs="Arial"/>
          <w:sz w:val="22"/>
        </w:rPr>
        <w:tab/>
      </w:r>
      <w:r w:rsidRPr="00195CF4">
        <w:rPr>
          <w:rFonts w:ascii="Arial" w:hAnsi="Arial" w:cs="Arial"/>
          <w:sz w:val="22"/>
        </w:rPr>
        <w:tab/>
      </w:r>
      <w:r w:rsidRPr="00195CF4">
        <w:rPr>
          <w:rFonts w:ascii="Arial" w:hAnsi="Arial" w:cs="Arial"/>
          <w:sz w:val="22"/>
          <w:u w:val="single"/>
        </w:rPr>
        <w:t>Description</w:t>
      </w:r>
    </w:p>
    <w:p w:rsidR="00923D81" w:rsidRPr="00195CF4" w:rsidRDefault="00923D81" w:rsidP="00BA08DE">
      <w:pPr>
        <w:contextualSpacing w:val="0"/>
        <w:jc w:val="both"/>
        <w:rPr>
          <w:rFonts w:ascii="Arial" w:hAnsi="Arial" w:cs="Arial"/>
          <w:sz w:val="22"/>
          <w:u w:val="single"/>
        </w:rPr>
      </w:pPr>
    </w:p>
    <w:p w:rsidR="00923D81" w:rsidRPr="00195CF4" w:rsidRDefault="00923D81" w:rsidP="00BA08DE">
      <w:pPr>
        <w:contextualSpacing w:val="0"/>
        <w:jc w:val="both"/>
        <w:rPr>
          <w:rFonts w:ascii="Arial" w:hAnsi="Arial" w:cs="Arial"/>
          <w:sz w:val="22"/>
        </w:rPr>
      </w:pPr>
      <w:r w:rsidRPr="00195CF4">
        <w:rPr>
          <w:rFonts w:ascii="Arial" w:hAnsi="Arial" w:cs="Arial"/>
          <w:sz w:val="22"/>
        </w:rPr>
        <w:tab/>
      </w:r>
      <w:r w:rsidRPr="00195CF4">
        <w:rPr>
          <w:rFonts w:ascii="Arial" w:hAnsi="Arial" w:cs="Arial"/>
          <w:sz w:val="22"/>
        </w:rPr>
        <w:tab/>
      </w:r>
      <w:r w:rsidRPr="00195CF4">
        <w:rPr>
          <w:rFonts w:ascii="Arial" w:hAnsi="Arial" w:cs="Arial"/>
          <w:sz w:val="22"/>
        </w:rPr>
        <w:tab/>
        <w:t>3</w:t>
      </w:r>
      <w:r w:rsidRPr="00195CF4">
        <w:rPr>
          <w:rFonts w:ascii="Arial" w:hAnsi="Arial" w:cs="Arial"/>
          <w:sz w:val="22"/>
        </w:rPr>
        <w:tab/>
      </w:r>
      <w:r w:rsidRPr="00195CF4">
        <w:rPr>
          <w:rFonts w:ascii="Arial" w:hAnsi="Arial" w:cs="Arial"/>
          <w:sz w:val="22"/>
        </w:rPr>
        <w:tab/>
      </w:r>
      <w:r w:rsidRPr="00195CF4">
        <w:rPr>
          <w:rFonts w:ascii="Arial" w:hAnsi="Arial" w:cs="Arial"/>
          <w:sz w:val="22"/>
        </w:rPr>
        <w:tab/>
        <w:t>Retirement and Disability Income</w:t>
      </w:r>
    </w:p>
    <w:p w:rsidR="00923D81" w:rsidRPr="00195CF4" w:rsidRDefault="00923D81" w:rsidP="00BA08DE">
      <w:pPr>
        <w:contextualSpacing w:val="0"/>
        <w:jc w:val="both"/>
        <w:rPr>
          <w:rFonts w:ascii="Arial" w:hAnsi="Arial" w:cs="Arial"/>
          <w:sz w:val="22"/>
        </w:rPr>
      </w:pPr>
      <w:r w:rsidRPr="00195CF4">
        <w:rPr>
          <w:rFonts w:ascii="Arial" w:hAnsi="Arial" w:cs="Arial"/>
          <w:sz w:val="22"/>
        </w:rPr>
        <w:tab/>
      </w:r>
      <w:r w:rsidRPr="00195CF4">
        <w:rPr>
          <w:rFonts w:ascii="Arial" w:hAnsi="Arial" w:cs="Arial"/>
          <w:sz w:val="22"/>
        </w:rPr>
        <w:tab/>
      </w:r>
      <w:r w:rsidRPr="00195CF4">
        <w:rPr>
          <w:rFonts w:ascii="Arial" w:hAnsi="Arial" w:cs="Arial"/>
          <w:sz w:val="22"/>
        </w:rPr>
        <w:tab/>
        <w:t>4</w:t>
      </w:r>
      <w:r w:rsidRPr="00195CF4">
        <w:rPr>
          <w:rFonts w:ascii="Arial" w:hAnsi="Arial" w:cs="Arial"/>
          <w:sz w:val="22"/>
        </w:rPr>
        <w:tab/>
      </w:r>
      <w:r w:rsidRPr="00195CF4">
        <w:rPr>
          <w:rFonts w:ascii="Arial" w:hAnsi="Arial" w:cs="Arial"/>
          <w:sz w:val="22"/>
        </w:rPr>
        <w:tab/>
      </w:r>
      <w:r w:rsidRPr="00195CF4">
        <w:rPr>
          <w:rFonts w:ascii="Arial" w:hAnsi="Arial" w:cs="Arial"/>
          <w:sz w:val="22"/>
        </w:rPr>
        <w:tab/>
        <w:t>Annuities, Structured Settlements and Trusts</w:t>
      </w:r>
    </w:p>
    <w:p w:rsidR="00923D81" w:rsidRPr="00195CF4" w:rsidRDefault="00923D81" w:rsidP="00BA08DE">
      <w:pPr>
        <w:contextualSpacing w:val="0"/>
        <w:jc w:val="both"/>
        <w:rPr>
          <w:rFonts w:ascii="Arial" w:hAnsi="Arial" w:cs="Arial"/>
          <w:sz w:val="22"/>
        </w:rPr>
      </w:pPr>
      <w:r w:rsidRPr="00195CF4">
        <w:rPr>
          <w:rFonts w:ascii="Arial" w:hAnsi="Arial" w:cs="Arial"/>
          <w:sz w:val="22"/>
        </w:rPr>
        <w:tab/>
      </w:r>
      <w:r w:rsidRPr="00195CF4">
        <w:rPr>
          <w:rFonts w:ascii="Arial" w:hAnsi="Arial" w:cs="Arial"/>
          <w:sz w:val="22"/>
        </w:rPr>
        <w:tab/>
      </w:r>
      <w:r w:rsidRPr="00195CF4">
        <w:rPr>
          <w:rFonts w:ascii="Arial" w:hAnsi="Arial" w:cs="Arial"/>
          <w:sz w:val="22"/>
        </w:rPr>
        <w:tab/>
        <w:t>5</w:t>
      </w:r>
      <w:r w:rsidRPr="00195CF4">
        <w:rPr>
          <w:rFonts w:ascii="Arial" w:hAnsi="Arial" w:cs="Arial"/>
          <w:sz w:val="22"/>
        </w:rPr>
        <w:tab/>
      </w:r>
      <w:r w:rsidRPr="00195CF4">
        <w:rPr>
          <w:rFonts w:ascii="Arial" w:hAnsi="Arial" w:cs="Arial"/>
          <w:sz w:val="22"/>
        </w:rPr>
        <w:tab/>
      </w:r>
      <w:r w:rsidRPr="00195CF4">
        <w:rPr>
          <w:rFonts w:ascii="Arial" w:hAnsi="Arial" w:cs="Arial"/>
          <w:sz w:val="22"/>
        </w:rPr>
        <w:tab/>
        <w:t>Wages and Earned Income</w:t>
      </w:r>
    </w:p>
    <w:p w:rsidR="00923D81" w:rsidRPr="00195CF4" w:rsidRDefault="00923D81" w:rsidP="00BA08DE">
      <w:pPr>
        <w:contextualSpacing w:val="0"/>
        <w:jc w:val="both"/>
        <w:rPr>
          <w:rFonts w:ascii="Arial" w:hAnsi="Arial" w:cs="Arial"/>
          <w:sz w:val="22"/>
        </w:rPr>
      </w:pPr>
      <w:r w:rsidRPr="00195CF4">
        <w:rPr>
          <w:rFonts w:ascii="Arial" w:hAnsi="Arial" w:cs="Arial"/>
          <w:sz w:val="22"/>
        </w:rPr>
        <w:tab/>
      </w:r>
      <w:r w:rsidRPr="00195CF4">
        <w:rPr>
          <w:rFonts w:ascii="Arial" w:hAnsi="Arial" w:cs="Arial"/>
          <w:sz w:val="22"/>
        </w:rPr>
        <w:tab/>
      </w:r>
      <w:r w:rsidRPr="00195CF4">
        <w:rPr>
          <w:rFonts w:ascii="Arial" w:hAnsi="Arial" w:cs="Arial"/>
          <w:sz w:val="22"/>
        </w:rPr>
        <w:tab/>
        <w:t>6</w:t>
      </w:r>
      <w:r w:rsidRPr="00195CF4">
        <w:rPr>
          <w:rFonts w:ascii="Arial" w:hAnsi="Arial" w:cs="Arial"/>
          <w:sz w:val="22"/>
        </w:rPr>
        <w:tab/>
      </w:r>
      <w:r w:rsidRPr="00195CF4">
        <w:rPr>
          <w:rFonts w:ascii="Arial" w:hAnsi="Arial" w:cs="Arial"/>
          <w:sz w:val="22"/>
        </w:rPr>
        <w:tab/>
      </w:r>
      <w:r w:rsidRPr="00195CF4">
        <w:rPr>
          <w:rFonts w:ascii="Arial" w:hAnsi="Arial" w:cs="Arial"/>
          <w:sz w:val="22"/>
        </w:rPr>
        <w:tab/>
        <w:t>Investment and Business Income</w:t>
      </w:r>
    </w:p>
    <w:p w:rsidR="00923D81" w:rsidRPr="00195CF4" w:rsidRDefault="00B977CC" w:rsidP="00BA08DE">
      <w:pPr>
        <w:contextualSpacing w:val="0"/>
        <w:jc w:val="both"/>
        <w:rPr>
          <w:rFonts w:ascii="Arial" w:hAnsi="Arial" w:cs="Arial"/>
          <w:sz w:val="22"/>
        </w:rPr>
      </w:pPr>
      <w:r w:rsidRPr="00195CF4">
        <w:rPr>
          <w:rFonts w:ascii="Arial" w:hAnsi="Arial" w:cs="Arial"/>
          <w:sz w:val="22"/>
        </w:rPr>
        <w:tab/>
      </w:r>
      <w:r w:rsidRPr="00195CF4">
        <w:rPr>
          <w:rFonts w:ascii="Arial" w:hAnsi="Arial" w:cs="Arial"/>
          <w:sz w:val="22"/>
        </w:rPr>
        <w:tab/>
      </w:r>
      <w:r w:rsidRPr="00195CF4">
        <w:rPr>
          <w:rFonts w:ascii="Arial" w:hAnsi="Arial" w:cs="Arial"/>
          <w:sz w:val="22"/>
        </w:rPr>
        <w:tab/>
        <w:t>7</w:t>
      </w:r>
      <w:r w:rsidRPr="00195CF4">
        <w:rPr>
          <w:rFonts w:ascii="Arial" w:hAnsi="Arial" w:cs="Arial"/>
          <w:sz w:val="22"/>
        </w:rPr>
        <w:tab/>
      </w:r>
      <w:r w:rsidRPr="00195CF4">
        <w:rPr>
          <w:rFonts w:ascii="Arial" w:hAnsi="Arial" w:cs="Arial"/>
          <w:sz w:val="22"/>
        </w:rPr>
        <w:tab/>
      </w:r>
      <w:r w:rsidRPr="00195CF4">
        <w:rPr>
          <w:rFonts w:ascii="Arial" w:hAnsi="Arial" w:cs="Arial"/>
          <w:sz w:val="22"/>
        </w:rPr>
        <w:tab/>
        <w:t>Other Receipts</w:t>
      </w:r>
    </w:p>
    <w:p w:rsidR="00923D81" w:rsidRPr="00195CF4" w:rsidRDefault="00923D81" w:rsidP="00BA08DE">
      <w:pPr>
        <w:contextualSpacing w:val="0"/>
        <w:jc w:val="both"/>
        <w:rPr>
          <w:rFonts w:ascii="Arial" w:hAnsi="Arial" w:cs="Arial"/>
          <w:sz w:val="22"/>
        </w:rPr>
      </w:pPr>
    </w:p>
    <w:p w:rsidR="00BA08DE" w:rsidRPr="00195CF4" w:rsidRDefault="00BA08DE" w:rsidP="00BA08DE">
      <w:pPr>
        <w:contextualSpacing w:val="0"/>
        <w:jc w:val="both"/>
        <w:rPr>
          <w:rFonts w:ascii="Arial" w:hAnsi="Arial" w:cs="Arial"/>
          <w:b/>
          <w:i/>
          <w:sz w:val="22"/>
        </w:rPr>
      </w:pPr>
      <w:r w:rsidRPr="00195CF4">
        <w:rPr>
          <w:rFonts w:ascii="Arial" w:hAnsi="Arial" w:cs="Arial"/>
          <w:b/>
          <w:i/>
          <w:sz w:val="22"/>
        </w:rPr>
        <w:t>Expense</w:t>
      </w:r>
      <w:r w:rsidR="00FC2079" w:rsidRPr="00195CF4">
        <w:rPr>
          <w:rFonts w:ascii="Arial" w:hAnsi="Arial" w:cs="Arial"/>
          <w:b/>
          <w:i/>
          <w:sz w:val="22"/>
        </w:rPr>
        <w:t>s</w:t>
      </w:r>
      <w:r w:rsidRPr="00195CF4">
        <w:rPr>
          <w:rFonts w:ascii="Arial" w:hAnsi="Arial" w:cs="Arial"/>
          <w:b/>
          <w:i/>
          <w:sz w:val="22"/>
        </w:rPr>
        <w:t>:</w:t>
      </w:r>
    </w:p>
    <w:p w:rsidR="00923D81" w:rsidRPr="00195CF4" w:rsidRDefault="00923D81" w:rsidP="00BA08DE">
      <w:pPr>
        <w:contextualSpacing w:val="0"/>
        <w:jc w:val="both"/>
        <w:rPr>
          <w:rFonts w:ascii="Arial" w:hAnsi="Arial" w:cs="Arial"/>
          <w:b/>
          <w:i/>
          <w:sz w:val="22"/>
        </w:rPr>
      </w:pPr>
    </w:p>
    <w:p w:rsidR="00923D81" w:rsidRPr="00195CF4" w:rsidRDefault="00923D81" w:rsidP="00FC2079">
      <w:pPr>
        <w:ind w:firstLine="0"/>
        <w:contextualSpacing w:val="0"/>
        <w:jc w:val="both"/>
        <w:rPr>
          <w:rFonts w:ascii="Arial" w:hAnsi="Arial" w:cs="Arial"/>
          <w:sz w:val="22"/>
          <w:u w:val="single"/>
        </w:rPr>
      </w:pPr>
      <w:r w:rsidRPr="00195CF4">
        <w:rPr>
          <w:rFonts w:ascii="Arial" w:hAnsi="Arial" w:cs="Arial"/>
          <w:sz w:val="22"/>
          <w:u w:val="single"/>
        </w:rPr>
        <w:t>Schedule 1 Line No.</w:t>
      </w:r>
      <w:r w:rsidRPr="00195CF4">
        <w:rPr>
          <w:rFonts w:ascii="Arial" w:hAnsi="Arial" w:cs="Arial"/>
          <w:sz w:val="22"/>
        </w:rPr>
        <w:tab/>
      </w:r>
      <w:r w:rsidRPr="00195CF4">
        <w:rPr>
          <w:rFonts w:ascii="Arial" w:hAnsi="Arial" w:cs="Arial"/>
          <w:sz w:val="22"/>
        </w:rPr>
        <w:tab/>
      </w:r>
      <w:r w:rsidRPr="00195CF4">
        <w:rPr>
          <w:rFonts w:ascii="Arial" w:hAnsi="Arial" w:cs="Arial"/>
          <w:sz w:val="22"/>
          <w:u w:val="single"/>
        </w:rPr>
        <w:t>Description</w:t>
      </w:r>
    </w:p>
    <w:p w:rsidR="00923D81" w:rsidRPr="00195CF4" w:rsidRDefault="00923D81" w:rsidP="00923D81">
      <w:pPr>
        <w:contextualSpacing w:val="0"/>
        <w:jc w:val="both"/>
        <w:rPr>
          <w:rFonts w:ascii="Arial" w:hAnsi="Arial" w:cs="Arial"/>
          <w:sz w:val="22"/>
          <w:u w:val="single"/>
        </w:rPr>
      </w:pPr>
    </w:p>
    <w:p w:rsidR="00923D81" w:rsidRPr="00195CF4" w:rsidRDefault="00923D81" w:rsidP="00923D81">
      <w:pPr>
        <w:contextualSpacing w:val="0"/>
        <w:jc w:val="both"/>
        <w:rPr>
          <w:rFonts w:ascii="Arial" w:hAnsi="Arial" w:cs="Arial"/>
          <w:sz w:val="22"/>
        </w:rPr>
      </w:pPr>
      <w:r w:rsidRPr="00195CF4">
        <w:rPr>
          <w:rFonts w:ascii="Arial" w:hAnsi="Arial" w:cs="Arial"/>
          <w:sz w:val="22"/>
        </w:rPr>
        <w:tab/>
      </w:r>
      <w:r w:rsidRPr="00195CF4">
        <w:rPr>
          <w:rFonts w:ascii="Arial" w:hAnsi="Arial" w:cs="Arial"/>
          <w:sz w:val="22"/>
        </w:rPr>
        <w:tab/>
      </w:r>
      <w:r w:rsidRPr="00195CF4">
        <w:rPr>
          <w:rFonts w:ascii="Arial" w:hAnsi="Arial" w:cs="Arial"/>
          <w:sz w:val="22"/>
        </w:rPr>
        <w:tab/>
        <w:t>11</w:t>
      </w:r>
      <w:r w:rsidRPr="00195CF4">
        <w:rPr>
          <w:rFonts w:ascii="Arial" w:hAnsi="Arial" w:cs="Arial"/>
          <w:sz w:val="22"/>
        </w:rPr>
        <w:tab/>
      </w:r>
      <w:r w:rsidRPr="00195CF4">
        <w:rPr>
          <w:rFonts w:ascii="Arial" w:hAnsi="Arial" w:cs="Arial"/>
          <w:sz w:val="22"/>
        </w:rPr>
        <w:tab/>
      </w:r>
      <w:r w:rsidRPr="00195CF4">
        <w:rPr>
          <w:rFonts w:ascii="Arial" w:hAnsi="Arial" w:cs="Arial"/>
          <w:sz w:val="22"/>
        </w:rPr>
        <w:tab/>
        <w:t>Food, Clothing and Shelter</w:t>
      </w:r>
    </w:p>
    <w:p w:rsidR="00923D81" w:rsidRPr="00195CF4" w:rsidRDefault="00923D81" w:rsidP="00923D81">
      <w:pPr>
        <w:contextualSpacing w:val="0"/>
        <w:jc w:val="both"/>
        <w:rPr>
          <w:rFonts w:ascii="Arial" w:hAnsi="Arial" w:cs="Arial"/>
          <w:sz w:val="22"/>
        </w:rPr>
      </w:pPr>
      <w:r w:rsidRPr="00195CF4">
        <w:rPr>
          <w:rFonts w:ascii="Arial" w:hAnsi="Arial" w:cs="Arial"/>
          <w:sz w:val="22"/>
        </w:rPr>
        <w:tab/>
      </w:r>
      <w:r w:rsidRPr="00195CF4">
        <w:rPr>
          <w:rFonts w:ascii="Arial" w:hAnsi="Arial" w:cs="Arial"/>
          <w:sz w:val="22"/>
        </w:rPr>
        <w:tab/>
      </w:r>
      <w:r w:rsidRPr="00195CF4">
        <w:rPr>
          <w:rFonts w:ascii="Arial" w:hAnsi="Arial" w:cs="Arial"/>
          <w:sz w:val="22"/>
        </w:rPr>
        <w:tab/>
        <w:t>12</w:t>
      </w:r>
      <w:r w:rsidRPr="00195CF4">
        <w:rPr>
          <w:rFonts w:ascii="Arial" w:hAnsi="Arial" w:cs="Arial"/>
          <w:sz w:val="22"/>
        </w:rPr>
        <w:tab/>
      </w:r>
      <w:r w:rsidRPr="00195CF4">
        <w:rPr>
          <w:rFonts w:ascii="Arial" w:hAnsi="Arial" w:cs="Arial"/>
          <w:sz w:val="22"/>
        </w:rPr>
        <w:tab/>
      </w:r>
      <w:r w:rsidRPr="00195CF4">
        <w:rPr>
          <w:rFonts w:ascii="Arial" w:hAnsi="Arial" w:cs="Arial"/>
          <w:sz w:val="22"/>
        </w:rPr>
        <w:tab/>
        <w:t>Medical Costs</w:t>
      </w:r>
    </w:p>
    <w:p w:rsidR="00923D81" w:rsidRPr="00195CF4" w:rsidRDefault="00923D81" w:rsidP="00923D81">
      <w:pPr>
        <w:contextualSpacing w:val="0"/>
        <w:jc w:val="both"/>
        <w:rPr>
          <w:rFonts w:ascii="Arial" w:hAnsi="Arial" w:cs="Arial"/>
          <w:sz w:val="22"/>
        </w:rPr>
      </w:pPr>
      <w:r w:rsidRPr="00195CF4">
        <w:rPr>
          <w:rFonts w:ascii="Arial" w:hAnsi="Arial" w:cs="Arial"/>
          <w:sz w:val="22"/>
        </w:rPr>
        <w:tab/>
      </w:r>
      <w:r w:rsidRPr="00195CF4">
        <w:rPr>
          <w:rFonts w:ascii="Arial" w:hAnsi="Arial" w:cs="Arial"/>
          <w:sz w:val="22"/>
        </w:rPr>
        <w:tab/>
      </w:r>
      <w:r w:rsidRPr="00195CF4">
        <w:rPr>
          <w:rFonts w:ascii="Arial" w:hAnsi="Arial" w:cs="Arial"/>
          <w:sz w:val="22"/>
        </w:rPr>
        <w:tab/>
        <w:t>13</w:t>
      </w:r>
      <w:r w:rsidRPr="00195CF4">
        <w:rPr>
          <w:rFonts w:ascii="Arial" w:hAnsi="Arial" w:cs="Arial"/>
          <w:sz w:val="22"/>
        </w:rPr>
        <w:tab/>
      </w:r>
      <w:r w:rsidRPr="00195CF4">
        <w:rPr>
          <w:rFonts w:ascii="Arial" w:hAnsi="Arial" w:cs="Arial"/>
          <w:sz w:val="22"/>
        </w:rPr>
        <w:tab/>
      </w:r>
      <w:r w:rsidRPr="00195CF4">
        <w:rPr>
          <w:rFonts w:ascii="Arial" w:hAnsi="Arial" w:cs="Arial"/>
          <w:sz w:val="22"/>
        </w:rPr>
        <w:tab/>
        <w:t>Personal Allowance</w:t>
      </w:r>
    </w:p>
    <w:p w:rsidR="00923D81" w:rsidRPr="00195CF4" w:rsidRDefault="00923D81" w:rsidP="00923D81">
      <w:pPr>
        <w:contextualSpacing w:val="0"/>
        <w:jc w:val="both"/>
        <w:rPr>
          <w:rFonts w:ascii="Arial" w:hAnsi="Arial" w:cs="Arial"/>
          <w:sz w:val="22"/>
        </w:rPr>
      </w:pPr>
      <w:r w:rsidRPr="00195CF4">
        <w:rPr>
          <w:rFonts w:ascii="Arial" w:hAnsi="Arial" w:cs="Arial"/>
          <w:sz w:val="22"/>
        </w:rPr>
        <w:tab/>
      </w:r>
      <w:r w:rsidRPr="00195CF4">
        <w:rPr>
          <w:rFonts w:ascii="Arial" w:hAnsi="Arial" w:cs="Arial"/>
          <w:sz w:val="22"/>
        </w:rPr>
        <w:tab/>
      </w:r>
      <w:r w:rsidRPr="00195CF4">
        <w:rPr>
          <w:rFonts w:ascii="Arial" w:hAnsi="Arial" w:cs="Arial"/>
          <w:sz w:val="22"/>
        </w:rPr>
        <w:tab/>
        <w:t>14</w:t>
      </w:r>
      <w:r w:rsidRPr="00195CF4">
        <w:rPr>
          <w:rFonts w:ascii="Arial" w:hAnsi="Arial" w:cs="Arial"/>
          <w:sz w:val="22"/>
        </w:rPr>
        <w:tab/>
      </w:r>
      <w:r w:rsidRPr="00195CF4">
        <w:rPr>
          <w:rFonts w:ascii="Arial" w:hAnsi="Arial" w:cs="Arial"/>
          <w:sz w:val="22"/>
        </w:rPr>
        <w:tab/>
      </w:r>
      <w:r w:rsidRPr="00195CF4">
        <w:rPr>
          <w:rFonts w:ascii="Arial" w:hAnsi="Arial" w:cs="Arial"/>
          <w:sz w:val="22"/>
        </w:rPr>
        <w:tab/>
        <w:t>Payments on Debt</w:t>
      </w:r>
    </w:p>
    <w:p w:rsidR="00923D81" w:rsidRPr="00195CF4" w:rsidRDefault="00923D81" w:rsidP="00923D81">
      <w:pPr>
        <w:contextualSpacing w:val="0"/>
        <w:jc w:val="both"/>
        <w:rPr>
          <w:rFonts w:ascii="Arial" w:hAnsi="Arial" w:cs="Arial"/>
          <w:sz w:val="22"/>
        </w:rPr>
      </w:pPr>
      <w:r w:rsidRPr="00195CF4">
        <w:rPr>
          <w:rFonts w:ascii="Arial" w:hAnsi="Arial" w:cs="Arial"/>
          <w:sz w:val="22"/>
        </w:rPr>
        <w:tab/>
      </w:r>
      <w:r w:rsidRPr="00195CF4">
        <w:rPr>
          <w:rFonts w:ascii="Arial" w:hAnsi="Arial" w:cs="Arial"/>
          <w:sz w:val="22"/>
        </w:rPr>
        <w:tab/>
      </w:r>
      <w:r w:rsidRPr="00195CF4">
        <w:rPr>
          <w:rFonts w:ascii="Arial" w:hAnsi="Arial" w:cs="Arial"/>
          <w:sz w:val="22"/>
        </w:rPr>
        <w:tab/>
        <w:t>15</w:t>
      </w:r>
      <w:r w:rsidRPr="00195CF4">
        <w:rPr>
          <w:rFonts w:ascii="Arial" w:hAnsi="Arial" w:cs="Arial"/>
          <w:sz w:val="22"/>
        </w:rPr>
        <w:tab/>
      </w:r>
      <w:r w:rsidRPr="00195CF4">
        <w:rPr>
          <w:rFonts w:ascii="Arial" w:hAnsi="Arial" w:cs="Arial"/>
          <w:sz w:val="22"/>
        </w:rPr>
        <w:tab/>
      </w:r>
      <w:r w:rsidRPr="00195CF4">
        <w:rPr>
          <w:rFonts w:ascii="Arial" w:hAnsi="Arial" w:cs="Arial"/>
          <w:sz w:val="22"/>
        </w:rPr>
        <w:tab/>
        <w:t>Discretionary Expenses</w:t>
      </w:r>
    </w:p>
    <w:p w:rsidR="00923D81" w:rsidRPr="00195CF4" w:rsidRDefault="00923D81" w:rsidP="00923D81">
      <w:pPr>
        <w:contextualSpacing w:val="0"/>
        <w:jc w:val="both"/>
        <w:rPr>
          <w:rFonts w:ascii="Arial" w:hAnsi="Arial" w:cs="Arial"/>
          <w:sz w:val="22"/>
        </w:rPr>
      </w:pPr>
      <w:r w:rsidRPr="00195CF4">
        <w:rPr>
          <w:rFonts w:ascii="Arial" w:hAnsi="Arial" w:cs="Arial"/>
          <w:sz w:val="22"/>
        </w:rPr>
        <w:tab/>
      </w:r>
      <w:r w:rsidRPr="00195CF4">
        <w:rPr>
          <w:rFonts w:ascii="Arial" w:hAnsi="Arial" w:cs="Arial"/>
          <w:sz w:val="22"/>
        </w:rPr>
        <w:tab/>
      </w:r>
      <w:r w:rsidRPr="00195CF4">
        <w:rPr>
          <w:rFonts w:ascii="Arial" w:hAnsi="Arial" w:cs="Arial"/>
          <w:sz w:val="22"/>
        </w:rPr>
        <w:tab/>
        <w:t>16</w:t>
      </w:r>
      <w:r w:rsidRPr="00195CF4">
        <w:rPr>
          <w:rFonts w:ascii="Arial" w:hAnsi="Arial" w:cs="Arial"/>
          <w:sz w:val="22"/>
        </w:rPr>
        <w:tab/>
      </w:r>
      <w:r w:rsidRPr="00195CF4">
        <w:rPr>
          <w:rFonts w:ascii="Arial" w:hAnsi="Arial" w:cs="Arial"/>
          <w:sz w:val="22"/>
        </w:rPr>
        <w:tab/>
      </w:r>
      <w:r w:rsidRPr="00195CF4">
        <w:rPr>
          <w:rFonts w:ascii="Arial" w:hAnsi="Arial" w:cs="Arial"/>
          <w:sz w:val="22"/>
        </w:rPr>
        <w:tab/>
        <w:t xml:space="preserve">Other </w:t>
      </w:r>
      <w:r w:rsidR="00B977CC" w:rsidRPr="00195CF4">
        <w:rPr>
          <w:rFonts w:ascii="Arial" w:hAnsi="Arial" w:cs="Arial"/>
          <w:sz w:val="22"/>
        </w:rPr>
        <w:t>Disbursements</w:t>
      </w:r>
    </w:p>
    <w:p w:rsidR="00923D81" w:rsidRPr="00195CF4" w:rsidRDefault="00923D81" w:rsidP="00923D81">
      <w:pPr>
        <w:contextualSpacing w:val="0"/>
        <w:jc w:val="both"/>
        <w:rPr>
          <w:rFonts w:ascii="Arial" w:hAnsi="Arial" w:cs="Arial"/>
          <w:sz w:val="22"/>
        </w:rPr>
      </w:pPr>
      <w:r w:rsidRPr="00195CF4">
        <w:rPr>
          <w:rFonts w:ascii="Arial" w:hAnsi="Arial" w:cs="Arial"/>
          <w:sz w:val="22"/>
        </w:rPr>
        <w:tab/>
      </w:r>
      <w:r w:rsidRPr="00195CF4">
        <w:rPr>
          <w:rFonts w:ascii="Arial" w:hAnsi="Arial" w:cs="Arial"/>
          <w:sz w:val="22"/>
        </w:rPr>
        <w:tab/>
      </w:r>
      <w:r w:rsidRPr="00195CF4">
        <w:rPr>
          <w:rFonts w:ascii="Arial" w:hAnsi="Arial" w:cs="Arial"/>
          <w:sz w:val="22"/>
        </w:rPr>
        <w:tab/>
        <w:t>18</w:t>
      </w:r>
      <w:r w:rsidRPr="00195CF4">
        <w:rPr>
          <w:rFonts w:ascii="Arial" w:hAnsi="Arial" w:cs="Arial"/>
          <w:sz w:val="22"/>
        </w:rPr>
        <w:tab/>
      </w:r>
      <w:r w:rsidRPr="00195CF4">
        <w:rPr>
          <w:rFonts w:ascii="Arial" w:hAnsi="Arial" w:cs="Arial"/>
          <w:sz w:val="22"/>
        </w:rPr>
        <w:tab/>
      </w:r>
      <w:r w:rsidRPr="00195CF4">
        <w:rPr>
          <w:rFonts w:ascii="Arial" w:hAnsi="Arial" w:cs="Arial"/>
          <w:sz w:val="22"/>
        </w:rPr>
        <w:tab/>
        <w:t>Fiduciary Fees and Costs</w:t>
      </w:r>
    </w:p>
    <w:p w:rsidR="00FC2079" w:rsidRPr="00195CF4" w:rsidRDefault="00FC2079" w:rsidP="00923D81">
      <w:pPr>
        <w:contextualSpacing w:val="0"/>
        <w:jc w:val="both"/>
        <w:rPr>
          <w:rFonts w:ascii="Arial" w:hAnsi="Arial" w:cs="Arial"/>
          <w:sz w:val="22"/>
        </w:rPr>
      </w:pPr>
      <w:r w:rsidRPr="00195CF4">
        <w:rPr>
          <w:rFonts w:ascii="Arial" w:hAnsi="Arial" w:cs="Arial"/>
          <w:sz w:val="22"/>
        </w:rPr>
        <w:tab/>
      </w:r>
      <w:r w:rsidRPr="00195CF4">
        <w:rPr>
          <w:rFonts w:ascii="Arial" w:hAnsi="Arial" w:cs="Arial"/>
          <w:sz w:val="22"/>
        </w:rPr>
        <w:tab/>
      </w:r>
      <w:r w:rsidRPr="00195CF4">
        <w:rPr>
          <w:rFonts w:ascii="Arial" w:hAnsi="Arial" w:cs="Arial"/>
          <w:sz w:val="22"/>
        </w:rPr>
        <w:tab/>
        <w:t>19</w:t>
      </w:r>
      <w:r w:rsidRPr="00195CF4">
        <w:rPr>
          <w:rFonts w:ascii="Arial" w:hAnsi="Arial" w:cs="Arial"/>
          <w:sz w:val="22"/>
        </w:rPr>
        <w:tab/>
      </w:r>
      <w:r w:rsidRPr="00195CF4">
        <w:rPr>
          <w:rFonts w:ascii="Arial" w:hAnsi="Arial" w:cs="Arial"/>
          <w:sz w:val="22"/>
        </w:rPr>
        <w:tab/>
      </w:r>
      <w:r w:rsidRPr="00195CF4">
        <w:rPr>
          <w:rFonts w:ascii="Arial" w:hAnsi="Arial" w:cs="Arial"/>
          <w:sz w:val="22"/>
        </w:rPr>
        <w:tab/>
        <w:t>Fiduciary’s Attorney Fees and Costs</w:t>
      </w:r>
    </w:p>
    <w:p w:rsidR="00FC2079" w:rsidRPr="00195CF4" w:rsidRDefault="00FC2079" w:rsidP="00923D81">
      <w:pPr>
        <w:contextualSpacing w:val="0"/>
        <w:jc w:val="both"/>
        <w:rPr>
          <w:rFonts w:ascii="Arial" w:hAnsi="Arial" w:cs="Arial"/>
          <w:sz w:val="22"/>
        </w:rPr>
      </w:pPr>
      <w:r w:rsidRPr="00195CF4">
        <w:rPr>
          <w:rFonts w:ascii="Arial" w:hAnsi="Arial" w:cs="Arial"/>
          <w:sz w:val="22"/>
        </w:rPr>
        <w:tab/>
      </w:r>
      <w:r w:rsidRPr="00195CF4">
        <w:rPr>
          <w:rFonts w:ascii="Arial" w:hAnsi="Arial" w:cs="Arial"/>
          <w:sz w:val="22"/>
        </w:rPr>
        <w:tab/>
      </w:r>
      <w:r w:rsidRPr="00195CF4">
        <w:rPr>
          <w:rFonts w:ascii="Arial" w:hAnsi="Arial" w:cs="Arial"/>
          <w:sz w:val="22"/>
        </w:rPr>
        <w:tab/>
        <w:t>20</w:t>
      </w:r>
      <w:r w:rsidRPr="00195CF4">
        <w:rPr>
          <w:rFonts w:ascii="Arial" w:hAnsi="Arial" w:cs="Arial"/>
          <w:sz w:val="22"/>
        </w:rPr>
        <w:tab/>
      </w:r>
      <w:r w:rsidRPr="00195CF4">
        <w:rPr>
          <w:rFonts w:ascii="Arial" w:hAnsi="Arial" w:cs="Arial"/>
          <w:sz w:val="22"/>
        </w:rPr>
        <w:tab/>
      </w:r>
      <w:r w:rsidRPr="00195CF4">
        <w:rPr>
          <w:rFonts w:ascii="Arial" w:hAnsi="Arial" w:cs="Arial"/>
          <w:sz w:val="22"/>
        </w:rPr>
        <w:tab/>
        <w:t>Protected Person’s Attorney Fees and Costs</w:t>
      </w:r>
    </w:p>
    <w:p w:rsidR="00FC2079" w:rsidRPr="00195CF4" w:rsidRDefault="00FC2079" w:rsidP="00923D81">
      <w:pPr>
        <w:contextualSpacing w:val="0"/>
        <w:jc w:val="both"/>
        <w:rPr>
          <w:rFonts w:ascii="Arial" w:hAnsi="Arial" w:cs="Arial"/>
          <w:sz w:val="22"/>
        </w:rPr>
      </w:pPr>
      <w:r w:rsidRPr="00195CF4">
        <w:rPr>
          <w:rFonts w:ascii="Arial" w:hAnsi="Arial" w:cs="Arial"/>
          <w:sz w:val="22"/>
        </w:rPr>
        <w:tab/>
      </w:r>
      <w:r w:rsidRPr="00195CF4">
        <w:rPr>
          <w:rFonts w:ascii="Arial" w:hAnsi="Arial" w:cs="Arial"/>
          <w:sz w:val="22"/>
        </w:rPr>
        <w:tab/>
      </w:r>
      <w:r w:rsidRPr="00195CF4">
        <w:rPr>
          <w:rFonts w:ascii="Arial" w:hAnsi="Arial" w:cs="Arial"/>
          <w:sz w:val="22"/>
        </w:rPr>
        <w:tab/>
        <w:t>21</w:t>
      </w:r>
      <w:r w:rsidRPr="00195CF4">
        <w:rPr>
          <w:rFonts w:ascii="Arial" w:hAnsi="Arial" w:cs="Arial"/>
          <w:sz w:val="22"/>
        </w:rPr>
        <w:tab/>
      </w:r>
      <w:r w:rsidRPr="00195CF4">
        <w:rPr>
          <w:rFonts w:ascii="Arial" w:hAnsi="Arial" w:cs="Arial"/>
          <w:sz w:val="22"/>
        </w:rPr>
        <w:tab/>
      </w:r>
      <w:r w:rsidRPr="00195CF4">
        <w:rPr>
          <w:rFonts w:ascii="Arial" w:hAnsi="Arial" w:cs="Arial"/>
          <w:sz w:val="22"/>
        </w:rPr>
        <w:tab/>
        <w:t>Other Administrative Fees and Costs</w:t>
      </w:r>
    </w:p>
    <w:p w:rsidR="007F295E" w:rsidRPr="00195CF4" w:rsidRDefault="007F295E" w:rsidP="007F295E">
      <w:pPr>
        <w:ind w:left="0" w:firstLine="0"/>
        <w:contextualSpacing w:val="0"/>
        <w:jc w:val="both"/>
        <w:rPr>
          <w:rFonts w:ascii="Arial" w:hAnsi="Arial" w:cs="Arial"/>
          <w:sz w:val="22"/>
        </w:rPr>
      </w:pPr>
    </w:p>
    <w:p w:rsidR="007F295E" w:rsidRPr="00195CF4" w:rsidRDefault="007F295E" w:rsidP="007F295E">
      <w:pPr>
        <w:ind w:left="0" w:firstLine="0"/>
        <w:contextualSpacing w:val="0"/>
        <w:jc w:val="both"/>
        <w:rPr>
          <w:rFonts w:ascii="Arial" w:hAnsi="Arial" w:cs="Arial"/>
          <w:sz w:val="22"/>
        </w:rPr>
      </w:pPr>
    </w:p>
    <w:p w:rsidR="00BA08DE" w:rsidRPr="00195CF4" w:rsidRDefault="0023242A" w:rsidP="007F295E">
      <w:pPr>
        <w:ind w:left="0" w:firstLine="0"/>
        <w:contextualSpacing w:val="0"/>
        <w:jc w:val="both"/>
        <w:rPr>
          <w:rFonts w:ascii="Arial" w:hAnsi="Arial" w:cs="Arial"/>
          <w:sz w:val="22"/>
        </w:rPr>
      </w:pPr>
      <w:r w:rsidRPr="00195CF4">
        <w:rPr>
          <w:rFonts w:ascii="Arial" w:hAnsi="Arial" w:cs="Arial"/>
          <w:sz w:val="22"/>
        </w:rPr>
        <w:t xml:space="preserve">Although there is no specific format you are required to follow, you may wish to use the </w:t>
      </w:r>
      <w:r w:rsidR="007F295E" w:rsidRPr="00195CF4">
        <w:rPr>
          <w:rFonts w:ascii="Arial" w:hAnsi="Arial" w:cs="Arial"/>
          <w:sz w:val="22"/>
        </w:rPr>
        <w:t xml:space="preserve">format presented in the example </w:t>
      </w:r>
      <w:r w:rsidR="00BF16B3" w:rsidRPr="00195CF4">
        <w:rPr>
          <w:rFonts w:ascii="Arial" w:hAnsi="Arial" w:cs="Arial"/>
          <w:sz w:val="22"/>
        </w:rPr>
        <w:t>on page 3</w:t>
      </w:r>
      <w:r w:rsidRPr="00195CF4">
        <w:rPr>
          <w:rFonts w:ascii="Arial" w:hAnsi="Arial" w:cs="Arial"/>
          <w:sz w:val="22"/>
        </w:rPr>
        <w:t xml:space="preserve"> to assist you in maintaining the detailed </w:t>
      </w:r>
      <w:r w:rsidR="007F295E" w:rsidRPr="00195CF4">
        <w:rPr>
          <w:rFonts w:ascii="Arial" w:hAnsi="Arial" w:cs="Arial"/>
          <w:sz w:val="22"/>
        </w:rPr>
        <w:t xml:space="preserve">transaction </w:t>
      </w:r>
      <w:r w:rsidRPr="00195CF4">
        <w:rPr>
          <w:rFonts w:ascii="Arial" w:hAnsi="Arial" w:cs="Arial"/>
          <w:sz w:val="22"/>
        </w:rPr>
        <w:t>list, by reporting category.</w:t>
      </w:r>
    </w:p>
    <w:p w:rsidR="00A9779F" w:rsidRPr="00195CF4" w:rsidRDefault="00A9779F" w:rsidP="007F295E">
      <w:pPr>
        <w:ind w:left="0" w:firstLine="0"/>
        <w:contextualSpacing w:val="0"/>
        <w:jc w:val="both"/>
        <w:rPr>
          <w:rFonts w:ascii="Arial" w:hAnsi="Arial" w:cs="Arial"/>
          <w:sz w:val="22"/>
        </w:rPr>
      </w:pPr>
    </w:p>
    <w:p w:rsidR="00BF16B3" w:rsidRPr="00195CF4" w:rsidRDefault="00BF16B3" w:rsidP="00BF16B3">
      <w:pPr>
        <w:ind w:left="0" w:firstLine="0"/>
        <w:contextualSpacing w:val="0"/>
        <w:jc w:val="both"/>
        <w:rPr>
          <w:rFonts w:ascii="Arial" w:hAnsi="Arial" w:cs="Arial"/>
          <w:b/>
          <w:sz w:val="26"/>
          <w:szCs w:val="26"/>
        </w:rPr>
      </w:pPr>
      <w:r w:rsidRPr="00195CF4">
        <w:rPr>
          <w:rFonts w:ascii="Arial" w:hAnsi="Arial" w:cs="Arial"/>
          <w:b/>
          <w:sz w:val="26"/>
          <w:szCs w:val="26"/>
        </w:rPr>
        <w:lastRenderedPageBreak/>
        <w:t xml:space="preserve">Options for Completing </w:t>
      </w:r>
      <w:r w:rsidR="00661ACA">
        <w:rPr>
          <w:rFonts w:ascii="Arial" w:hAnsi="Arial" w:cs="Arial"/>
          <w:b/>
          <w:sz w:val="26"/>
          <w:szCs w:val="26"/>
        </w:rPr>
        <w:t xml:space="preserve">the </w:t>
      </w:r>
      <w:r w:rsidRPr="00195CF4">
        <w:rPr>
          <w:rFonts w:ascii="Arial" w:hAnsi="Arial" w:cs="Arial"/>
          <w:b/>
          <w:sz w:val="26"/>
          <w:szCs w:val="26"/>
        </w:rPr>
        <w:t>Transaction Log</w:t>
      </w:r>
    </w:p>
    <w:p w:rsidR="00BF16B3" w:rsidRPr="00195CF4" w:rsidRDefault="00BF16B3" w:rsidP="00BF16B3">
      <w:pPr>
        <w:ind w:left="0" w:firstLine="0"/>
        <w:contextualSpacing w:val="0"/>
        <w:jc w:val="both"/>
        <w:rPr>
          <w:rFonts w:ascii="Arial" w:hAnsi="Arial" w:cs="Arial"/>
          <w:sz w:val="22"/>
        </w:rPr>
      </w:pPr>
    </w:p>
    <w:p w:rsidR="00BF16B3" w:rsidRPr="00195CF4" w:rsidRDefault="00BF16B3" w:rsidP="00BF16B3">
      <w:pPr>
        <w:ind w:left="0" w:firstLine="0"/>
        <w:contextualSpacing w:val="0"/>
        <w:jc w:val="both"/>
        <w:rPr>
          <w:rFonts w:ascii="Arial" w:hAnsi="Arial" w:cs="Arial"/>
          <w:sz w:val="22"/>
        </w:rPr>
      </w:pPr>
      <w:r w:rsidRPr="00195CF4">
        <w:rPr>
          <w:rFonts w:ascii="Arial" w:hAnsi="Arial" w:cs="Arial"/>
          <w:sz w:val="22"/>
        </w:rPr>
        <w:t>If you use the format shown on page 3, you can choose one of two options for recording financial transactions:</w:t>
      </w:r>
    </w:p>
    <w:p w:rsidR="00BF16B3" w:rsidRPr="00195CF4" w:rsidRDefault="00BF16B3" w:rsidP="00BF16B3">
      <w:pPr>
        <w:ind w:left="0" w:firstLine="0"/>
        <w:contextualSpacing w:val="0"/>
        <w:jc w:val="both"/>
        <w:rPr>
          <w:rFonts w:ascii="Arial" w:hAnsi="Arial" w:cs="Arial"/>
          <w:sz w:val="22"/>
        </w:rPr>
      </w:pPr>
      <w:r w:rsidRPr="00195CF4">
        <w:rPr>
          <w:rFonts w:ascii="Arial" w:hAnsi="Arial" w:cs="Arial"/>
          <w:sz w:val="22"/>
        </w:rPr>
        <w:t xml:space="preserve"> </w:t>
      </w:r>
    </w:p>
    <w:p w:rsidR="00BF16B3" w:rsidRPr="00195CF4" w:rsidRDefault="00BF16B3" w:rsidP="00BF16B3">
      <w:pPr>
        <w:pStyle w:val="ListParagraph"/>
        <w:numPr>
          <w:ilvl w:val="0"/>
          <w:numId w:val="2"/>
        </w:numPr>
        <w:ind w:left="360"/>
        <w:contextualSpacing w:val="0"/>
        <w:jc w:val="both"/>
        <w:rPr>
          <w:rFonts w:ascii="Arial" w:hAnsi="Arial" w:cs="Arial"/>
          <w:sz w:val="22"/>
          <w:u w:val="single"/>
        </w:rPr>
      </w:pPr>
      <w:r w:rsidRPr="00195CF4">
        <w:rPr>
          <w:rFonts w:ascii="Arial" w:hAnsi="Arial" w:cs="Arial"/>
          <w:sz w:val="22"/>
          <w:u w:val="single"/>
        </w:rPr>
        <w:t>Excel</w:t>
      </w:r>
      <w:r w:rsidRPr="00195CF4">
        <w:rPr>
          <w:rFonts w:ascii="Arial" w:hAnsi="Arial" w:cs="Arial"/>
          <w:sz w:val="22"/>
        </w:rPr>
        <w:t xml:space="preserve"> </w:t>
      </w:r>
      <w:r w:rsidR="0098673E" w:rsidRPr="00195CF4">
        <w:rPr>
          <w:rFonts w:ascii="Arial" w:hAnsi="Arial" w:cs="Arial"/>
          <w:sz w:val="22"/>
        </w:rPr>
        <w:t>(preferred</w:t>
      </w:r>
      <w:r w:rsidR="003D3581" w:rsidRPr="00195CF4">
        <w:rPr>
          <w:rFonts w:ascii="Arial" w:hAnsi="Arial" w:cs="Arial"/>
          <w:sz w:val="22"/>
        </w:rPr>
        <w:t xml:space="preserve"> version</w:t>
      </w:r>
      <w:r w:rsidR="0098673E" w:rsidRPr="00195CF4">
        <w:rPr>
          <w:rFonts w:ascii="Arial" w:hAnsi="Arial" w:cs="Arial"/>
          <w:sz w:val="22"/>
        </w:rPr>
        <w:t xml:space="preserve">) </w:t>
      </w:r>
      <w:r w:rsidRPr="00195CF4">
        <w:rPr>
          <w:rFonts w:ascii="Arial" w:hAnsi="Arial" w:cs="Arial"/>
          <w:sz w:val="22"/>
        </w:rPr>
        <w:t xml:space="preserve">– If you use the Excel version of the Transaction Log, certain calculations and functionality will be built into the spreadsheet which will further assist you in completing </w:t>
      </w:r>
      <w:r w:rsidR="00DF6CDA" w:rsidRPr="00195CF4">
        <w:rPr>
          <w:rFonts w:ascii="Arial" w:hAnsi="Arial" w:cs="Arial"/>
          <w:sz w:val="22"/>
        </w:rPr>
        <w:t>a</w:t>
      </w:r>
      <w:r w:rsidRPr="00195CF4">
        <w:rPr>
          <w:rFonts w:ascii="Arial" w:hAnsi="Arial" w:cs="Arial"/>
          <w:sz w:val="22"/>
        </w:rPr>
        <w:t xml:space="preserve"> transaction summary</w:t>
      </w:r>
      <w:r w:rsidR="00DF6CDA" w:rsidRPr="00195CF4">
        <w:rPr>
          <w:rFonts w:ascii="Arial" w:hAnsi="Arial" w:cs="Arial"/>
          <w:sz w:val="22"/>
        </w:rPr>
        <w:t>,</w:t>
      </w:r>
      <w:r w:rsidRPr="00195CF4">
        <w:rPr>
          <w:rFonts w:ascii="Arial" w:hAnsi="Arial" w:cs="Arial"/>
          <w:sz w:val="22"/>
        </w:rPr>
        <w:t xml:space="preserve"> </w:t>
      </w:r>
      <w:r w:rsidR="00DF6CDA" w:rsidRPr="00195CF4">
        <w:rPr>
          <w:rFonts w:ascii="Arial" w:hAnsi="Arial" w:cs="Arial"/>
          <w:sz w:val="22"/>
        </w:rPr>
        <w:t xml:space="preserve">sorting the transactions based on category, and totaling category amounts. </w:t>
      </w:r>
    </w:p>
    <w:p w:rsidR="00E3272E" w:rsidRPr="00195CF4" w:rsidRDefault="00E3272E" w:rsidP="00E3272E">
      <w:pPr>
        <w:pStyle w:val="ListParagraph"/>
        <w:ind w:left="360" w:firstLine="0"/>
        <w:contextualSpacing w:val="0"/>
        <w:jc w:val="both"/>
        <w:rPr>
          <w:rFonts w:ascii="Arial" w:hAnsi="Arial" w:cs="Arial"/>
          <w:sz w:val="22"/>
          <w:u w:val="single"/>
        </w:rPr>
      </w:pPr>
    </w:p>
    <w:p w:rsidR="00866705" w:rsidRPr="00195CF4" w:rsidRDefault="00BF16B3" w:rsidP="00BF16B3">
      <w:pPr>
        <w:pStyle w:val="ListParagraph"/>
        <w:numPr>
          <w:ilvl w:val="1"/>
          <w:numId w:val="2"/>
        </w:numPr>
        <w:ind w:left="720"/>
        <w:contextualSpacing w:val="0"/>
        <w:jc w:val="both"/>
        <w:rPr>
          <w:rFonts w:ascii="Arial" w:hAnsi="Arial" w:cs="Arial"/>
          <w:sz w:val="22"/>
          <w:u w:val="single"/>
        </w:rPr>
      </w:pPr>
      <w:r w:rsidRPr="00195CF4">
        <w:rPr>
          <w:rFonts w:ascii="Arial" w:hAnsi="Arial" w:cs="Arial"/>
          <w:b/>
          <w:i/>
          <w:sz w:val="22"/>
        </w:rPr>
        <w:t>Select the</w:t>
      </w:r>
      <w:r w:rsidR="00E3272E" w:rsidRPr="00195CF4">
        <w:rPr>
          <w:rFonts w:ascii="Arial" w:hAnsi="Arial" w:cs="Arial"/>
          <w:b/>
          <w:i/>
          <w:sz w:val="22"/>
        </w:rPr>
        <w:t xml:space="preserve"> button labeled</w:t>
      </w:r>
      <w:r w:rsidRPr="00195CF4">
        <w:rPr>
          <w:rFonts w:ascii="Arial" w:hAnsi="Arial" w:cs="Arial"/>
          <w:b/>
          <w:i/>
          <w:sz w:val="22"/>
        </w:rPr>
        <w:t xml:space="preserve"> “</w:t>
      </w:r>
      <w:r w:rsidR="00E3272E" w:rsidRPr="00195CF4">
        <w:rPr>
          <w:rFonts w:ascii="Arial" w:hAnsi="Arial" w:cs="Arial"/>
          <w:b/>
          <w:i/>
          <w:sz w:val="22"/>
        </w:rPr>
        <w:t>Click to Sort By Category</w:t>
      </w:r>
      <w:r w:rsidRPr="00195CF4">
        <w:rPr>
          <w:rFonts w:ascii="Arial" w:hAnsi="Arial" w:cs="Arial"/>
          <w:b/>
          <w:i/>
          <w:sz w:val="22"/>
        </w:rPr>
        <w:t xml:space="preserve">” </w:t>
      </w:r>
      <w:r w:rsidRPr="00195CF4">
        <w:rPr>
          <w:rFonts w:ascii="Arial" w:hAnsi="Arial" w:cs="Arial"/>
          <w:sz w:val="22"/>
        </w:rPr>
        <w:t>t</w:t>
      </w:r>
      <w:r w:rsidR="008F0BBA" w:rsidRPr="00195CF4">
        <w:rPr>
          <w:rFonts w:ascii="Arial" w:hAnsi="Arial" w:cs="Arial"/>
          <w:sz w:val="22"/>
        </w:rPr>
        <w:t xml:space="preserve">o sort transactions by category. </w:t>
      </w:r>
      <w:r w:rsidR="006516D9" w:rsidRPr="00195CF4">
        <w:rPr>
          <w:rFonts w:ascii="Arial" w:hAnsi="Arial" w:cs="Arial"/>
          <w:sz w:val="22"/>
        </w:rPr>
        <w:t xml:space="preserve"> Also, t</w:t>
      </w:r>
      <w:r w:rsidR="008F0BBA" w:rsidRPr="00195CF4">
        <w:rPr>
          <w:rFonts w:ascii="Arial" w:hAnsi="Arial" w:cs="Arial"/>
          <w:sz w:val="22"/>
        </w:rPr>
        <w:t xml:space="preserve">his function will </w:t>
      </w:r>
      <w:r w:rsidR="006516D9" w:rsidRPr="00195CF4">
        <w:rPr>
          <w:rFonts w:ascii="Arial" w:hAnsi="Arial" w:cs="Arial"/>
          <w:sz w:val="22"/>
        </w:rPr>
        <w:t xml:space="preserve">further </w:t>
      </w:r>
      <w:r w:rsidR="008F0BBA" w:rsidRPr="00195CF4">
        <w:rPr>
          <w:rFonts w:ascii="Arial" w:hAnsi="Arial" w:cs="Arial"/>
          <w:sz w:val="22"/>
        </w:rPr>
        <w:t>sort the categories by the transaction’s</w:t>
      </w:r>
      <w:r w:rsidRPr="00195CF4">
        <w:rPr>
          <w:rFonts w:ascii="Arial" w:hAnsi="Arial" w:cs="Arial"/>
          <w:sz w:val="22"/>
        </w:rPr>
        <w:t xml:space="preserve"> purpose/description and date.  </w:t>
      </w:r>
    </w:p>
    <w:p w:rsidR="00866705" w:rsidRPr="00195CF4" w:rsidRDefault="00E3272E" w:rsidP="00F408F5">
      <w:pPr>
        <w:ind w:left="1080"/>
        <w:contextualSpacing w:val="0"/>
        <w:jc w:val="both"/>
        <w:rPr>
          <w:rFonts w:ascii="Arial" w:hAnsi="Arial" w:cs="Arial"/>
          <w:sz w:val="22"/>
          <w:u w:val="single"/>
        </w:rPr>
      </w:pPr>
      <w:r w:rsidRPr="00195CF4">
        <w:rPr>
          <w:rFonts w:ascii="Arial" w:hAnsi="Arial" w:cs="Arial"/>
          <w:sz w:val="22"/>
        </w:rPr>
        <w:t xml:space="preserve">*Note: In order to run this sort function, you </w:t>
      </w:r>
      <w:r w:rsidR="00866705" w:rsidRPr="00195CF4">
        <w:rPr>
          <w:rFonts w:ascii="Arial" w:hAnsi="Arial" w:cs="Arial"/>
          <w:sz w:val="22"/>
        </w:rPr>
        <w:t xml:space="preserve">may need to </w:t>
      </w:r>
      <w:r w:rsidRPr="00195CF4">
        <w:rPr>
          <w:rFonts w:ascii="Arial" w:hAnsi="Arial" w:cs="Arial"/>
          <w:sz w:val="22"/>
        </w:rPr>
        <w:t>enable the macros</w:t>
      </w:r>
      <w:r w:rsidR="00866705" w:rsidRPr="00195CF4">
        <w:rPr>
          <w:rFonts w:ascii="Arial" w:hAnsi="Arial" w:cs="Arial"/>
          <w:sz w:val="22"/>
        </w:rPr>
        <w:t xml:space="preserve"> within the Excel document</w:t>
      </w:r>
      <w:r w:rsidRPr="00195CF4">
        <w:rPr>
          <w:rFonts w:ascii="Arial" w:hAnsi="Arial" w:cs="Arial"/>
          <w:sz w:val="22"/>
        </w:rPr>
        <w:t>. To do so</w:t>
      </w:r>
      <w:r w:rsidR="00866705" w:rsidRPr="00195CF4">
        <w:rPr>
          <w:rFonts w:ascii="Arial" w:hAnsi="Arial" w:cs="Arial"/>
          <w:sz w:val="22"/>
        </w:rPr>
        <w:t xml:space="preserve">; </w:t>
      </w:r>
      <w:r w:rsidRPr="00195CF4">
        <w:rPr>
          <w:rFonts w:ascii="Arial" w:hAnsi="Arial" w:cs="Arial"/>
          <w:sz w:val="22"/>
        </w:rPr>
        <w:t xml:space="preserve"> </w:t>
      </w:r>
    </w:p>
    <w:p w:rsidR="000B3118" w:rsidRPr="00195CF4" w:rsidRDefault="00866705" w:rsidP="00FA39BC">
      <w:pPr>
        <w:pStyle w:val="ListParagraph"/>
        <w:numPr>
          <w:ilvl w:val="3"/>
          <w:numId w:val="2"/>
        </w:numPr>
        <w:ind w:left="1440"/>
        <w:contextualSpacing w:val="0"/>
        <w:rPr>
          <w:rFonts w:ascii="Arial" w:hAnsi="Arial" w:cs="Arial"/>
          <w:sz w:val="22"/>
          <w:u w:val="single"/>
        </w:rPr>
      </w:pPr>
      <w:r w:rsidRPr="00195CF4">
        <w:rPr>
          <w:rFonts w:ascii="Arial" w:hAnsi="Arial" w:cs="Arial"/>
          <w:sz w:val="22"/>
        </w:rPr>
        <w:t>C</w:t>
      </w:r>
      <w:r w:rsidR="00E3272E" w:rsidRPr="00195CF4">
        <w:rPr>
          <w:rFonts w:ascii="Arial" w:hAnsi="Arial" w:cs="Arial"/>
          <w:sz w:val="22"/>
        </w:rPr>
        <w:t xml:space="preserve">lick on the “options” button in the upper right corner of the screen. It may look </w:t>
      </w:r>
      <w:r w:rsidRPr="00195CF4">
        <w:rPr>
          <w:rFonts w:ascii="Arial" w:hAnsi="Arial" w:cs="Arial"/>
          <w:sz w:val="22"/>
        </w:rPr>
        <w:t>similar to</w:t>
      </w:r>
      <w:r w:rsidR="00E3272E" w:rsidRPr="00195CF4">
        <w:rPr>
          <w:rFonts w:ascii="Arial" w:hAnsi="Arial" w:cs="Arial"/>
          <w:sz w:val="22"/>
        </w:rPr>
        <w:t xml:space="preserve"> this;</w:t>
      </w:r>
    </w:p>
    <w:p w:rsidR="00E3272E" w:rsidRPr="00195CF4" w:rsidRDefault="00FA39BC" w:rsidP="000B3118">
      <w:pPr>
        <w:ind w:left="2520" w:firstLine="360"/>
        <w:contextualSpacing w:val="0"/>
        <w:rPr>
          <w:rFonts w:ascii="Arial" w:hAnsi="Arial" w:cs="Arial"/>
          <w:sz w:val="22"/>
          <w:u w:val="single"/>
        </w:rPr>
      </w:pPr>
      <w:r w:rsidRPr="00195CF4">
        <w:rPr>
          <w:rFonts w:ascii="Arial" w:hAnsi="Arial" w:cs="Arial"/>
          <w:sz w:val="22"/>
        </w:rPr>
        <w:t xml:space="preserve"> </w:t>
      </w:r>
      <w:r w:rsidR="00E3272E" w:rsidRPr="00195CF4">
        <w:rPr>
          <w:rFonts w:ascii="Arial" w:hAnsi="Arial" w:cs="Arial"/>
          <w:sz w:val="22"/>
        </w:rPr>
        <w:t xml:space="preserve"> </w:t>
      </w:r>
      <w:r w:rsidR="00E3272E" w:rsidRPr="00195CF4">
        <w:rPr>
          <w:rFonts w:ascii="Arial" w:hAnsi="Arial" w:cs="Arial"/>
          <w:noProof/>
          <w:sz w:val="22"/>
        </w:rPr>
        <w:drawing>
          <wp:inline distT="0" distB="0" distL="0" distR="0">
            <wp:extent cx="3309500" cy="371475"/>
            <wp:effectExtent l="19050" t="0" r="520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3309500" cy="371475"/>
                    </a:xfrm>
                    <a:prstGeom prst="rect">
                      <a:avLst/>
                    </a:prstGeom>
                    <a:noFill/>
                    <a:ln w="9525">
                      <a:noFill/>
                      <a:miter lim="800000"/>
                      <a:headEnd/>
                      <a:tailEnd/>
                    </a:ln>
                  </pic:spPr>
                </pic:pic>
              </a:graphicData>
            </a:graphic>
          </wp:inline>
        </w:drawing>
      </w:r>
    </w:p>
    <w:p w:rsidR="00E3272E" w:rsidRPr="00195CF4" w:rsidRDefault="00E3272E" w:rsidP="00FA39BC">
      <w:pPr>
        <w:pStyle w:val="ListParagraph"/>
        <w:numPr>
          <w:ilvl w:val="3"/>
          <w:numId w:val="2"/>
        </w:numPr>
        <w:ind w:left="1440"/>
        <w:contextualSpacing w:val="0"/>
        <w:jc w:val="both"/>
        <w:rPr>
          <w:rFonts w:ascii="Arial" w:hAnsi="Arial" w:cs="Arial"/>
          <w:sz w:val="22"/>
          <w:u w:val="single"/>
        </w:rPr>
      </w:pPr>
      <w:r w:rsidRPr="00195CF4">
        <w:rPr>
          <w:rFonts w:ascii="Arial" w:hAnsi="Arial" w:cs="Arial"/>
          <w:sz w:val="22"/>
        </w:rPr>
        <w:t xml:space="preserve">Then click “Enable this content” </w:t>
      </w:r>
    </w:p>
    <w:p w:rsidR="00E3272E" w:rsidRPr="00195CF4" w:rsidRDefault="00E3272E" w:rsidP="00FA39BC">
      <w:pPr>
        <w:pStyle w:val="ListParagraph"/>
        <w:numPr>
          <w:ilvl w:val="3"/>
          <w:numId w:val="2"/>
        </w:numPr>
        <w:ind w:left="1440"/>
        <w:contextualSpacing w:val="0"/>
        <w:jc w:val="both"/>
        <w:rPr>
          <w:rFonts w:ascii="Arial" w:hAnsi="Arial" w:cs="Arial"/>
          <w:sz w:val="22"/>
          <w:u w:val="single"/>
        </w:rPr>
      </w:pPr>
      <w:r w:rsidRPr="00195CF4">
        <w:rPr>
          <w:rFonts w:ascii="Arial" w:hAnsi="Arial" w:cs="Arial"/>
          <w:sz w:val="22"/>
        </w:rPr>
        <w:t>Then click “Okay”</w:t>
      </w:r>
    </w:p>
    <w:p w:rsidR="00195CF4" w:rsidRPr="00195CF4" w:rsidRDefault="00195CF4" w:rsidP="00195CF4">
      <w:pPr>
        <w:pStyle w:val="ListParagraph"/>
        <w:ind w:left="1440" w:firstLine="0"/>
        <w:contextualSpacing w:val="0"/>
        <w:jc w:val="both"/>
        <w:rPr>
          <w:rFonts w:ascii="Arial" w:hAnsi="Arial" w:cs="Arial"/>
          <w:sz w:val="22"/>
          <w:u w:val="single"/>
        </w:rPr>
      </w:pPr>
    </w:p>
    <w:p w:rsidR="00BF16B3" w:rsidRPr="00195CF4" w:rsidRDefault="00BF16B3" w:rsidP="00BF16B3">
      <w:pPr>
        <w:pStyle w:val="ListParagraph"/>
        <w:numPr>
          <w:ilvl w:val="1"/>
          <w:numId w:val="2"/>
        </w:numPr>
        <w:ind w:left="720"/>
        <w:contextualSpacing w:val="0"/>
        <w:jc w:val="both"/>
        <w:rPr>
          <w:rFonts w:ascii="Arial" w:hAnsi="Arial" w:cs="Arial"/>
          <w:sz w:val="22"/>
          <w:u w:val="single"/>
        </w:rPr>
      </w:pPr>
      <w:r w:rsidRPr="00195CF4">
        <w:rPr>
          <w:rFonts w:ascii="Arial" w:hAnsi="Arial" w:cs="Arial"/>
          <w:sz w:val="22"/>
        </w:rPr>
        <w:t xml:space="preserve">The totals </w:t>
      </w:r>
      <w:r w:rsidR="00E3272E" w:rsidRPr="00195CF4">
        <w:rPr>
          <w:rFonts w:ascii="Arial" w:hAnsi="Arial" w:cs="Arial"/>
          <w:sz w:val="22"/>
        </w:rPr>
        <w:t xml:space="preserve">for each category will be calculated and provided on a summary spreadsheet. To access </w:t>
      </w:r>
      <w:r w:rsidR="00866705" w:rsidRPr="00195CF4">
        <w:rPr>
          <w:rFonts w:ascii="Arial" w:hAnsi="Arial" w:cs="Arial"/>
          <w:sz w:val="22"/>
        </w:rPr>
        <w:t xml:space="preserve">the spreadsheet with </w:t>
      </w:r>
      <w:r w:rsidR="00E3272E" w:rsidRPr="00195CF4">
        <w:rPr>
          <w:rFonts w:ascii="Arial" w:hAnsi="Arial" w:cs="Arial"/>
          <w:sz w:val="22"/>
        </w:rPr>
        <w:t>the summary of transactions</w:t>
      </w:r>
      <w:r w:rsidR="00866705" w:rsidRPr="00195CF4">
        <w:rPr>
          <w:rFonts w:ascii="Arial" w:hAnsi="Arial" w:cs="Arial"/>
          <w:sz w:val="22"/>
        </w:rPr>
        <w:t>,</w:t>
      </w:r>
      <w:r w:rsidR="00E3272E" w:rsidRPr="00195CF4">
        <w:rPr>
          <w:rFonts w:ascii="Arial" w:hAnsi="Arial" w:cs="Arial"/>
          <w:sz w:val="22"/>
        </w:rPr>
        <w:t xml:space="preserve"> click on the tab in the lower left corner </w:t>
      </w:r>
      <w:r w:rsidR="00866705" w:rsidRPr="00195CF4">
        <w:rPr>
          <w:rFonts w:ascii="Arial" w:hAnsi="Arial" w:cs="Arial"/>
          <w:sz w:val="22"/>
        </w:rPr>
        <w:t xml:space="preserve">of the screen </w:t>
      </w:r>
      <w:r w:rsidR="00E3272E" w:rsidRPr="00195CF4">
        <w:rPr>
          <w:rFonts w:ascii="Arial" w:hAnsi="Arial" w:cs="Arial"/>
          <w:sz w:val="22"/>
        </w:rPr>
        <w:t>labeled “summary.”</w:t>
      </w:r>
      <w:r w:rsidRPr="00195CF4">
        <w:rPr>
          <w:rFonts w:ascii="Arial" w:hAnsi="Arial" w:cs="Arial"/>
          <w:sz w:val="22"/>
        </w:rPr>
        <w:t xml:space="preserve"> </w:t>
      </w:r>
    </w:p>
    <w:p w:rsidR="007033AC" w:rsidRPr="00195CF4" w:rsidRDefault="007033AC" w:rsidP="007033AC">
      <w:pPr>
        <w:pStyle w:val="ListParagraph"/>
        <w:ind w:firstLine="0"/>
        <w:contextualSpacing w:val="0"/>
        <w:jc w:val="both"/>
        <w:rPr>
          <w:rFonts w:ascii="Arial" w:hAnsi="Arial" w:cs="Arial"/>
          <w:sz w:val="22"/>
          <w:u w:val="single"/>
        </w:rPr>
      </w:pPr>
    </w:p>
    <w:p w:rsidR="000B3118" w:rsidRPr="00195CF4" w:rsidRDefault="007033AC" w:rsidP="00BF16B3">
      <w:pPr>
        <w:pStyle w:val="ListParagraph"/>
        <w:numPr>
          <w:ilvl w:val="1"/>
          <w:numId w:val="2"/>
        </w:numPr>
        <w:ind w:left="720"/>
        <w:contextualSpacing w:val="0"/>
        <w:jc w:val="both"/>
        <w:rPr>
          <w:rFonts w:ascii="Arial" w:hAnsi="Arial" w:cs="Arial"/>
          <w:sz w:val="22"/>
          <w:u w:val="single"/>
        </w:rPr>
      </w:pPr>
      <w:r w:rsidRPr="00195CF4">
        <w:rPr>
          <w:rFonts w:ascii="Arial" w:hAnsi="Arial" w:cs="Arial"/>
          <w:sz w:val="22"/>
        </w:rPr>
        <w:t>*</w:t>
      </w:r>
      <w:r w:rsidR="000B3118" w:rsidRPr="00195CF4">
        <w:rPr>
          <w:rFonts w:ascii="Arial" w:hAnsi="Arial" w:cs="Arial"/>
          <w:i/>
          <w:sz w:val="22"/>
        </w:rPr>
        <w:t>You now have the availability to sort by any column</w:t>
      </w:r>
      <w:r w:rsidRPr="00195CF4">
        <w:rPr>
          <w:rFonts w:ascii="Arial" w:hAnsi="Arial" w:cs="Arial"/>
          <w:i/>
          <w:sz w:val="22"/>
        </w:rPr>
        <w:t xml:space="preserve">. Please avoid inserting new rows to ensure all </w:t>
      </w:r>
      <w:r w:rsidR="003102ED" w:rsidRPr="00195CF4">
        <w:rPr>
          <w:rFonts w:ascii="Arial" w:hAnsi="Arial" w:cs="Arial"/>
          <w:i/>
          <w:sz w:val="22"/>
        </w:rPr>
        <w:t>transactions</w:t>
      </w:r>
      <w:r w:rsidRPr="00195CF4">
        <w:rPr>
          <w:rFonts w:ascii="Arial" w:hAnsi="Arial" w:cs="Arial"/>
          <w:i/>
          <w:sz w:val="22"/>
        </w:rPr>
        <w:t xml:space="preserve"> are included in the </w:t>
      </w:r>
      <w:r w:rsidR="003102ED" w:rsidRPr="00195CF4">
        <w:rPr>
          <w:rFonts w:ascii="Arial" w:hAnsi="Arial" w:cs="Arial"/>
          <w:i/>
          <w:sz w:val="22"/>
        </w:rPr>
        <w:t xml:space="preserve">summary </w:t>
      </w:r>
      <w:r w:rsidRPr="00195CF4">
        <w:rPr>
          <w:rFonts w:ascii="Arial" w:hAnsi="Arial" w:cs="Arial"/>
          <w:i/>
          <w:sz w:val="22"/>
        </w:rPr>
        <w:t>calculations.*</w:t>
      </w:r>
    </w:p>
    <w:p w:rsidR="00BF16B3" w:rsidRPr="00195CF4" w:rsidRDefault="00BF16B3" w:rsidP="00BF16B3">
      <w:pPr>
        <w:ind w:left="0" w:firstLine="0"/>
        <w:contextualSpacing w:val="0"/>
        <w:jc w:val="both"/>
        <w:rPr>
          <w:rFonts w:ascii="Arial" w:hAnsi="Arial" w:cs="Arial"/>
          <w:sz w:val="22"/>
        </w:rPr>
      </w:pPr>
    </w:p>
    <w:p w:rsidR="00BF16B3" w:rsidRPr="00195CF4" w:rsidRDefault="00BF16B3" w:rsidP="00BF16B3">
      <w:pPr>
        <w:ind w:left="0" w:firstLine="0"/>
        <w:contextualSpacing w:val="0"/>
        <w:jc w:val="both"/>
        <w:rPr>
          <w:rFonts w:ascii="Arial" w:hAnsi="Arial" w:cs="Arial"/>
          <w:sz w:val="22"/>
        </w:rPr>
      </w:pPr>
    </w:p>
    <w:p w:rsidR="00FA39BC" w:rsidRPr="00195CF4" w:rsidRDefault="00BF16B3" w:rsidP="00BF16B3">
      <w:pPr>
        <w:pStyle w:val="ListParagraph"/>
        <w:numPr>
          <w:ilvl w:val="0"/>
          <w:numId w:val="2"/>
        </w:numPr>
        <w:ind w:left="360"/>
        <w:contextualSpacing w:val="0"/>
        <w:jc w:val="both"/>
        <w:rPr>
          <w:rFonts w:ascii="Arial" w:hAnsi="Arial" w:cs="Arial"/>
          <w:sz w:val="22"/>
          <w:u w:val="single"/>
        </w:rPr>
      </w:pPr>
      <w:r w:rsidRPr="00195CF4">
        <w:rPr>
          <w:rFonts w:ascii="Arial" w:hAnsi="Arial" w:cs="Arial"/>
          <w:sz w:val="22"/>
          <w:u w:val="single"/>
        </w:rPr>
        <w:t>PDF</w:t>
      </w:r>
      <w:r w:rsidRPr="00195CF4">
        <w:rPr>
          <w:rFonts w:ascii="Arial" w:hAnsi="Arial" w:cs="Arial"/>
          <w:sz w:val="22"/>
        </w:rPr>
        <w:t xml:space="preserve"> – </w:t>
      </w:r>
      <w:r w:rsidR="00FA39BC" w:rsidRPr="00195CF4">
        <w:rPr>
          <w:rFonts w:ascii="Arial" w:hAnsi="Arial" w:cs="Arial"/>
          <w:sz w:val="22"/>
        </w:rPr>
        <w:t xml:space="preserve">You may either complete this version by printing the document and completing by hand or by completing it on the computer. </w:t>
      </w:r>
    </w:p>
    <w:p w:rsidR="00FA39BC" w:rsidRPr="00195CF4" w:rsidRDefault="00FA39BC" w:rsidP="00FA39BC">
      <w:pPr>
        <w:ind w:left="0" w:firstLine="0"/>
        <w:contextualSpacing w:val="0"/>
        <w:jc w:val="both"/>
        <w:rPr>
          <w:rFonts w:ascii="Arial" w:hAnsi="Arial" w:cs="Arial"/>
          <w:sz w:val="22"/>
          <w:u w:val="single"/>
        </w:rPr>
      </w:pPr>
      <w:r w:rsidRPr="00195CF4">
        <w:rPr>
          <w:rFonts w:ascii="Arial" w:hAnsi="Arial" w:cs="Arial"/>
          <w:sz w:val="22"/>
        </w:rPr>
        <w:t xml:space="preserve"> </w:t>
      </w:r>
    </w:p>
    <w:p w:rsidR="00866705" w:rsidRPr="00195CF4" w:rsidRDefault="00FA39BC" w:rsidP="00FA39BC">
      <w:pPr>
        <w:pStyle w:val="ListParagraph"/>
        <w:numPr>
          <w:ilvl w:val="1"/>
          <w:numId w:val="2"/>
        </w:numPr>
        <w:ind w:left="720"/>
        <w:contextualSpacing w:val="0"/>
        <w:jc w:val="both"/>
        <w:rPr>
          <w:rFonts w:ascii="Arial" w:hAnsi="Arial" w:cs="Arial"/>
          <w:sz w:val="22"/>
          <w:u w:val="single"/>
        </w:rPr>
      </w:pPr>
      <w:r w:rsidRPr="00195CF4">
        <w:rPr>
          <w:rFonts w:ascii="Arial" w:hAnsi="Arial" w:cs="Arial"/>
          <w:sz w:val="22"/>
        </w:rPr>
        <w:t>I</w:t>
      </w:r>
      <w:r w:rsidR="00BF16B3" w:rsidRPr="00195CF4">
        <w:rPr>
          <w:rFonts w:ascii="Arial" w:hAnsi="Arial" w:cs="Arial"/>
          <w:sz w:val="22"/>
        </w:rPr>
        <w:t xml:space="preserve">f you use the PDF version of the Transaction Log, you will not have the sorting functionality available in the Excel version. Therefore, you will need to ensure all the financial transactions are organized by category (it will be easier </w:t>
      </w:r>
      <w:r w:rsidR="00DF6CDA" w:rsidRPr="00195CF4">
        <w:rPr>
          <w:rFonts w:ascii="Arial" w:hAnsi="Arial" w:cs="Arial"/>
          <w:sz w:val="22"/>
        </w:rPr>
        <w:t>if you record and organize transactions by category</w:t>
      </w:r>
      <w:r w:rsidR="00DF6CDA" w:rsidRPr="00195CF4">
        <w:rPr>
          <w:rFonts w:ascii="Arial" w:hAnsi="Arial" w:cs="Arial"/>
          <w:color w:val="FF0000"/>
          <w:sz w:val="22"/>
        </w:rPr>
        <w:t xml:space="preserve"> </w:t>
      </w:r>
      <w:r w:rsidR="00BF16B3" w:rsidRPr="00195CF4">
        <w:rPr>
          <w:rFonts w:ascii="Arial" w:hAnsi="Arial" w:cs="Arial"/>
          <w:sz w:val="22"/>
        </w:rPr>
        <w:t xml:space="preserve">at the start of the account reporting period rather than waiting until the end of the period). </w:t>
      </w:r>
    </w:p>
    <w:p w:rsidR="00BF16B3" w:rsidRPr="00195CF4" w:rsidRDefault="00BF16B3" w:rsidP="00FA39BC">
      <w:pPr>
        <w:pStyle w:val="ListParagraph"/>
        <w:contextualSpacing w:val="0"/>
        <w:jc w:val="both"/>
        <w:rPr>
          <w:rFonts w:ascii="Arial" w:hAnsi="Arial" w:cs="Arial"/>
          <w:sz w:val="22"/>
          <w:u w:val="single"/>
        </w:rPr>
      </w:pPr>
      <w:r w:rsidRPr="00195CF4">
        <w:rPr>
          <w:rFonts w:ascii="Arial" w:hAnsi="Arial" w:cs="Arial"/>
          <w:sz w:val="22"/>
        </w:rPr>
        <w:t xml:space="preserve"> </w:t>
      </w:r>
      <w:r w:rsidRPr="00195CF4">
        <w:rPr>
          <w:rFonts w:ascii="Arial" w:hAnsi="Arial" w:cs="Arial"/>
          <w:sz w:val="22"/>
        </w:rPr>
        <w:tab/>
      </w:r>
    </w:p>
    <w:p w:rsidR="00BF16B3" w:rsidRPr="00195CF4" w:rsidRDefault="00BF16B3" w:rsidP="00FA39BC">
      <w:pPr>
        <w:pStyle w:val="ListParagraph"/>
        <w:numPr>
          <w:ilvl w:val="1"/>
          <w:numId w:val="2"/>
        </w:numPr>
        <w:ind w:left="720"/>
        <w:contextualSpacing w:val="0"/>
        <w:jc w:val="both"/>
        <w:rPr>
          <w:rFonts w:ascii="Arial" w:hAnsi="Arial" w:cs="Arial"/>
          <w:sz w:val="22"/>
          <w:u w:val="single"/>
        </w:rPr>
      </w:pPr>
      <w:r w:rsidRPr="00195CF4">
        <w:rPr>
          <w:rFonts w:ascii="Arial" w:hAnsi="Arial" w:cs="Arial"/>
          <w:bCs/>
          <w:sz w:val="22"/>
        </w:rPr>
        <w:t xml:space="preserve">If </w:t>
      </w:r>
      <w:r w:rsidR="00866705" w:rsidRPr="00195CF4">
        <w:rPr>
          <w:rFonts w:ascii="Arial" w:hAnsi="Arial" w:cs="Arial"/>
          <w:bCs/>
          <w:sz w:val="22"/>
        </w:rPr>
        <w:t xml:space="preserve">you need </w:t>
      </w:r>
      <w:r w:rsidR="00FA39BC" w:rsidRPr="00195CF4">
        <w:rPr>
          <w:rFonts w:ascii="Arial" w:hAnsi="Arial" w:cs="Arial"/>
          <w:bCs/>
          <w:sz w:val="22"/>
        </w:rPr>
        <w:t>to add additional lines to the Transaction L</w:t>
      </w:r>
      <w:r w:rsidR="00866705" w:rsidRPr="00195CF4">
        <w:rPr>
          <w:rFonts w:ascii="Arial" w:hAnsi="Arial" w:cs="Arial"/>
          <w:bCs/>
          <w:sz w:val="22"/>
        </w:rPr>
        <w:t xml:space="preserve">og and </w:t>
      </w:r>
      <w:r w:rsidRPr="00195CF4">
        <w:rPr>
          <w:rFonts w:ascii="Arial" w:hAnsi="Arial" w:cs="Arial"/>
          <w:bCs/>
          <w:sz w:val="22"/>
        </w:rPr>
        <w:t>you are completing the form by hand</w:t>
      </w:r>
      <w:r w:rsidR="00FA39BC" w:rsidRPr="00195CF4">
        <w:rPr>
          <w:rFonts w:ascii="Arial" w:hAnsi="Arial" w:cs="Arial"/>
          <w:bCs/>
          <w:sz w:val="22"/>
        </w:rPr>
        <w:t xml:space="preserve"> or on the computer</w:t>
      </w:r>
      <w:r w:rsidRPr="00195CF4">
        <w:rPr>
          <w:rFonts w:ascii="Arial" w:hAnsi="Arial" w:cs="Arial"/>
          <w:bCs/>
          <w:sz w:val="22"/>
        </w:rPr>
        <w:t>, you will need to print another blank form</w:t>
      </w:r>
      <w:r w:rsidR="00866705" w:rsidRPr="00195CF4">
        <w:rPr>
          <w:rFonts w:ascii="Arial" w:hAnsi="Arial" w:cs="Arial"/>
          <w:bCs/>
          <w:sz w:val="22"/>
        </w:rPr>
        <w:t xml:space="preserve"> or open another PDF form. </w:t>
      </w:r>
    </w:p>
    <w:p w:rsidR="005052DD" w:rsidRPr="00195CF4" w:rsidRDefault="005052DD" w:rsidP="005052DD">
      <w:pPr>
        <w:contextualSpacing w:val="0"/>
        <w:jc w:val="both"/>
        <w:rPr>
          <w:rFonts w:ascii="Arial" w:hAnsi="Arial" w:cs="Arial"/>
          <w:sz w:val="22"/>
          <w:u w:val="single"/>
        </w:rPr>
      </w:pPr>
    </w:p>
    <w:p w:rsidR="005052DD" w:rsidRPr="00195CF4" w:rsidRDefault="005052DD" w:rsidP="005052DD">
      <w:pPr>
        <w:ind w:left="0" w:firstLine="0"/>
        <w:contextualSpacing w:val="0"/>
        <w:jc w:val="both"/>
        <w:rPr>
          <w:rFonts w:ascii="Arial" w:hAnsi="Arial" w:cs="Arial"/>
          <w:b/>
          <w:i/>
          <w:sz w:val="22"/>
        </w:rPr>
      </w:pPr>
      <w:r w:rsidRPr="00195CF4">
        <w:rPr>
          <w:rFonts w:ascii="Arial" w:hAnsi="Arial" w:cs="Arial"/>
          <w:b/>
          <w:i/>
          <w:sz w:val="22"/>
        </w:rPr>
        <w:t xml:space="preserve">Both formats of the Transaction Log can be found on the Judicial Branch website: </w:t>
      </w:r>
      <w:hyperlink r:id="rId9" w:history="1">
        <w:r w:rsidRPr="00195CF4">
          <w:rPr>
            <w:rStyle w:val="Hyperlink"/>
            <w:rFonts w:ascii="Arial" w:hAnsi="Arial" w:cs="Arial"/>
            <w:b/>
            <w:i/>
            <w:sz w:val="22"/>
          </w:rPr>
          <w:t>www.azcourts.gov</w:t>
        </w:r>
      </w:hyperlink>
      <w:r w:rsidRPr="00195CF4">
        <w:rPr>
          <w:rFonts w:ascii="Arial" w:hAnsi="Arial" w:cs="Arial"/>
          <w:b/>
          <w:i/>
          <w:sz w:val="22"/>
        </w:rPr>
        <w:tab/>
      </w:r>
      <w:r w:rsidRPr="00195CF4">
        <w:rPr>
          <w:rFonts w:ascii="Arial" w:hAnsi="Arial" w:cs="Arial"/>
          <w:b/>
          <w:i/>
          <w:sz w:val="22"/>
        </w:rPr>
        <w:tab/>
      </w:r>
    </w:p>
    <w:p w:rsidR="00BF16B3" w:rsidRPr="00195CF4" w:rsidRDefault="00BF16B3" w:rsidP="007F295E">
      <w:pPr>
        <w:ind w:left="0" w:firstLine="0"/>
        <w:contextualSpacing w:val="0"/>
        <w:jc w:val="both"/>
        <w:rPr>
          <w:rFonts w:ascii="Arial" w:hAnsi="Arial" w:cs="Arial"/>
          <w:b/>
          <w:i/>
          <w:sz w:val="22"/>
        </w:rPr>
        <w:sectPr w:rsidR="00BF16B3" w:rsidRPr="00195CF4" w:rsidSect="00195CF4">
          <w:footerReference w:type="default" r:id="rId10"/>
          <w:type w:val="nextColumn"/>
          <w:pgSz w:w="12240" w:h="15840"/>
          <w:pgMar w:top="1440" w:right="1440" w:bottom="720" w:left="1440" w:header="720" w:footer="360" w:gutter="0"/>
          <w:cols w:space="720"/>
          <w:docGrid w:linePitch="360"/>
        </w:sectPr>
      </w:pPr>
    </w:p>
    <w:p w:rsidR="00A9779F" w:rsidRPr="00587FB6" w:rsidRDefault="008F13B9" w:rsidP="008F13B9">
      <w:pPr>
        <w:ind w:left="0" w:firstLine="0"/>
        <w:contextualSpacing w:val="0"/>
        <w:jc w:val="center"/>
        <w:rPr>
          <w:rFonts w:ascii="Arial" w:hAnsi="Arial" w:cs="Arial"/>
          <w:b/>
          <w:sz w:val="26"/>
          <w:szCs w:val="26"/>
        </w:rPr>
      </w:pPr>
      <w:r w:rsidRPr="00587FB6">
        <w:rPr>
          <w:rFonts w:ascii="Arial" w:hAnsi="Arial" w:cs="Arial"/>
          <w:b/>
          <w:sz w:val="26"/>
          <w:szCs w:val="26"/>
        </w:rPr>
        <w:lastRenderedPageBreak/>
        <w:t>Transaction Log Example</w:t>
      </w:r>
    </w:p>
    <w:p w:rsidR="00AD6866" w:rsidRDefault="00AD6866" w:rsidP="008F13B9">
      <w:pPr>
        <w:ind w:left="0" w:firstLine="0"/>
        <w:contextualSpacing w:val="0"/>
        <w:jc w:val="center"/>
        <w:rPr>
          <w:rFonts w:ascii="Arial" w:hAnsi="Arial" w:cs="Arial"/>
          <w:szCs w:val="24"/>
        </w:rPr>
      </w:pPr>
    </w:p>
    <w:p w:rsidR="00995397" w:rsidRPr="00B56D01" w:rsidRDefault="00995397" w:rsidP="00BA08DE">
      <w:pPr>
        <w:contextualSpacing w:val="0"/>
        <w:jc w:val="both"/>
        <w:rPr>
          <w:sz w:val="20"/>
          <w:szCs w:val="20"/>
        </w:rPr>
      </w:pPr>
    </w:p>
    <w:tbl>
      <w:tblPr>
        <w:tblStyle w:val="TableGrid"/>
        <w:tblW w:w="0" w:type="auto"/>
        <w:tblInd w:w="378" w:type="dxa"/>
        <w:tblLayout w:type="fixed"/>
        <w:tblLook w:val="04A0" w:firstRow="1" w:lastRow="0" w:firstColumn="1" w:lastColumn="0" w:noHBand="0" w:noVBand="1"/>
      </w:tblPr>
      <w:tblGrid>
        <w:gridCol w:w="1963"/>
        <w:gridCol w:w="1470"/>
        <w:gridCol w:w="1067"/>
        <w:gridCol w:w="1440"/>
        <w:gridCol w:w="840"/>
        <w:gridCol w:w="1770"/>
        <w:gridCol w:w="2250"/>
        <w:gridCol w:w="1260"/>
        <w:gridCol w:w="1257"/>
      </w:tblGrid>
      <w:tr w:rsidR="00471928" w:rsidTr="00D45DA8">
        <w:tc>
          <w:tcPr>
            <w:tcW w:w="1963" w:type="dxa"/>
            <w:tcBorders>
              <w:bottom w:val="single" w:sz="4" w:space="0" w:color="000000" w:themeColor="text1"/>
            </w:tcBorders>
            <w:shd w:val="pct10" w:color="auto" w:fill="auto"/>
            <w:vAlign w:val="center"/>
          </w:tcPr>
          <w:p w:rsidR="00242007" w:rsidRPr="00A9779F" w:rsidRDefault="00242007" w:rsidP="00471928">
            <w:pPr>
              <w:ind w:left="0" w:firstLine="0"/>
              <w:contextualSpacing w:val="0"/>
              <w:jc w:val="center"/>
              <w:rPr>
                <w:rFonts w:ascii="Arial" w:hAnsi="Arial" w:cs="Arial"/>
              </w:rPr>
            </w:pPr>
            <w:r>
              <w:rPr>
                <w:rFonts w:ascii="Arial" w:hAnsi="Arial" w:cs="Arial"/>
                <w:sz w:val="22"/>
              </w:rPr>
              <w:t>Transaction Category</w:t>
            </w:r>
          </w:p>
        </w:tc>
        <w:tc>
          <w:tcPr>
            <w:tcW w:w="1470" w:type="dxa"/>
            <w:tcBorders>
              <w:bottom w:val="single" w:sz="4" w:space="0" w:color="000000" w:themeColor="text1"/>
            </w:tcBorders>
            <w:shd w:val="pct10" w:color="auto" w:fill="auto"/>
            <w:vAlign w:val="center"/>
          </w:tcPr>
          <w:p w:rsidR="00242007" w:rsidRPr="00A9779F" w:rsidRDefault="00242007" w:rsidP="00471928">
            <w:pPr>
              <w:ind w:left="0" w:firstLine="0"/>
              <w:contextualSpacing w:val="0"/>
              <w:jc w:val="center"/>
              <w:rPr>
                <w:rFonts w:ascii="Arial" w:hAnsi="Arial" w:cs="Arial"/>
              </w:rPr>
            </w:pPr>
            <w:r>
              <w:rPr>
                <w:rFonts w:ascii="Arial" w:hAnsi="Arial" w:cs="Arial"/>
                <w:sz w:val="22"/>
              </w:rPr>
              <w:t>Date</w:t>
            </w:r>
          </w:p>
        </w:tc>
        <w:tc>
          <w:tcPr>
            <w:tcW w:w="1067" w:type="dxa"/>
            <w:tcBorders>
              <w:bottom w:val="single" w:sz="4" w:space="0" w:color="000000" w:themeColor="text1"/>
            </w:tcBorders>
            <w:shd w:val="pct10" w:color="auto" w:fill="auto"/>
            <w:vAlign w:val="center"/>
          </w:tcPr>
          <w:p w:rsidR="00242007" w:rsidRDefault="00242007" w:rsidP="00471928">
            <w:pPr>
              <w:ind w:left="0" w:firstLine="0"/>
              <w:contextualSpacing w:val="0"/>
              <w:jc w:val="center"/>
              <w:rPr>
                <w:rFonts w:ascii="Arial" w:hAnsi="Arial" w:cs="Arial"/>
              </w:rPr>
            </w:pPr>
            <w:r w:rsidRPr="00A9779F">
              <w:rPr>
                <w:rFonts w:ascii="Arial" w:hAnsi="Arial" w:cs="Arial"/>
                <w:sz w:val="22"/>
              </w:rPr>
              <w:t>Account No.</w:t>
            </w:r>
          </w:p>
          <w:p w:rsidR="00694F89" w:rsidRPr="00694F89" w:rsidRDefault="00694F89" w:rsidP="00471928">
            <w:pPr>
              <w:ind w:left="0" w:firstLine="0"/>
              <w:contextualSpacing w:val="0"/>
              <w:jc w:val="center"/>
              <w:rPr>
                <w:rFonts w:ascii="Arial" w:hAnsi="Arial" w:cs="Arial"/>
                <w:sz w:val="16"/>
                <w:szCs w:val="16"/>
              </w:rPr>
            </w:pPr>
            <w:r w:rsidRPr="00694F89">
              <w:rPr>
                <w:rFonts w:ascii="Arial" w:hAnsi="Arial" w:cs="Arial"/>
                <w:sz w:val="16"/>
                <w:szCs w:val="16"/>
              </w:rPr>
              <w:t>(include last 4 digits of account #)</w:t>
            </w:r>
          </w:p>
        </w:tc>
        <w:tc>
          <w:tcPr>
            <w:tcW w:w="1440" w:type="dxa"/>
            <w:tcBorders>
              <w:bottom w:val="single" w:sz="4" w:space="0" w:color="000000" w:themeColor="text1"/>
            </w:tcBorders>
            <w:shd w:val="pct10" w:color="auto" w:fill="auto"/>
            <w:vAlign w:val="center"/>
          </w:tcPr>
          <w:p w:rsidR="00242007" w:rsidRPr="00A9779F" w:rsidRDefault="00242007" w:rsidP="00471928">
            <w:pPr>
              <w:ind w:left="0" w:firstLine="0"/>
              <w:contextualSpacing w:val="0"/>
              <w:jc w:val="center"/>
              <w:rPr>
                <w:rFonts w:ascii="Arial" w:hAnsi="Arial" w:cs="Arial"/>
              </w:rPr>
            </w:pPr>
            <w:r>
              <w:rPr>
                <w:rFonts w:ascii="Arial" w:hAnsi="Arial" w:cs="Arial"/>
                <w:sz w:val="22"/>
              </w:rPr>
              <w:t>Transaction Type</w:t>
            </w:r>
          </w:p>
        </w:tc>
        <w:tc>
          <w:tcPr>
            <w:tcW w:w="840" w:type="dxa"/>
            <w:tcBorders>
              <w:bottom w:val="single" w:sz="4" w:space="0" w:color="000000" w:themeColor="text1"/>
            </w:tcBorders>
            <w:shd w:val="pct10" w:color="auto" w:fill="auto"/>
            <w:vAlign w:val="center"/>
          </w:tcPr>
          <w:p w:rsidR="00242007" w:rsidRPr="00A9779F" w:rsidRDefault="00242007" w:rsidP="00471928">
            <w:pPr>
              <w:ind w:left="0" w:firstLine="0"/>
              <w:contextualSpacing w:val="0"/>
              <w:jc w:val="center"/>
              <w:rPr>
                <w:rFonts w:ascii="Arial" w:hAnsi="Arial" w:cs="Arial"/>
              </w:rPr>
            </w:pPr>
            <w:r w:rsidRPr="00A9779F">
              <w:rPr>
                <w:rFonts w:ascii="Arial" w:hAnsi="Arial" w:cs="Arial"/>
                <w:sz w:val="22"/>
              </w:rPr>
              <w:t>Check #</w:t>
            </w:r>
          </w:p>
        </w:tc>
        <w:tc>
          <w:tcPr>
            <w:tcW w:w="1770" w:type="dxa"/>
            <w:tcBorders>
              <w:bottom w:val="single" w:sz="4" w:space="0" w:color="000000" w:themeColor="text1"/>
            </w:tcBorders>
            <w:shd w:val="pct10" w:color="auto" w:fill="auto"/>
            <w:vAlign w:val="center"/>
          </w:tcPr>
          <w:p w:rsidR="00242007" w:rsidRPr="00A9779F" w:rsidRDefault="00242007" w:rsidP="00471928">
            <w:pPr>
              <w:ind w:left="0" w:firstLine="0"/>
              <w:contextualSpacing w:val="0"/>
              <w:jc w:val="center"/>
              <w:rPr>
                <w:rFonts w:ascii="Arial" w:hAnsi="Arial" w:cs="Arial"/>
              </w:rPr>
            </w:pPr>
            <w:r w:rsidRPr="00A9779F">
              <w:rPr>
                <w:rFonts w:ascii="Arial" w:hAnsi="Arial" w:cs="Arial"/>
                <w:sz w:val="22"/>
              </w:rPr>
              <w:t>Payer/Payee</w:t>
            </w:r>
          </w:p>
        </w:tc>
        <w:tc>
          <w:tcPr>
            <w:tcW w:w="2250" w:type="dxa"/>
            <w:tcBorders>
              <w:bottom w:val="single" w:sz="4" w:space="0" w:color="000000" w:themeColor="text1"/>
            </w:tcBorders>
            <w:shd w:val="pct10" w:color="auto" w:fill="auto"/>
            <w:vAlign w:val="center"/>
          </w:tcPr>
          <w:p w:rsidR="00242007" w:rsidRPr="00A9779F" w:rsidRDefault="00242007" w:rsidP="00471928">
            <w:pPr>
              <w:ind w:left="0" w:firstLine="0"/>
              <w:contextualSpacing w:val="0"/>
              <w:jc w:val="center"/>
              <w:rPr>
                <w:rFonts w:ascii="Arial" w:hAnsi="Arial" w:cs="Arial"/>
              </w:rPr>
            </w:pPr>
            <w:r w:rsidRPr="00A9779F">
              <w:rPr>
                <w:rFonts w:ascii="Arial" w:hAnsi="Arial" w:cs="Arial"/>
                <w:sz w:val="22"/>
              </w:rPr>
              <w:t>Purpose/Description</w:t>
            </w:r>
          </w:p>
        </w:tc>
        <w:tc>
          <w:tcPr>
            <w:tcW w:w="1260" w:type="dxa"/>
            <w:tcBorders>
              <w:bottom w:val="single" w:sz="4" w:space="0" w:color="000000" w:themeColor="text1"/>
            </w:tcBorders>
            <w:shd w:val="pct10" w:color="auto" w:fill="auto"/>
            <w:vAlign w:val="center"/>
          </w:tcPr>
          <w:p w:rsidR="00242007" w:rsidRPr="00A9779F" w:rsidRDefault="00242007" w:rsidP="00471928">
            <w:pPr>
              <w:ind w:left="0" w:firstLine="0"/>
              <w:contextualSpacing w:val="0"/>
              <w:jc w:val="center"/>
              <w:rPr>
                <w:rFonts w:ascii="Arial" w:hAnsi="Arial" w:cs="Arial"/>
              </w:rPr>
            </w:pPr>
            <w:r w:rsidRPr="00A9779F">
              <w:rPr>
                <w:rFonts w:ascii="Arial" w:hAnsi="Arial" w:cs="Arial"/>
                <w:sz w:val="22"/>
              </w:rPr>
              <w:t>Income Amount</w:t>
            </w:r>
          </w:p>
        </w:tc>
        <w:tc>
          <w:tcPr>
            <w:tcW w:w="1257" w:type="dxa"/>
            <w:tcBorders>
              <w:bottom w:val="single" w:sz="4" w:space="0" w:color="000000" w:themeColor="text1"/>
            </w:tcBorders>
            <w:shd w:val="pct10" w:color="auto" w:fill="auto"/>
            <w:vAlign w:val="center"/>
          </w:tcPr>
          <w:p w:rsidR="00242007" w:rsidRPr="00A9779F" w:rsidRDefault="00242007" w:rsidP="00471928">
            <w:pPr>
              <w:ind w:left="0" w:firstLine="0"/>
              <w:contextualSpacing w:val="0"/>
              <w:jc w:val="center"/>
              <w:rPr>
                <w:rFonts w:ascii="Arial" w:hAnsi="Arial" w:cs="Arial"/>
              </w:rPr>
            </w:pPr>
            <w:r w:rsidRPr="00A9779F">
              <w:rPr>
                <w:rFonts w:ascii="Arial" w:hAnsi="Arial" w:cs="Arial"/>
                <w:sz w:val="22"/>
              </w:rPr>
              <w:t>Expense Amount</w:t>
            </w:r>
          </w:p>
        </w:tc>
      </w:tr>
      <w:tr w:rsidR="00242007" w:rsidTr="00D45DA8">
        <w:tc>
          <w:tcPr>
            <w:tcW w:w="13317" w:type="dxa"/>
            <w:gridSpan w:val="9"/>
            <w:shd w:val="pct5" w:color="auto" w:fill="auto"/>
          </w:tcPr>
          <w:p w:rsidR="00242007" w:rsidRPr="00A9779F" w:rsidRDefault="00242007" w:rsidP="00641045">
            <w:pPr>
              <w:ind w:left="0" w:firstLine="0"/>
              <w:contextualSpacing w:val="0"/>
              <w:rPr>
                <w:rFonts w:ascii="Arial" w:hAnsi="Arial" w:cs="Arial"/>
                <w:b/>
              </w:rPr>
            </w:pPr>
            <w:r>
              <w:rPr>
                <w:rFonts w:ascii="Arial" w:hAnsi="Arial" w:cs="Arial"/>
                <w:b/>
                <w:sz w:val="22"/>
              </w:rPr>
              <w:t>Recording transactions by category will make it easier to total the income and expense amounts at the end of the account reporting period</w:t>
            </w:r>
            <w:r w:rsidR="00641045">
              <w:rPr>
                <w:rFonts w:ascii="Arial" w:hAnsi="Arial" w:cs="Arial"/>
                <w:b/>
                <w:sz w:val="22"/>
              </w:rPr>
              <w:t xml:space="preserve"> and to place the total amount on the corresponding line in Schedule 1</w:t>
            </w:r>
            <w:r>
              <w:rPr>
                <w:rFonts w:ascii="Arial" w:hAnsi="Arial" w:cs="Arial"/>
                <w:b/>
                <w:sz w:val="22"/>
              </w:rPr>
              <w:t>.</w:t>
            </w:r>
            <w:r w:rsidR="00694F89">
              <w:rPr>
                <w:rFonts w:ascii="Arial" w:hAnsi="Arial" w:cs="Arial"/>
                <w:b/>
                <w:sz w:val="22"/>
              </w:rPr>
              <w:t xml:space="preserve">  Only use the income/expense categories applicable to your case.</w:t>
            </w:r>
          </w:p>
        </w:tc>
      </w:tr>
      <w:tr w:rsidR="00242007" w:rsidTr="00D45DA8">
        <w:tc>
          <w:tcPr>
            <w:tcW w:w="1963" w:type="dxa"/>
          </w:tcPr>
          <w:p w:rsidR="00242007" w:rsidRPr="00242007" w:rsidRDefault="00242007" w:rsidP="00D45DA8">
            <w:pPr>
              <w:ind w:left="0" w:firstLine="0"/>
              <w:contextualSpacing w:val="0"/>
              <w:rPr>
                <w:rFonts w:ascii="Arial" w:hAnsi="Arial" w:cs="Arial"/>
              </w:rPr>
            </w:pPr>
            <w:r w:rsidRPr="00242007">
              <w:rPr>
                <w:rFonts w:ascii="Arial" w:hAnsi="Arial" w:cs="Arial"/>
                <w:sz w:val="22"/>
              </w:rPr>
              <w:t>Retirement &amp; Disability Income</w:t>
            </w:r>
          </w:p>
        </w:tc>
        <w:tc>
          <w:tcPr>
            <w:tcW w:w="1470" w:type="dxa"/>
          </w:tcPr>
          <w:p w:rsidR="00242007" w:rsidRPr="00677496" w:rsidRDefault="00242007" w:rsidP="00F24165">
            <w:pPr>
              <w:ind w:left="0" w:firstLine="0"/>
              <w:contextualSpacing w:val="0"/>
              <w:jc w:val="both"/>
              <w:rPr>
                <w:rFonts w:ascii="Arial" w:hAnsi="Arial" w:cs="Arial"/>
              </w:rPr>
            </w:pPr>
            <w:r>
              <w:rPr>
                <w:rFonts w:ascii="Arial" w:hAnsi="Arial" w:cs="Arial"/>
                <w:sz w:val="22"/>
              </w:rPr>
              <w:t>1/3/12</w:t>
            </w:r>
          </w:p>
        </w:tc>
        <w:tc>
          <w:tcPr>
            <w:tcW w:w="1067" w:type="dxa"/>
          </w:tcPr>
          <w:p w:rsidR="00242007" w:rsidRPr="00694F89" w:rsidRDefault="00694F89" w:rsidP="00F24165">
            <w:pPr>
              <w:ind w:left="0" w:firstLine="0"/>
              <w:contextualSpacing w:val="0"/>
              <w:jc w:val="both"/>
              <w:rPr>
                <w:rFonts w:ascii="Arial" w:hAnsi="Arial" w:cs="Arial"/>
              </w:rPr>
            </w:pPr>
            <w:r w:rsidRPr="00694F89">
              <w:rPr>
                <w:rFonts w:ascii="Arial" w:hAnsi="Arial" w:cs="Arial"/>
                <w:sz w:val="22"/>
              </w:rPr>
              <w:t>Chase 1234</w:t>
            </w:r>
          </w:p>
        </w:tc>
        <w:tc>
          <w:tcPr>
            <w:tcW w:w="1440" w:type="dxa"/>
          </w:tcPr>
          <w:p w:rsidR="00242007" w:rsidRPr="00242007" w:rsidRDefault="00242007" w:rsidP="00F24165">
            <w:pPr>
              <w:ind w:left="0" w:firstLine="0"/>
              <w:contextualSpacing w:val="0"/>
              <w:jc w:val="both"/>
              <w:rPr>
                <w:rFonts w:ascii="Arial" w:hAnsi="Arial" w:cs="Arial"/>
              </w:rPr>
            </w:pPr>
            <w:r w:rsidRPr="00242007">
              <w:rPr>
                <w:rFonts w:ascii="Arial" w:hAnsi="Arial" w:cs="Arial"/>
                <w:sz w:val="22"/>
              </w:rPr>
              <w:t>Deposit</w:t>
            </w:r>
          </w:p>
        </w:tc>
        <w:tc>
          <w:tcPr>
            <w:tcW w:w="840" w:type="dxa"/>
          </w:tcPr>
          <w:p w:rsidR="00242007" w:rsidRPr="00A9779F" w:rsidRDefault="00242007" w:rsidP="00F24165">
            <w:pPr>
              <w:ind w:left="0" w:firstLine="0"/>
              <w:contextualSpacing w:val="0"/>
              <w:jc w:val="both"/>
              <w:rPr>
                <w:rFonts w:ascii="Arial" w:hAnsi="Arial" w:cs="Arial"/>
                <w:b/>
              </w:rPr>
            </w:pPr>
          </w:p>
        </w:tc>
        <w:tc>
          <w:tcPr>
            <w:tcW w:w="1770" w:type="dxa"/>
          </w:tcPr>
          <w:p w:rsidR="00242007" w:rsidRPr="00A9779F" w:rsidRDefault="00242007" w:rsidP="00471928">
            <w:pPr>
              <w:ind w:left="0" w:firstLine="0"/>
              <w:contextualSpacing w:val="0"/>
              <w:rPr>
                <w:rFonts w:ascii="Arial" w:hAnsi="Arial" w:cs="Arial"/>
              </w:rPr>
            </w:pPr>
            <w:r w:rsidRPr="00A9779F">
              <w:rPr>
                <w:rFonts w:ascii="Arial" w:hAnsi="Arial" w:cs="Arial"/>
                <w:sz w:val="22"/>
              </w:rPr>
              <w:t>Arizona State Retirement System</w:t>
            </w:r>
          </w:p>
        </w:tc>
        <w:tc>
          <w:tcPr>
            <w:tcW w:w="2250" w:type="dxa"/>
          </w:tcPr>
          <w:p w:rsidR="00242007" w:rsidRPr="00A9779F" w:rsidRDefault="00242007" w:rsidP="00F24165">
            <w:pPr>
              <w:ind w:left="0" w:firstLine="0"/>
              <w:contextualSpacing w:val="0"/>
              <w:jc w:val="both"/>
              <w:rPr>
                <w:rFonts w:ascii="Arial" w:hAnsi="Arial" w:cs="Arial"/>
              </w:rPr>
            </w:pPr>
            <w:r w:rsidRPr="00A9779F">
              <w:rPr>
                <w:rFonts w:ascii="Arial" w:hAnsi="Arial" w:cs="Arial"/>
                <w:sz w:val="22"/>
              </w:rPr>
              <w:t>Pension</w:t>
            </w:r>
          </w:p>
        </w:tc>
        <w:tc>
          <w:tcPr>
            <w:tcW w:w="1260" w:type="dxa"/>
          </w:tcPr>
          <w:p w:rsidR="00242007" w:rsidRPr="00A9779F" w:rsidRDefault="00242007" w:rsidP="00F24165">
            <w:pPr>
              <w:ind w:left="0" w:firstLine="0"/>
              <w:contextualSpacing w:val="0"/>
              <w:jc w:val="right"/>
              <w:rPr>
                <w:rFonts w:ascii="Arial" w:hAnsi="Arial" w:cs="Arial"/>
              </w:rPr>
            </w:pPr>
            <w:r w:rsidRPr="00A9779F">
              <w:rPr>
                <w:rFonts w:ascii="Arial" w:hAnsi="Arial" w:cs="Arial"/>
                <w:sz w:val="22"/>
              </w:rPr>
              <w:t>$1,000.00</w:t>
            </w:r>
          </w:p>
        </w:tc>
        <w:tc>
          <w:tcPr>
            <w:tcW w:w="1257" w:type="dxa"/>
          </w:tcPr>
          <w:p w:rsidR="00242007" w:rsidRDefault="00242007" w:rsidP="00F24165">
            <w:pPr>
              <w:ind w:left="0" w:firstLine="0"/>
              <w:contextualSpacing w:val="0"/>
              <w:jc w:val="right"/>
              <w:rPr>
                <w:rFonts w:ascii="Arial" w:hAnsi="Arial" w:cs="Arial"/>
                <w:b/>
              </w:rPr>
            </w:pPr>
          </w:p>
          <w:p w:rsidR="00DF6CDA" w:rsidRDefault="00DF6CDA" w:rsidP="00F24165">
            <w:pPr>
              <w:ind w:left="0" w:firstLine="0"/>
              <w:contextualSpacing w:val="0"/>
              <w:jc w:val="right"/>
              <w:rPr>
                <w:rFonts w:ascii="Arial" w:hAnsi="Arial" w:cs="Arial"/>
                <w:b/>
              </w:rPr>
            </w:pPr>
          </w:p>
          <w:p w:rsidR="00DF6CDA" w:rsidRPr="00A9779F" w:rsidRDefault="00DF6CDA" w:rsidP="00DF6CDA">
            <w:pPr>
              <w:ind w:left="0" w:firstLine="0"/>
              <w:contextualSpacing w:val="0"/>
              <w:rPr>
                <w:rFonts w:ascii="Arial" w:hAnsi="Arial" w:cs="Arial"/>
                <w:b/>
              </w:rPr>
            </w:pPr>
          </w:p>
        </w:tc>
      </w:tr>
      <w:tr w:rsidR="00471928" w:rsidTr="00D45DA8">
        <w:tc>
          <w:tcPr>
            <w:tcW w:w="1963" w:type="dxa"/>
          </w:tcPr>
          <w:p w:rsidR="00471928" w:rsidRDefault="00471928" w:rsidP="00D45DA8">
            <w:pPr>
              <w:ind w:left="15" w:hanging="15"/>
            </w:pPr>
            <w:r w:rsidRPr="00C06BE6">
              <w:rPr>
                <w:rFonts w:ascii="Arial" w:hAnsi="Arial" w:cs="Arial"/>
                <w:sz w:val="22"/>
              </w:rPr>
              <w:t>Retirement &amp; Disability Income</w:t>
            </w:r>
          </w:p>
        </w:tc>
        <w:tc>
          <w:tcPr>
            <w:tcW w:w="1470" w:type="dxa"/>
          </w:tcPr>
          <w:p w:rsidR="00471928" w:rsidRPr="00A9779F" w:rsidRDefault="00471928" w:rsidP="00242007">
            <w:pPr>
              <w:ind w:left="0" w:firstLine="0"/>
              <w:contextualSpacing w:val="0"/>
              <w:jc w:val="both"/>
              <w:rPr>
                <w:rFonts w:ascii="Arial" w:hAnsi="Arial" w:cs="Arial"/>
              </w:rPr>
            </w:pPr>
            <w:r>
              <w:rPr>
                <w:rFonts w:ascii="Arial" w:hAnsi="Arial" w:cs="Arial"/>
                <w:sz w:val="22"/>
              </w:rPr>
              <w:t>2</w:t>
            </w:r>
            <w:r w:rsidRPr="00A9779F">
              <w:rPr>
                <w:rFonts w:ascii="Arial" w:hAnsi="Arial" w:cs="Arial"/>
                <w:sz w:val="22"/>
              </w:rPr>
              <w:t>/</w:t>
            </w:r>
            <w:r>
              <w:rPr>
                <w:rFonts w:ascii="Arial" w:hAnsi="Arial" w:cs="Arial"/>
                <w:sz w:val="22"/>
              </w:rPr>
              <w:t>1</w:t>
            </w:r>
            <w:r w:rsidRPr="00A9779F">
              <w:rPr>
                <w:rFonts w:ascii="Arial" w:hAnsi="Arial" w:cs="Arial"/>
                <w:sz w:val="22"/>
              </w:rPr>
              <w:t>/12</w:t>
            </w:r>
          </w:p>
        </w:tc>
        <w:tc>
          <w:tcPr>
            <w:tcW w:w="1067" w:type="dxa"/>
          </w:tcPr>
          <w:p w:rsidR="00471928" w:rsidRDefault="00471928" w:rsidP="00694F89">
            <w:pPr>
              <w:ind w:left="0" w:firstLine="0"/>
            </w:pPr>
            <w:r w:rsidRPr="001F0380">
              <w:rPr>
                <w:rFonts w:ascii="Arial" w:hAnsi="Arial" w:cs="Arial"/>
                <w:sz w:val="22"/>
              </w:rPr>
              <w:t>Chase 1234</w:t>
            </w:r>
          </w:p>
        </w:tc>
        <w:tc>
          <w:tcPr>
            <w:tcW w:w="1440" w:type="dxa"/>
          </w:tcPr>
          <w:p w:rsidR="00471928" w:rsidRPr="00A9779F" w:rsidRDefault="00471928" w:rsidP="00242007">
            <w:pPr>
              <w:ind w:left="0" w:firstLine="0"/>
              <w:contextualSpacing w:val="0"/>
              <w:jc w:val="both"/>
              <w:rPr>
                <w:rFonts w:ascii="Arial" w:hAnsi="Arial" w:cs="Arial"/>
              </w:rPr>
            </w:pPr>
            <w:r>
              <w:rPr>
                <w:rFonts w:ascii="Arial" w:hAnsi="Arial" w:cs="Arial"/>
                <w:sz w:val="22"/>
              </w:rPr>
              <w:t xml:space="preserve"> </w:t>
            </w:r>
            <w:r w:rsidRPr="00242007">
              <w:rPr>
                <w:rFonts w:ascii="Arial" w:hAnsi="Arial" w:cs="Arial"/>
                <w:sz w:val="22"/>
              </w:rPr>
              <w:t>Deposit</w:t>
            </w:r>
          </w:p>
        </w:tc>
        <w:tc>
          <w:tcPr>
            <w:tcW w:w="840" w:type="dxa"/>
          </w:tcPr>
          <w:p w:rsidR="00471928" w:rsidRPr="00A9779F" w:rsidRDefault="00471928" w:rsidP="00F24165">
            <w:pPr>
              <w:ind w:left="0" w:firstLine="0"/>
              <w:contextualSpacing w:val="0"/>
              <w:jc w:val="both"/>
              <w:rPr>
                <w:rFonts w:ascii="Arial" w:hAnsi="Arial" w:cs="Arial"/>
              </w:rPr>
            </w:pPr>
            <w:r>
              <w:rPr>
                <w:rFonts w:ascii="Arial" w:hAnsi="Arial" w:cs="Arial"/>
                <w:sz w:val="22"/>
              </w:rPr>
              <w:t xml:space="preserve"> </w:t>
            </w:r>
          </w:p>
        </w:tc>
        <w:tc>
          <w:tcPr>
            <w:tcW w:w="1770" w:type="dxa"/>
          </w:tcPr>
          <w:p w:rsidR="00471928" w:rsidRDefault="00471928" w:rsidP="00471928">
            <w:pPr>
              <w:ind w:left="0" w:firstLine="0"/>
            </w:pPr>
            <w:r w:rsidRPr="00503733">
              <w:rPr>
                <w:rFonts w:ascii="Arial" w:hAnsi="Arial" w:cs="Arial"/>
                <w:sz w:val="22"/>
              </w:rPr>
              <w:t>Arizona State Retirement System</w:t>
            </w:r>
          </w:p>
        </w:tc>
        <w:tc>
          <w:tcPr>
            <w:tcW w:w="2250" w:type="dxa"/>
          </w:tcPr>
          <w:p w:rsidR="00471928" w:rsidRPr="00A9779F" w:rsidRDefault="00471928" w:rsidP="00F24165">
            <w:pPr>
              <w:ind w:left="0" w:firstLine="0"/>
              <w:contextualSpacing w:val="0"/>
              <w:jc w:val="both"/>
              <w:rPr>
                <w:rFonts w:ascii="Arial" w:hAnsi="Arial" w:cs="Arial"/>
              </w:rPr>
            </w:pPr>
            <w:r w:rsidRPr="00A9779F">
              <w:rPr>
                <w:rFonts w:ascii="Arial" w:hAnsi="Arial" w:cs="Arial"/>
                <w:sz w:val="22"/>
              </w:rPr>
              <w:t>Pension</w:t>
            </w:r>
          </w:p>
        </w:tc>
        <w:tc>
          <w:tcPr>
            <w:tcW w:w="1260" w:type="dxa"/>
          </w:tcPr>
          <w:p w:rsidR="00471928" w:rsidRPr="00A9779F" w:rsidRDefault="00471928" w:rsidP="00F24165">
            <w:pPr>
              <w:ind w:left="0" w:firstLine="0"/>
              <w:contextualSpacing w:val="0"/>
              <w:jc w:val="right"/>
              <w:rPr>
                <w:rFonts w:ascii="Arial" w:hAnsi="Arial" w:cs="Arial"/>
                <w:b/>
              </w:rPr>
            </w:pPr>
            <w:r w:rsidRPr="00A9779F">
              <w:rPr>
                <w:rFonts w:ascii="Arial" w:hAnsi="Arial" w:cs="Arial"/>
                <w:sz w:val="22"/>
              </w:rPr>
              <w:t>$1,000.00</w:t>
            </w:r>
          </w:p>
        </w:tc>
        <w:tc>
          <w:tcPr>
            <w:tcW w:w="1257" w:type="dxa"/>
          </w:tcPr>
          <w:p w:rsidR="00471928" w:rsidRPr="00A9779F" w:rsidRDefault="00471928" w:rsidP="00F24165">
            <w:pPr>
              <w:ind w:left="0" w:firstLine="0"/>
              <w:contextualSpacing w:val="0"/>
              <w:jc w:val="right"/>
              <w:rPr>
                <w:rFonts w:ascii="Arial" w:hAnsi="Arial" w:cs="Arial"/>
              </w:rPr>
            </w:pPr>
            <w:r>
              <w:rPr>
                <w:rFonts w:ascii="Arial" w:hAnsi="Arial" w:cs="Arial"/>
                <w:sz w:val="22"/>
              </w:rPr>
              <w:t xml:space="preserve"> </w:t>
            </w:r>
          </w:p>
        </w:tc>
      </w:tr>
      <w:tr w:rsidR="00471928" w:rsidTr="00D45DA8">
        <w:tc>
          <w:tcPr>
            <w:tcW w:w="1963" w:type="dxa"/>
            <w:tcBorders>
              <w:bottom w:val="single" w:sz="4" w:space="0" w:color="000000" w:themeColor="text1"/>
            </w:tcBorders>
          </w:tcPr>
          <w:p w:rsidR="00471928" w:rsidRDefault="00471928" w:rsidP="00D45DA8">
            <w:pPr>
              <w:ind w:left="15" w:hanging="15"/>
            </w:pPr>
            <w:r w:rsidRPr="00C06BE6">
              <w:rPr>
                <w:rFonts w:ascii="Arial" w:hAnsi="Arial" w:cs="Arial"/>
                <w:sz w:val="22"/>
              </w:rPr>
              <w:t>Retirement &amp; Disability Income</w:t>
            </w:r>
          </w:p>
        </w:tc>
        <w:tc>
          <w:tcPr>
            <w:tcW w:w="1470" w:type="dxa"/>
            <w:tcBorders>
              <w:bottom w:val="single" w:sz="4" w:space="0" w:color="000000" w:themeColor="text1"/>
            </w:tcBorders>
          </w:tcPr>
          <w:p w:rsidR="00471928" w:rsidRPr="00A9779F" w:rsidRDefault="00471928" w:rsidP="00242007">
            <w:pPr>
              <w:ind w:left="0" w:firstLine="0"/>
              <w:contextualSpacing w:val="0"/>
              <w:jc w:val="both"/>
              <w:rPr>
                <w:rFonts w:ascii="Arial" w:hAnsi="Arial" w:cs="Arial"/>
              </w:rPr>
            </w:pPr>
            <w:r>
              <w:rPr>
                <w:rFonts w:ascii="Arial" w:hAnsi="Arial" w:cs="Arial"/>
                <w:sz w:val="22"/>
              </w:rPr>
              <w:t>3</w:t>
            </w:r>
            <w:r w:rsidRPr="00A9779F">
              <w:rPr>
                <w:rFonts w:ascii="Arial" w:hAnsi="Arial" w:cs="Arial"/>
                <w:sz w:val="22"/>
              </w:rPr>
              <w:t>/1/12</w:t>
            </w:r>
          </w:p>
        </w:tc>
        <w:tc>
          <w:tcPr>
            <w:tcW w:w="1067" w:type="dxa"/>
            <w:tcBorders>
              <w:bottom w:val="single" w:sz="4" w:space="0" w:color="000000" w:themeColor="text1"/>
            </w:tcBorders>
          </w:tcPr>
          <w:p w:rsidR="00471928" w:rsidRDefault="00471928" w:rsidP="00694F89">
            <w:pPr>
              <w:ind w:left="0" w:firstLine="0"/>
            </w:pPr>
            <w:r w:rsidRPr="001F0380">
              <w:rPr>
                <w:rFonts w:ascii="Arial" w:hAnsi="Arial" w:cs="Arial"/>
                <w:sz w:val="22"/>
              </w:rPr>
              <w:t>Chase 1234</w:t>
            </w:r>
          </w:p>
        </w:tc>
        <w:tc>
          <w:tcPr>
            <w:tcW w:w="1440" w:type="dxa"/>
            <w:tcBorders>
              <w:bottom w:val="single" w:sz="4" w:space="0" w:color="000000" w:themeColor="text1"/>
            </w:tcBorders>
          </w:tcPr>
          <w:p w:rsidR="00471928" w:rsidRPr="00A9779F" w:rsidRDefault="00471928" w:rsidP="00242007">
            <w:pPr>
              <w:ind w:left="0" w:firstLine="0"/>
              <w:contextualSpacing w:val="0"/>
              <w:jc w:val="both"/>
              <w:rPr>
                <w:rFonts w:ascii="Arial" w:hAnsi="Arial" w:cs="Arial"/>
              </w:rPr>
            </w:pPr>
            <w:r w:rsidRPr="00242007">
              <w:rPr>
                <w:rFonts w:ascii="Arial" w:hAnsi="Arial" w:cs="Arial"/>
                <w:sz w:val="22"/>
              </w:rPr>
              <w:t>Deposit</w:t>
            </w:r>
          </w:p>
        </w:tc>
        <w:tc>
          <w:tcPr>
            <w:tcW w:w="840" w:type="dxa"/>
            <w:tcBorders>
              <w:bottom w:val="single" w:sz="4" w:space="0" w:color="000000" w:themeColor="text1"/>
            </w:tcBorders>
          </w:tcPr>
          <w:p w:rsidR="00471928" w:rsidRPr="00A9779F" w:rsidRDefault="00471928" w:rsidP="00F24165">
            <w:pPr>
              <w:ind w:left="0" w:firstLine="0"/>
              <w:contextualSpacing w:val="0"/>
              <w:jc w:val="both"/>
              <w:rPr>
                <w:rFonts w:ascii="Arial" w:hAnsi="Arial" w:cs="Arial"/>
              </w:rPr>
            </w:pPr>
            <w:r>
              <w:rPr>
                <w:rFonts w:ascii="Arial" w:hAnsi="Arial" w:cs="Arial"/>
                <w:sz w:val="22"/>
              </w:rPr>
              <w:t xml:space="preserve"> </w:t>
            </w:r>
          </w:p>
        </w:tc>
        <w:tc>
          <w:tcPr>
            <w:tcW w:w="1770" w:type="dxa"/>
            <w:tcBorders>
              <w:bottom w:val="single" w:sz="4" w:space="0" w:color="000000" w:themeColor="text1"/>
            </w:tcBorders>
          </w:tcPr>
          <w:p w:rsidR="00471928" w:rsidRDefault="00471928" w:rsidP="00471928">
            <w:pPr>
              <w:ind w:left="0" w:firstLine="0"/>
            </w:pPr>
            <w:r w:rsidRPr="00503733">
              <w:rPr>
                <w:rFonts w:ascii="Arial" w:hAnsi="Arial" w:cs="Arial"/>
                <w:sz w:val="22"/>
              </w:rPr>
              <w:t>Arizona State Retirement System</w:t>
            </w:r>
          </w:p>
        </w:tc>
        <w:tc>
          <w:tcPr>
            <w:tcW w:w="2250" w:type="dxa"/>
            <w:tcBorders>
              <w:bottom w:val="single" w:sz="4" w:space="0" w:color="000000" w:themeColor="text1"/>
            </w:tcBorders>
          </w:tcPr>
          <w:p w:rsidR="00471928" w:rsidRPr="00A9779F" w:rsidRDefault="00471928" w:rsidP="00F24165">
            <w:pPr>
              <w:ind w:left="0" w:firstLine="0"/>
              <w:contextualSpacing w:val="0"/>
              <w:jc w:val="both"/>
              <w:rPr>
                <w:rFonts w:ascii="Arial" w:hAnsi="Arial" w:cs="Arial"/>
              </w:rPr>
            </w:pPr>
            <w:r w:rsidRPr="00A9779F">
              <w:rPr>
                <w:rFonts w:ascii="Arial" w:hAnsi="Arial" w:cs="Arial"/>
                <w:sz w:val="22"/>
              </w:rPr>
              <w:t>Pension</w:t>
            </w:r>
          </w:p>
        </w:tc>
        <w:tc>
          <w:tcPr>
            <w:tcW w:w="1260" w:type="dxa"/>
            <w:tcBorders>
              <w:bottom w:val="single" w:sz="4" w:space="0" w:color="000000" w:themeColor="text1"/>
            </w:tcBorders>
          </w:tcPr>
          <w:p w:rsidR="00471928" w:rsidRPr="00A9779F" w:rsidRDefault="00471928" w:rsidP="00F24165">
            <w:pPr>
              <w:ind w:left="0" w:firstLine="0"/>
              <w:contextualSpacing w:val="0"/>
              <w:jc w:val="right"/>
              <w:rPr>
                <w:rFonts w:ascii="Arial" w:hAnsi="Arial" w:cs="Arial"/>
                <w:b/>
              </w:rPr>
            </w:pPr>
            <w:r w:rsidRPr="00A9779F">
              <w:rPr>
                <w:rFonts w:ascii="Arial" w:hAnsi="Arial" w:cs="Arial"/>
                <w:sz w:val="22"/>
              </w:rPr>
              <w:t>$1,000.00</w:t>
            </w:r>
          </w:p>
        </w:tc>
        <w:tc>
          <w:tcPr>
            <w:tcW w:w="1257" w:type="dxa"/>
            <w:tcBorders>
              <w:bottom w:val="single" w:sz="4" w:space="0" w:color="000000" w:themeColor="text1"/>
            </w:tcBorders>
          </w:tcPr>
          <w:p w:rsidR="00DF6CDA" w:rsidRDefault="00DF6CDA" w:rsidP="00F24165">
            <w:pPr>
              <w:ind w:left="0" w:firstLine="0"/>
              <w:contextualSpacing w:val="0"/>
              <w:jc w:val="right"/>
              <w:rPr>
                <w:rFonts w:ascii="Arial" w:hAnsi="Arial" w:cs="Arial"/>
              </w:rPr>
            </w:pPr>
          </w:p>
          <w:p w:rsidR="00471928" w:rsidRPr="00A9779F" w:rsidRDefault="00471928" w:rsidP="00DF6CDA">
            <w:pPr>
              <w:ind w:left="0" w:firstLine="0"/>
              <w:contextualSpacing w:val="0"/>
              <w:jc w:val="center"/>
              <w:rPr>
                <w:rFonts w:ascii="Arial" w:hAnsi="Arial" w:cs="Arial"/>
              </w:rPr>
            </w:pPr>
            <w:r>
              <w:rPr>
                <w:rFonts w:ascii="Arial" w:hAnsi="Arial" w:cs="Arial"/>
                <w:sz w:val="22"/>
              </w:rPr>
              <w:t xml:space="preserve"> </w:t>
            </w:r>
          </w:p>
        </w:tc>
      </w:tr>
      <w:tr w:rsidR="00242007" w:rsidTr="00D45DA8">
        <w:trPr>
          <w:trHeight w:val="516"/>
        </w:trPr>
        <w:tc>
          <w:tcPr>
            <w:tcW w:w="13317" w:type="dxa"/>
            <w:gridSpan w:val="9"/>
            <w:shd w:val="pct5" w:color="auto" w:fill="auto"/>
            <w:vAlign w:val="center"/>
          </w:tcPr>
          <w:p w:rsidR="00242007" w:rsidRPr="00694F89" w:rsidRDefault="00242007" w:rsidP="00D45DA8">
            <w:pPr>
              <w:ind w:left="0" w:firstLine="0"/>
              <w:contextualSpacing w:val="0"/>
              <w:rPr>
                <w:rFonts w:ascii="Arial" w:hAnsi="Arial" w:cs="Arial"/>
                <w:b/>
              </w:rPr>
            </w:pPr>
            <w:r w:rsidRPr="00694F89">
              <w:rPr>
                <w:rFonts w:ascii="Arial" w:hAnsi="Arial" w:cs="Arial"/>
                <w:b/>
                <w:sz w:val="22"/>
              </w:rPr>
              <w:t>Continue recording retirement income for the entire account reporting period</w:t>
            </w:r>
          </w:p>
        </w:tc>
      </w:tr>
      <w:tr w:rsidR="00242007" w:rsidTr="00D45DA8">
        <w:tc>
          <w:tcPr>
            <w:tcW w:w="1963" w:type="dxa"/>
          </w:tcPr>
          <w:p w:rsidR="00242007" w:rsidRPr="00A9779F" w:rsidRDefault="00242007" w:rsidP="00D45DA8">
            <w:pPr>
              <w:ind w:left="0" w:firstLine="0"/>
              <w:contextualSpacing w:val="0"/>
              <w:rPr>
                <w:rFonts w:ascii="Arial" w:hAnsi="Arial" w:cs="Arial"/>
              </w:rPr>
            </w:pPr>
            <w:r>
              <w:rPr>
                <w:rFonts w:ascii="Arial" w:hAnsi="Arial" w:cs="Arial"/>
                <w:sz w:val="22"/>
              </w:rPr>
              <w:t>Investment &amp;</w:t>
            </w:r>
            <w:r w:rsidR="00A70513">
              <w:rPr>
                <w:rFonts w:ascii="Arial" w:hAnsi="Arial" w:cs="Arial"/>
                <w:sz w:val="22"/>
              </w:rPr>
              <w:t xml:space="preserve"> </w:t>
            </w:r>
            <w:r>
              <w:rPr>
                <w:rFonts w:ascii="Arial" w:hAnsi="Arial" w:cs="Arial"/>
                <w:sz w:val="22"/>
              </w:rPr>
              <w:t xml:space="preserve">Business Income </w:t>
            </w:r>
          </w:p>
        </w:tc>
        <w:tc>
          <w:tcPr>
            <w:tcW w:w="1470" w:type="dxa"/>
          </w:tcPr>
          <w:p w:rsidR="00242007" w:rsidRDefault="00A70513" w:rsidP="00F24165">
            <w:pPr>
              <w:ind w:left="0" w:firstLine="0"/>
              <w:contextualSpacing w:val="0"/>
              <w:jc w:val="both"/>
              <w:rPr>
                <w:rFonts w:ascii="Arial" w:hAnsi="Arial" w:cs="Arial"/>
              </w:rPr>
            </w:pPr>
            <w:r>
              <w:rPr>
                <w:rFonts w:ascii="Arial" w:hAnsi="Arial" w:cs="Arial"/>
                <w:sz w:val="22"/>
              </w:rPr>
              <w:t>1/5/12</w:t>
            </w:r>
          </w:p>
        </w:tc>
        <w:tc>
          <w:tcPr>
            <w:tcW w:w="1067" w:type="dxa"/>
          </w:tcPr>
          <w:p w:rsidR="00242007" w:rsidRPr="00A9779F" w:rsidRDefault="00242007" w:rsidP="00F24165">
            <w:pPr>
              <w:ind w:left="0" w:firstLine="0"/>
              <w:contextualSpacing w:val="0"/>
              <w:jc w:val="both"/>
              <w:rPr>
                <w:rFonts w:ascii="Arial" w:hAnsi="Arial" w:cs="Arial"/>
              </w:rPr>
            </w:pPr>
          </w:p>
        </w:tc>
        <w:tc>
          <w:tcPr>
            <w:tcW w:w="1440" w:type="dxa"/>
          </w:tcPr>
          <w:p w:rsidR="00242007" w:rsidRPr="00A9779F" w:rsidRDefault="00694F89" w:rsidP="00F24165">
            <w:pPr>
              <w:ind w:left="0" w:firstLine="0"/>
              <w:contextualSpacing w:val="0"/>
              <w:jc w:val="both"/>
              <w:rPr>
                <w:rFonts w:ascii="Arial" w:hAnsi="Arial" w:cs="Arial"/>
              </w:rPr>
            </w:pPr>
            <w:r>
              <w:rPr>
                <w:rFonts w:ascii="Arial" w:hAnsi="Arial" w:cs="Arial"/>
                <w:sz w:val="22"/>
              </w:rPr>
              <w:t>Credit</w:t>
            </w:r>
          </w:p>
        </w:tc>
        <w:tc>
          <w:tcPr>
            <w:tcW w:w="840" w:type="dxa"/>
          </w:tcPr>
          <w:p w:rsidR="00242007" w:rsidRPr="00A9779F" w:rsidRDefault="00242007" w:rsidP="00F24165">
            <w:pPr>
              <w:ind w:left="0" w:firstLine="0"/>
              <w:contextualSpacing w:val="0"/>
              <w:jc w:val="both"/>
              <w:rPr>
                <w:rFonts w:ascii="Arial" w:hAnsi="Arial" w:cs="Arial"/>
              </w:rPr>
            </w:pPr>
          </w:p>
        </w:tc>
        <w:tc>
          <w:tcPr>
            <w:tcW w:w="1770" w:type="dxa"/>
          </w:tcPr>
          <w:p w:rsidR="00242007" w:rsidRPr="00A9779F" w:rsidRDefault="00694F89" w:rsidP="00F24165">
            <w:pPr>
              <w:ind w:left="0" w:firstLine="0"/>
              <w:contextualSpacing w:val="0"/>
              <w:jc w:val="both"/>
              <w:rPr>
                <w:rFonts w:ascii="Arial" w:hAnsi="Arial" w:cs="Arial"/>
              </w:rPr>
            </w:pPr>
            <w:r>
              <w:rPr>
                <w:rFonts w:ascii="Arial" w:hAnsi="Arial" w:cs="Arial"/>
                <w:sz w:val="22"/>
              </w:rPr>
              <w:t>Chase Bank</w:t>
            </w:r>
          </w:p>
        </w:tc>
        <w:tc>
          <w:tcPr>
            <w:tcW w:w="2250" w:type="dxa"/>
          </w:tcPr>
          <w:p w:rsidR="00242007" w:rsidRPr="00A9779F" w:rsidRDefault="00694F89" w:rsidP="00F24165">
            <w:pPr>
              <w:ind w:left="0" w:firstLine="0"/>
              <w:contextualSpacing w:val="0"/>
              <w:jc w:val="both"/>
              <w:rPr>
                <w:rFonts w:ascii="Arial" w:hAnsi="Arial" w:cs="Arial"/>
              </w:rPr>
            </w:pPr>
            <w:r>
              <w:rPr>
                <w:rFonts w:ascii="Arial" w:hAnsi="Arial" w:cs="Arial"/>
                <w:sz w:val="22"/>
              </w:rPr>
              <w:t>Interest</w:t>
            </w:r>
          </w:p>
        </w:tc>
        <w:tc>
          <w:tcPr>
            <w:tcW w:w="1260" w:type="dxa"/>
          </w:tcPr>
          <w:p w:rsidR="00242007" w:rsidRPr="00694F89" w:rsidRDefault="00694F89" w:rsidP="00F24165">
            <w:pPr>
              <w:ind w:left="0" w:firstLine="0"/>
              <w:contextualSpacing w:val="0"/>
              <w:jc w:val="both"/>
              <w:rPr>
                <w:rFonts w:ascii="Arial" w:hAnsi="Arial" w:cs="Arial"/>
              </w:rPr>
            </w:pPr>
            <w:r w:rsidRPr="00694F89">
              <w:rPr>
                <w:rFonts w:ascii="Arial" w:hAnsi="Arial" w:cs="Arial"/>
                <w:sz w:val="22"/>
              </w:rPr>
              <w:t>$1.50</w:t>
            </w:r>
          </w:p>
          <w:p w:rsidR="00694F89" w:rsidRPr="00694F89" w:rsidRDefault="00694F89" w:rsidP="00F24165">
            <w:pPr>
              <w:ind w:left="0" w:firstLine="0"/>
              <w:contextualSpacing w:val="0"/>
              <w:jc w:val="both"/>
              <w:rPr>
                <w:rFonts w:ascii="Arial" w:hAnsi="Arial" w:cs="Arial"/>
              </w:rPr>
            </w:pPr>
          </w:p>
        </w:tc>
        <w:tc>
          <w:tcPr>
            <w:tcW w:w="1257" w:type="dxa"/>
          </w:tcPr>
          <w:p w:rsidR="00242007" w:rsidRPr="00A9779F" w:rsidRDefault="00242007" w:rsidP="00F24165">
            <w:pPr>
              <w:ind w:left="0" w:firstLine="0"/>
              <w:contextualSpacing w:val="0"/>
              <w:jc w:val="right"/>
              <w:rPr>
                <w:rFonts w:ascii="Arial" w:hAnsi="Arial" w:cs="Arial"/>
              </w:rPr>
            </w:pPr>
          </w:p>
        </w:tc>
      </w:tr>
      <w:tr w:rsidR="00694F89" w:rsidTr="00D45DA8">
        <w:tc>
          <w:tcPr>
            <w:tcW w:w="1963" w:type="dxa"/>
          </w:tcPr>
          <w:p w:rsidR="00694F89" w:rsidRDefault="00694F89" w:rsidP="00D45DA8">
            <w:pPr>
              <w:ind w:left="15" w:hanging="15"/>
            </w:pPr>
            <w:r w:rsidRPr="00D400F7">
              <w:rPr>
                <w:rFonts w:ascii="Arial" w:hAnsi="Arial" w:cs="Arial"/>
                <w:sz w:val="22"/>
              </w:rPr>
              <w:t xml:space="preserve">Investment &amp; Business Income </w:t>
            </w:r>
          </w:p>
        </w:tc>
        <w:tc>
          <w:tcPr>
            <w:tcW w:w="1470" w:type="dxa"/>
          </w:tcPr>
          <w:p w:rsidR="00694F89" w:rsidRDefault="00694F89" w:rsidP="00F24165">
            <w:pPr>
              <w:ind w:left="0" w:firstLine="0"/>
              <w:contextualSpacing w:val="0"/>
              <w:jc w:val="both"/>
              <w:rPr>
                <w:rFonts w:ascii="Arial" w:hAnsi="Arial" w:cs="Arial"/>
              </w:rPr>
            </w:pPr>
            <w:r>
              <w:rPr>
                <w:rFonts w:ascii="Arial" w:hAnsi="Arial" w:cs="Arial"/>
                <w:sz w:val="22"/>
              </w:rPr>
              <w:t>1/19/12</w:t>
            </w:r>
          </w:p>
        </w:tc>
        <w:tc>
          <w:tcPr>
            <w:tcW w:w="1067" w:type="dxa"/>
          </w:tcPr>
          <w:p w:rsidR="00694F89" w:rsidRPr="00A9779F" w:rsidRDefault="00694F89" w:rsidP="00F24165">
            <w:pPr>
              <w:ind w:left="0" w:firstLine="0"/>
              <w:contextualSpacing w:val="0"/>
              <w:jc w:val="both"/>
              <w:rPr>
                <w:rFonts w:ascii="Arial" w:hAnsi="Arial" w:cs="Arial"/>
              </w:rPr>
            </w:pPr>
          </w:p>
        </w:tc>
        <w:tc>
          <w:tcPr>
            <w:tcW w:w="1440" w:type="dxa"/>
          </w:tcPr>
          <w:p w:rsidR="00694F89" w:rsidRPr="00A9779F" w:rsidRDefault="00694F89" w:rsidP="00F24165">
            <w:pPr>
              <w:ind w:left="0" w:firstLine="0"/>
              <w:contextualSpacing w:val="0"/>
              <w:jc w:val="both"/>
              <w:rPr>
                <w:rFonts w:ascii="Arial" w:hAnsi="Arial" w:cs="Arial"/>
              </w:rPr>
            </w:pPr>
            <w:r>
              <w:rPr>
                <w:rFonts w:ascii="Arial" w:hAnsi="Arial" w:cs="Arial"/>
                <w:sz w:val="22"/>
              </w:rPr>
              <w:t>Credit</w:t>
            </w:r>
          </w:p>
        </w:tc>
        <w:tc>
          <w:tcPr>
            <w:tcW w:w="840" w:type="dxa"/>
          </w:tcPr>
          <w:p w:rsidR="00694F89" w:rsidRPr="00A9779F" w:rsidRDefault="00694F89" w:rsidP="00F24165">
            <w:pPr>
              <w:ind w:left="0" w:firstLine="0"/>
              <w:contextualSpacing w:val="0"/>
              <w:jc w:val="both"/>
              <w:rPr>
                <w:rFonts w:ascii="Arial" w:hAnsi="Arial" w:cs="Arial"/>
              </w:rPr>
            </w:pPr>
          </w:p>
        </w:tc>
        <w:tc>
          <w:tcPr>
            <w:tcW w:w="1770" w:type="dxa"/>
          </w:tcPr>
          <w:p w:rsidR="00694F89" w:rsidRPr="00A9779F" w:rsidRDefault="00694F89" w:rsidP="00F24165">
            <w:pPr>
              <w:ind w:left="0" w:firstLine="0"/>
              <w:contextualSpacing w:val="0"/>
              <w:jc w:val="both"/>
              <w:rPr>
                <w:rFonts w:ascii="Arial" w:hAnsi="Arial" w:cs="Arial"/>
              </w:rPr>
            </w:pPr>
            <w:r>
              <w:rPr>
                <w:rFonts w:ascii="Arial" w:hAnsi="Arial" w:cs="Arial"/>
                <w:sz w:val="22"/>
              </w:rPr>
              <w:t>Wells Fargo</w:t>
            </w:r>
          </w:p>
        </w:tc>
        <w:tc>
          <w:tcPr>
            <w:tcW w:w="2250" w:type="dxa"/>
          </w:tcPr>
          <w:p w:rsidR="00694F89" w:rsidRPr="00A9779F" w:rsidRDefault="00694F89" w:rsidP="00F24165">
            <w:pPr>
              <w:ind w:left="0" w:firstLine="0"/>
              <w:contextualSpacing w:val="0"/>
              <w:jc w:val="both"/>
              <w:rPr>
                <w:rFonts w:ascii="Arial" w:hAnsi="Arial" w:cs="Arial"/>
              </w:rPr>
            </w:pPr>
            <w:r>
              <w:rPr>
                <w:rFonts w:ascii="Arial" w:hAnsi="Arial" w:cs="Arial"/>
                <w:sz w:val="22"/>
              </w:rPr>
              <w:t>Interest</w:t>
            </w:r>
          </w:p>
        </w:tc>
        <w:tc>
          <w:tcPr>
            <w:tcW w:w="1260" w:type="dxa"/>
          </w:tcPr>
          <w:p w:rsidR="00694F89" w:rsidRPr="00694F89" w:rsidRDefault="00694F89" w:rsidP="00F24165">
            <w:pPr>
              <w:ind w:left="0" w:firstLine="0"/>
              <w:contextualSpacing w:val="0"/>
              <w:jc w:val="both"/>
              <w:rPr>
                <w:rFonts w:ascii="Arial" w:hAnsi="Arial" w:cs="Arial"/>
              </w:rPr>
            </w:pPr>
            <w:r w:rsidRPr="00694F89">
              <w:rPr>
                <w:rFonts w:ascii="Arial" w:hAnsi="Arial" w:cs="Arial"/>
                <w:sz w:val="22"/>
              </w:rPr>
              <w:t>$.65</w:t>
            </w:r>
          </w:p>
          <w:p w:rsidR="00694F89" w:rsidRPr="00A9779F" w:rsidRDefault="00694F89" w:rsidP="00F24165">
            <w:pPr>
              <w:ind w:left="0" w:firstLine="0"/>
              <w:contextualSpacing w:val="0"/>
              <w:jc w:val="both"/>
              <w:rPr>
                <w:rFonts w:ascii="Arial" w:hAnsi="Arial" w:cs="Arial"/>
                <w:b/>
              </w:rPr>
            </w:pPr>
          </w:p>
        </w:tc>
        <w:tc>
          <w:tcPr>
            <w:tcW w:w="1257" w:type="dxa"/>
          </w:tcPr>
          <w:p w:rsidR="00694F89" w:rsidRPr="00A9779F" w:rsidRDefault="00694F89" w:rsidP="00F24165">
            <w:pPr>
              <w:ind w:left="0" w:firstLine="0"/>
              <w:contextualSpacing w:val="0"/>
              <w:jc w:val="right"/>
              <w:rPr>
                <w:rFonts w:ascii="Arial" w:hAnsi="Arial" w:cs="Arial"/>
              </w:rPr>
            </w:pPr>
          </w:p>
        </w:tc>
      </w:tr>
      <w:tr w:rsidR="00694F89" w:rsidTr="00D45DA8">
        <w:tc>
          <w:tcPr>
            <w:tcW w:w="1963" w:type="dxa"/>
            <w:tcBorders>
              <w:bottom w:val="single" w:sz="4" w:space="0" w:color="000000" w:themeColor="text1"/>
            </w:tcBorders>
          </w:tcPr>
          <w:p w:rsidR="00694F89" w:rsidRDefault="00694F89" w:rsidP="00D45DA8">
            <w:pPr>
              <w:ind w:left="15" w:hanging="15"/>
            </w:pPr>
            <w:r w:rsidRPr="00D400F7">
              <w:rPr>
                <w:rFonts w:ascii="Arial" w:hAnsi="Arial" w:cs="Arial"/>
                <w:sz w:val="22"/>
              </w:rPr>
              <w:t xml:space="preserve">Investment &amp; Business Income </w:t>
            </w:r>
          </w:p>
        </w:tc>
        <w:tc>
          <w:tcPr>
            <w:tcW w:w="1470" w:type="dxa"/>
            <w:tcBorders>
              <w:bottom w:val="single" w:sz="4" w:space="0" w:color="000000" w:themeColor="text1"/>
            </w:tcBorders>
          </w:tcPr>
          <w:p w:rsidR="00694F89" w:rsidRDefault="00694F89" w:rsidP="00F24165">
            <w:pPr>
              <w:ind w:left="0" w:firstLine="0"/>
              <w:contextualSpacing w:val="0"/>
              <w:jc w:val="both"/>
              <w:rPr>
                <w:rFonts w:ascii="Arial" w:hAnsi="Arial" w:cs="Arial"/>
              </w:rPr>
            </w:pPr>
            <w:r>
              <w:rPr>
                <w:rFonts w:ascii="Arial" w:hAnsi="Arial" w:cs="Arial"/>
                <w:sz w:val="22"/>
              </w:rPr>
              <w:t>1/20/12</w:t>
            </w:r>
          </w:p>
        </w:tc>
        <w:tc>
          <w:tcPr>
            <w:tcW w:w="1067" w:type="dxa"/>
            <w:tcBorders>
              <w:bottom w:val="single" w:sz="4" w:space="0" w:color="000000" w:themeColor="text1"/>
            </w:tcBorders>
          </w:tcPr>
          <w:p w:rsidR="00694F89" w:rsidRPr="00A9779F" w:rsidRDefault="00694F89" w:rsidP="00F24165">
            <w:pPr>
              <w:ind w:left="0" w:firstLine="0"/>
              <w:contextualSpacing w:val="0"/>
              <w:jc w:val="both"/>
              <w:rPr>
                <w:rFonts w:ascii="Arial" w:hAnsi="Arial" w:cs="Arial"/>
              </w:rPr>
            </w:pPr>
          </w:p>
        </w:tc>
        <w:tc>
          <w:tcPr>
            <w:tcW w:w="1440" w:type="dxa"/>
            <w:tcBorders>
              <w:bottom w:val="single" w:sz="4" w:space="0" w:color="000000" w:themeColor="text1"/>
            </w:tcBorders>
          </w:tcPr>
          <w:p w:rsidR="00694F89" w:rsidRPr="00A9779F" w:rsidRDefault="00694F89" w:rsidP="00F24165">
            <w:pPr>
              <w:ind w:left="0" w:firstLine="0"/>
              <w:contextualSpacing w:val="0"/>
              <w:jc w:val="both"/>
              <w:rPr>
                <w:rFonts w:ascii="Arial" w:hAnsi="Arial" w:cs="Arial"/>
              </w:rPr>
            </w:pPr>
            <w:r>
              <w:rPr>
                <w:rFonts w:ascii="Arial" w:hAnsi="Arial" w:cs="Arial"/>
                <w:sz w:val="22"/>
              </w:rPr>
              <w:t>Credit</w:t>
            </w:r>
          </w:p>
        </w:tc>
        <w:tc>
          <w:tcPr>
            <w:tcW w:w="840" w:type="dxa"/>
            <w:tcBorders>
              <w:bottom w:val="single" w:sz="4" w:space="0" w:color="000000" w:themeColor="text1"/>
            </w:tcBorders>
          </w:tcPr>
          <w:p w:rsidR="00694F89" w:rsidRPr="00A9779F" w:rsidRDefault="00694F89" w:rsidP="00F24165">
            <w:pPr>
              <w:ind w:left="0" w:firstLine="0"/>
              <w:contextualSpacing w:val="0"/>
              <w:jc w:val="both"/>
              <w:rPr>
                <w:rFonts w:ascii="Arial" w:hAnsi="Arial" w:cs="Arial"/>
              </w:rPr>
            </w:pPr>
          </w:p>
        </w:tc>
        <w:tc>
          <w:tcPr>
            <w:tcW w:w="1770" w:type="dxa"/>
            <w:tcBorders>
              <w:bottom w:val="single" w:sz="4" w:space="0" w:color="000000" w:themeColor="text1"/>
            </w:tcBorders>
          </w:tcPr>
          <w:p w:rsidR="00694F89" w:rsidRPr="00A9779F" w:rsidRDefault="00694F89" w:rsidP="00F24165">
            <w:pPr>
              <w:ind w:left="0" w:firstLine="0"/>
              <w:contextualSpacing w:val="0"/>
              <w:jc w:val="both"/>
              <w:rPr>
                <w:rFonts w:ascii="Arial" w:hAnsi="Arial" w:cs="Arial"/>
              </w:rPr>
            </w:pPr>
            <w:r>
              <w:rPr>
                <w:rFonts w:ascii="Arial" w:hAnsi="Arial" w:cs="Arial"/>
                <w:sz w:val="22"/>
              </w:rPr>
              <w:t>JP Morgan</w:t>
            </w:r>
          </w:p>
        </w:tc>
        <w:tc>
          <w:tcPr>
            <w:tcW w:w="2250" w:type="dxa"/>
            <w:tcBorders>
              <w:bottom w:val="single" w:sz="4" w:space="0" w:color="000000" w:themeColor="text1"/>
            </w:tcBorders>
          </w:tcPr>
          <w:p w:rsidR="00694F89" w:rsidRPr="00A9779F" w:rsidRDefault="00694F89" w:rsidP="00F24165">
            <w:pPr>
              <w:ind w:left="0" w:firstLine="0"/>
              <w:contextualSpacing w:val="0"/>
              <w:jc w:val="both"/>
              <w:rPr>
                <w:rFonts w:ascii="Arial" w:hAnsi="Arial" w:cs="Arial"/>
              </w:rPr>
            </w:pPr>
            <w:r>
              <w:rPr>
                <w:rFonts w:ascii="Arial" w:hAnsi="Arial" w:cs="Arial"/>
                <w:sz w:val="22"/>
              </w:rPr>
              <w:t>Dividend</w:t>
            </w:r>
          </w:p>
        </w:tc>
        <w:tc>
          <w:tcPr>
            <w:tcW w:w="1260" w:type="dxa"/>
            <w:tcBorders>
              <w:bottom w:val="single" w:sz="4" w:space="0" w:color="000000" w:themeColor="text1"/>
            </w:tcBorders>
          </w:tcPr>
          <w:p w:rsidR="00694F89" w:rsidRPr="00694F89" w:rsidRDefault="00694F89" w:rsidP="00F24165">
            <w:pPr>
              <w:ind w:left="0" w:firstLine="0"/>
              <w:contextualSpacing w:val="0"/>
              <w:jc w:val="both"/>
              <w:rPr>
                <w:rFonts w:ascii="Arial" w:hAnsi="Arial" w:cs="Arial"/>
              </w:rPr>
            </w:pPr>
            <w:r w:rsidRPr="00694F89">
              <w:rPr>
                <w:rFonts w:ascii="Arial" w:hAnsi="Arial" w:cs="Arial"/>
                <w:sz w:val="22"/>
              </w:rPr>
              <w:t>$4.75</w:t>
            </w:r>
          </w:p>
        </w:tc>
        <w:tc>
          <w:tcPr>
            <w:tcW w:w="1257" w:type="dxa"/>
            <w:tcBorders>
              <w:bottom w:val="single" w:sz="4" w:space="0" w:color="000000" w:themeColor="text1"/>
            </w:tcBorders>
          </w:tcPr>
          <w:p w:rsidR="00694F89" w:rsidRPr="00A9779F" w:rsidRDefault="00694F89" w:rsidP="00F24165">
            <w:pPr>
              <w:ind w:left="0" w:firstLine="0"/>
              <w:contextualSpacing w:val="0"/>
              <w:jc w:val="right"/>
              <w:rPr>
                <w:rFonts w:ascii="Arial" w:hAnsi="Arial" w:cs="Arial"/>
              </w:rPr>
            </w:pPr>
          </w:p>
        </w:tc>
      </w:tr>
      <w:tr w:rsidR="00694F89" w:rsidTr="00D45DA8">
        <w:tc>
          <w:tcPr>
            <w:tcW w:w="13317" w:type="dxa"/>
            <w:gridSpan w:val="9"/>
            <w:shd w:val="pct5" w:color="auto" w:fill="auto"/>
            <w:vAlign w:val="center"/>
          </w:tcPr>
          <w:p w:rsidR="00AB5AA8" w:rsidRPr="00AB5AA8" w:rsidRDefault="00AB5AA8" w:rsidP="00D45DA8">
            <w:pPr>
              <w:ind w:left="0" w:firstLine="0"/>
              <w:contextualSpacing w:val="0"/>
              <w:rPr>
                <w:rFonts w:ascii="Arial" w:hAnsi="Arial" w:cs="Arial"/>
                <w:b/>
                <w:sz w:val="10"/>
                <w:szCs w:val="10"/>
              </w:rPr>
            </w:pPr>
          </w:p>
          <w:p w:rsidR="00694F89" w:rsidRDefault="00694F89" w:rsidP="00D45DA8">
            <w:pPr>
              <w:ind w:left="0" w:firstLine="0"/>
              <w:contextualSpacing w:val="0"/>
              <w:rPr>
                <w:rFonts w:ascii="Arial" w:hAnsi="Arial" w:cs="Arial"/>
                <w:b/>
              </w:rPr>
            </w:pPr>
            <w:r w:rsidRPr="00694F89">
              <w:rPr>
                <w:rFonts w:ascii="Arial" w:hAnsi="Arial" w:cs="Arial"/>
                <w:b/>
                <w:sz w:val="22"/>
              </w:rPr>
              <w:t xml:space="preserve">Continue recording </w:t>
            </w:r>
            <w:r>
              <w:rPr>
                <w:rFonts w:ascii="Arial" w:hAnsi="Arial" w:cs="Arial"/>
                <w:b/>
                <w:sz w:val="22"/>
              </w:rPr>
              <w:t>investment and business income</w:t>
            </w:r>
            <w:r w:rsidRPr="00694F89">
              <w:rPr>
                <w:rFonts w:ascii="Arial" w:hAnsi="Arial" w:cs="Arial"/>
                <w:b/>
                <w:sz w:val="22"/>
              </w:rPr>
              <w:t xml:space="preserve"> for the entire account reporting period</w:t>
            </w:r>
          </w:p>
          <w:p w:rsidR="00694F89" w:rsidRPr="00AB5AA8" w:rsidRDefault="00694F89" w:rsidP="00D45DA8">
            <w:pPr>
              <w:ind w:left="0" w:firstLine="0"/>
              <w:contextualSpacing w:val="0"/>
              <w:rPr>
                <w:rFonts w:ascii="Arial" w:hAnsi="Arial" w:cs="Arial"/>
                <w:sz w:val="10"/>
                <w:szCs w:val="10"/>
              </w:rPr>
            </w:pPr>
          </w:p>
        </w:tc>
      </w:tr>
      <w:tr w:rsidR="00242007" w:rsidTr="00D45DA8">
        <w:tc>
          <w:tcPr>
            <w:tcW w:w="1963" w:type="dxa"/>
          </w:tcPr>
          <w:p w:rsidR="00242007" w:rsidRPr="00A9779F" w:rsidRDefault="00694F89" w:rsidP="00D45DA8">
            <w:pPr>
              <w:ind w:left="0" w:firstLine="0"/>
              <w:contextualSpacing w:val="0"/>
              <w:rPr>
                <w:rFonts w:ascii="Arial" w:hAnsi="Arial" w:cs="Arial"/>
              </w:rPr>
            </w:pPr>
            <w:r>
              <w:rPr>
                <w:rFonts w:ascii="Arial" w:hAnsi="Arial" w:cs="Arial"/>
                <w:sz w:val="22"/>
              </w:rPr>
              <w:t>Food, Clothing &amp; Shelter</w:t>
            </w:r>
          </w:p>
        </w:tc>
        <w:tc>
          <w:tcPr>
            <w:tcW w:w="1470" w:type="dxa"/>
          </w:tcPr>
          <w:p w:rsidR="00242007" w:rsidRDefault="00694F89" w:rsidP="00F24165">
            <w:pPr>
              <w:ind w:left="0" w:firstLine="0"/>
              <w:contextualSpacing w:val="0"/>
              <w:jc w:val="both"/>
              <w:rPr>
                <w:rFonts w:ascii="Arial" w:hAnsi="Arial" w:cs="Arial"/>
              </w:rPr>
            </w:pPr>
            <w:r>
              <w:rPr>
                <w:rFonts w:ascii="Arial" w:hAnsi="Arial" w:cs="Arial"/>
                <w:sz w:val="22"/>
              </w:rPr>
              <w:t>1/1/12</w:t>
            </w:r>
          </w:p>
        </w:tc>
        <w:tc>
          <w:tcPr>
            <w:tcW w:w="1067" w:type="dxa"/>
          </w:tcPr>
          <w:p w:rsidR="00242007" w:rsidRPr="00A9779F" w:rsidRDefault="00694F89" w:rsidP="00EA0B09">
            <w:pPr>
              <w:ind w:left="0" w:firstLine="0"/>
              <w:contextualSpacing w:val="0"/>
              <w:jc w:val="both"/>
              <w:rPr>
                <w:rFonts w:ascii="Arial" w:hAnsi="Arial" w:cs="Arial"/>
              </w:rPr>
            </w:pPr>
            <w:r>
              <w:rPr>
                <w:rFonts w:ascii="Arial" w:hAnsi="Arial" w:cs="Arial"/>
                <w:sz w:val="22"/>
              </w:rPr>
              <w:t xml:space="preserve">Chase </w:t>
            </w:r>
            <w:r w:rsidR="00EA0B09">
              <w:rPr>
                <w:rFonts w:ascii="Arial" w:hAnsi="Arial" w:cs="Arial"/>
                <w:sz w:val="22"/>
              </w:rPr>
              <w:t>5678</w:t>
            </w:r>
          </w:p>
        </w:tc>
        <w:tc>
          <w:tcPr>
            <w:tcW w:w="1440" w:type="dxa"/>
          </w:tcPr>
          <w:p w:rsidR="00242007" w:rsidRPr="00A9779F" w:rsidRDefault="00694F89" w:rsidP="00F24165">
            <w:pPr>
              <w:ind w:left="0" w:firstLine="0"/>
              <w:contextualSpacing w:val="0"/>
              <w:jc w:val="both"/>
              <w:rPr>
                <w:rFonts w:ascii="Arial" w:hAnsi="Arial" w:cs="Arial"/>
              </w:rPr>
            </w:pPr>
            <w:r>
              <w:rPr>
                <w:rFonts w:ascii="Arial" w:hAnsi="Arial" w:cs="Arial"/>
                <w:sz w:val="22"/>
              </w:rPr>
              <w:t>Check</w:t>
            </w:r>
          </w:p>
        </w:tc>
        <w:tc>
          <w:tcPr>
            <w:tcW w:w="840" w:type="dxa"/>
          </w:tcPr>
          <w:p w:rsidR="00242007" w:rsidRPr="00A9779F" w:rsidRDefault="00EA0B09" w:rsidP="00F24165">
            <w:pPr>
              <w:ind w:left="0" w:firstLine="0"/>
              <w:contextualSpacing w:val="0"/>
              <w:jc w:val="both"/>
              <w:rPr>
                <w:rFonts w:ascii="Arial" w:hAnsi="Arial" w:cs="Arial"/>
              </w:rPr>
            </w:pPr>
            <w:r>
              <w:rPr>
                <w:rFonts w:ascii="Arial" w:hAnsi="Arial" w:cs="Arial"/>
                <w:sz w:val="22"/>
              </w:rPr>
              <w:t>250</w:t>
            </w:r>
          </w:p>
        </w:tc>
        <w:tc>
          <w:tcPr>
            <w:tcW w:w="1770" w:type="dxa"/>
          </w:tcPr>
          <w:p w:rsidR="00242007" w:rsidRPr="00A9779F" w:rsidRDefault="00694F89" w:rsidP="00F24165">
            <w:pPr>
              <w:ind w:left="0" w:firstLine="0"/>
              <w:contextualSpacing w:val="0"/>
              <w:jc w:val="both"/>
              <w:rPr>
                <w:rFonts w:ascii="Arial" w:hAnsi="Arial" w:cs="Arial"/>
              </w:rPr>
            </w:pPr>
            <w:r>
              <w:rPr>
                <w:rFonts w:ascii="Arial" w:hAnsi="Arial" w:cs="Arial"/>
                <w:sz w:val="22"/>
              </w:rPr>
              <w:t>Manor Estates</w:t>
            </w:r>
          </w:p>
        </w:tc>
        <w:tc>
          <w:tcPr>
            <w:tcW w:w="2250" w:type="dxa"/>
          </w:tcPr>
          <w:p w:rsidR="00242007" w:rsidRPr="00A9779F" w:rsidRDefault="00694F89" w:rsidP="00F24165">
            <w:pPr>
              <w:ind w:left="0" w:firstLine="0"/>
              <w:contextualSpacing w:val="0"/>
              <w:jc w:val="both"/>
              <w:rPr>
                <w:rFonts w:ascii="Arial" w:hAnsi="Arial" w:cs="Arial"/>
              </w:rPr>
            </w:pPr>
            <w:r>
              <w:rPr>
                <w:rFonts w:ascii="Arial" w:hAnsi="Arial" w:cs="Arial"/>
                <w:sz w:val="22"/>
              </w:rPr>
              <w:t>Nursing Home</w:t>
            </w:r>
          </w:p>
        </w:tc>
        <w:tc>
          <w:tcPr>
            <w:tcW w:w="1260" w:type="dxa"/>
          </w:tcPr>
          <w:p w:rsidR="00242007" w:rsidRPr="00A9779F" w:rsidRDefault="00242007" w:rsidP="00F24165">
            <w:pPr>
              <w:ind w:left="0" w:firstLine="0"/>
              <w:contextualSpacing w:val="0"/>
              <w:jc w:val="both"/>
              <w:rPr>
                <w:rFonts w:ascii="Arial" w:hAnsi="Arial" w:cs="Arial"/>
                <w:b/>
              </w:rPr>
            </w:pPr>
          </w:p>
        </w:tc>
        <w:tc>
          <w:tcPr>
            <w:tcW w:w="1257" w:type="dxa"/>
          </w:tcPr>
          <w:p w:rsidR="00242007" w:rsidRPr="00A9779F" w:rsidRDefault="00694F89" w:rsidP="00F24165">
            <w:pPr>
              <w:ind w:left="0" w:firstLine="0"/>
              <w:contextualSpacing w:val="0"/>
              <w:jc w:val="right"/>
              <w:rPr>
                <w:rFonts w:ascii="Arial" w:hAnsi="Arial" w:cs="Arial"/>
              </w:rPr>
            </w:pPr>
            <w:r>
              <w:rPr>
                <w:rFonts w:ascii="Arial" w:hAnsi="Arial" w:cs="Arial"/>
                <w:sz w:val="22"/>
              </w:rPr>
              <w:t>$3,000.00</w:t>
            </w:r>
          </w:p>
        </w:tc>
      </w:tr>
    </w:tbl>
    <w:p w:rsidR="00D45DA8" w:rsidRDefault="00D45DA8">
      <w:r>
        <w:br w:type="page"/>
      </w:r>
    </w:p>
    <w:tbl>
      <w:tblPr>
        <w:tblStyle w:val="TableGrid"/>
        <w:tblW w:w="0" w:type="auto"/>
        <w:tblInd w:w="378" w:type="dxa"/>
        <w:tblLayout w:type="fixed"/>
        <w:tblLook w:val="04A0" w:firstRow="1" w:lastRow="0" w:firstColumn="1" w:lastColumn="0" w:noHBand="0" w:noVBand="1"/>
      </w:tblPr>
      <w:tblGrid>
        <w:gridCol w:w="1963"/>
        <w:gridCol w:w="1470"/>
        <w:gridCol w:w="1067"/>
        <w:gridCol w:w="1440"/>
        <w:gridCol w:w="840"/>
        <w:gridCol w:w="1770"/>
        <w:gridCol w:w="2250"/>
        <w:gridCol w:w="1260"/>
        <w:gridCol w:w="1257"/>
      </w:tblGrid>
      <w:tr w:rsidR="00995397" w:rsidTr="00D45DA8">
        <w:tc>
          <w:tcPr>
            <w:tcW w:w="1963" w:type="dxa"/>
            <w:shd w:val="pct10" w:color="auto" w:fill="auto"/>
            <w:vAlign w:val="center"/>
          </w:tcPr>
          <w:p w:rsidR="00995397" w:rsidRPr="00A9779F" w:rsidRDefault="00995397" w:rsidP="00D45DA8">
            <w:pPr>
              <w:ind w:left="0" w:firstLine="0"/>
              <w:contextualSpacing w:val="0"/>
              <w:jc w:val="center"/>
              <w:rPr>
                <w:rFonts w:ascii="Arial" w:hAnsi="Arial" w:cs="Arial"/>
              </w:rPr>
            </w:pPr>
            <w:r>
              <w:rPr>
                <w:rFonts w:ascii="Arial" w:hAnsi="Arial" w:cs="Arial"/>
                <w:sz w:val="22"/>
              </w:rPr>
              <w:lastRenderedPageBreak/>
              <w:t>Transaction Category</w:t>
            </w:r>
          </w:p>
        </w:tc>
        <w:tc>
          <w:tcPr>
            <w:tcW w:w="1470" w:type="dxa"/>
            <w:shd w:val="pct10" w:color="auto" w:fill="auto"/>
            <w:vAlign w:val="center"/>
          </w:tcPr>
          <w:p w:rsidR="00995397" w:rsidRPr="00A9779F" w:rsidRDefault="00995397" w:rsidP="00D45DA8">
            <w:pPr>
              <w:ind w:left="0" w:firstLine="0"/>
              <w:contextualSpacing w:val="0"/>
              <w:jc w:val="center"/>
              <w:rPr>
                <w:rFonts w:ascii="Arial" w:hAnsi="Arial" w:cs="Arial"/>
              </w:rPr>
            </w:pPr>
            <w:r>
              <w:rPr>
                <w:rFonts w:ascii="Arial" w:hAnsi="Arial" w:cs="Arial"/>
                <w:sz w:val="22"/>
              </w:rPr>
              <w:t>Date</w:t>
            </w:r>
          </w:p>
        </w:tc>
        <w:tc>
          <w:tcPr>
            <w:tcW w:w="1067" w:type="dxa"/>
            <w:shd w:val="pct10" w:color="auto" w:fill="auto"/>
            <w:vAlign w:val="center"/>
          </w:tcPr>
          <w:p w:rsidR="00995397" w:rsidRDefault="00995397" w:rsidP="00D45DA8">
            <w:pPr>
              <w:ind w:left="0" w:firstLine="0"/>
              <w:contextualSpacing w:val="0"/>
              <w:jc w:val="center"/>
              <w:rPr>
                <w:rFonts w:ascii="Arial" w:hAnsi="Arial" w:cs="Arial"/>
              </w:rPr>
            </w:pPr>
            <w:r w:rsidRPr="00A9779F">
              <w:rPr>
                <w:rFonts w:ascii="Arial" w:hAnsi="Arial" w:cs="Arial"/>
                <w:sz w:val="22"/>
              </w:rPr>
              <w:t>Account No.</w:t>
            </w:r>
          </w:p>
          <w:p w:rsidR="00995397" w:rsidRPr="00694F89" w:rsidRDefault="00995397" w:rsidP="00D45DA8">
            <w:pPr>
              <w:ind w:left="0" w:firstLine="0"/>
              <w:contextualSpacing w:val="0"/>
              <w:jc w:val="center"/>
              <w:rPr>
                <w:rFonts w:ascii="Arial" w:hAnsi="Arial" w:cs="Arial"/>
                <w:sz w:val="16"/>
                <w:szCs w:val="16"/>
              </w:rPr>
            </w:pPr>
            <w:r w:rsidRPr="00694F89">
              <w:rPr>
                <w:rFonts w:ascii="Arial" w:hAnsi="Arial" w:cs="Arial"/>
                <w:sz w:val="16"/>
                <w:szCs w:val="16"/>
              </w:rPr>
              <w:t>(include last 4 digits of account #)</w:t>
            </w:r>
          </w:p>
        </w:tc>
        <w:tc>
          <w:tcPr>
            <w:tcW w:w="1440" w:type="dxa"/>
            <w:shd w:val="pct10" w:color="auto" w:fill="auto"/>
            <w:vAlign w:val="center"/>
          </w:tcPr>
          <w:p w:rsidR="00995397" w:rsidRPr="00A9779F" w:rsidRDefault="00995397" w:rsidP="00D45DA8">
            <w:pPr>
              <w:ind w:left="0" w:firstLine="0"/>
              <w:contextualSpacing w:val="0"/>
              <w:jc w:val="center"/>
              <w:rPr>
                <w:rFonts w:ascii="Arial" w:hAnsi="Arial" w:cs="Arial"/>
              </w:rPr>
            </w:pPr>
            <w:r>
              <w:rPr>
                <w:rFonts w:ascii="Arial" w:hAnsi="Arial" w:cs="Arial"/>
                <w:sz w:val="22"/>
              </w:rPr>
              <w:t>Transaction Type</w:t>
            </w:r>
          </w:p>
        </w:tc>
        <w:tc>
          <w:tcPr>
            <w:tcW w:w="840" w:type="dxa"/>
            <w:shd w:val="pct10" w:color="auto" w:fill="auto"/>
            <w:vAlign w:val="center"/>
          </w:tcPr>
          <w:p w:rsidR="00995397" w:rsidRPr="00A9779F" w:rsidRDefault="00995397" w:rsidP="00D45DA8">
            <w:pPr>
              <w:ind w:left="0" w:firstLine="0"/>
              <w:contextualSpacing w:val="0"/>
              <w:jc w:val="center"/>
              <w:rPr>
                <w:rFonts w:ascii="Arial" w:hAnsi="Arial" w:cs="Arial"/>
              </w:rPr>
            </w:pPr>
            <w:r w:rsidRPr="00A9779F">
              <w:rPr>
                <w:rFonts w:ascii="Arial" w:hAnsi="Arial" w:cs="Arial"/>
                <w:sz w:val="22"/>
              </w:rPr>
              <w:t>Check #</w:t>
            </w:r>
          </w:p>
        </w:tc>
        <w:tc>
          <w:tcPr>
            <w:tcW w:w="1770" w:type="dxa"/>
            <w:shd w:val="pct10" w:color="auto" w:fill="auto"/>
            <w:vAlign w:val="center"/>
          </w:tcPr>
          <w:p w:rsidR="00995397" w:rsidRPr="00A9779F" w:rsidRDefault="00995397" w:rsidP="00D45DA8">
            <w:pPr>
              <w:ind w:left="0" w:firstLine="0"/>
              <w:contextualSpacing w:val="0"/>
              <w:jc w:val="center"/>
              <w:rPr>
                <w:rFonts w:ascii="Arial" w:hAnsi="Arial" w:cs="Arial"/>
              </w:rPr>
            </w:pPr>
            <w:r w:rsidRPr="00A9779F">
              <w:rPr>
                <w:rFonts w:ascii="Arial" w:hAnsi="Arial" w:cs="Arial"/>
                <w:sz w:val="22"/>
              </w:rPr>
              <w:t>Payer/Payee</w:t>
            </w:r>
          </w:p>
        </w:tc>
        <w:tc>
          <w:tcPr>
            <w:tcW w:w="2250" w:type="dxa"/>
            <w:shd w:val="pct10" w:color="auto" w:fill="auto"/>
            <w:vAlign w:val="center"/>
          </w:tcPr>
          <w:p w:rsidR="00995397" w:rsidRPr="00A9779F" w:rsidRDefault="00995397" w:rsidP="00D45DA8">
            <w:pPr>
              <w:ind w:left="0" w:firstLine="0"/>
              <w:contextualSpacing w:val="0"/>
              <w:jc w:val="center"/>
              <w:rPr>
                <w:rFonts w:ascii="Arial" w:hAnsi="Arial" w:cs="Arial"/>
              </w:rPr>
            </w:pPr>
            <w:r w:rsidRPr="00A9779F">
              <w:rPr>
                <w:rFonts w:ascii="Arial" w:hAnsi="Arial" w:cs="Arial"/>
                <w:sz w:val="22"/>
              </w:rPr>
              <w:t>Purpose/Description</w:t>
            </w:r>
          </w:p>
        </w:tc>
        <w:tc>
          <w:tcPr>
            <w:tcW w:w="1260" w:type="dxa"/>
            <w:shd w:val="pct10" w:color="auto" w:fill="auto"/>
            <w:vAlign w:val="center"/>
          </w:tcPr>
          <w:p w:rsidR="00995397" w:rsidRPr="00A9779F" w:rsidRDefault="00995397" w:rsidP="00D45DA8">
            <w:pPr>
              <w:ind w:left="0" w:firstLine="0"/>
              <w:contextualSpacing w:val="0"/>
              <w:jc w:val="center"/>
              <w:rPr>
                <w:rFonts w:ascii="Arial" w:hAnsi="Arial" w:cs="Arial"/>
              </w:rPr>
            </w:pPr>
            <w:r w:rsidRPr="00A9779F">
              <w:rPr>
                <w:rFonts w:ascii="Arial" w:hAnsi="Arial" w:cs="Arial"/>
                <w:sz w:val="22"/>
              </w:rPr>
              <w:t>Income Amount</w:t>
            </w:r>
          </w:p>
        </w:tc>
        <w:tc>
          <w:tcPr>
            <w:tcW w:w="1257" w:type="dxa"/>
            <w:shd w:val="pct10" w:color="auto" w:fill="auto"/>
            <w:vAlign w:val="center"/>
          </w:tcPr>
          <w:p w:rsidR="00995397" w:rsidRPr="00A9779F" w:rsidRDefault="00995397" w:rsidP="00D45DA8">
            <w:pPr>
              <w:ind w:left="0" w:firstLine="0"/>
              <w:contextualSpacing w:val="0"/>
              <w:jc w:val="center"/>
              <w:rPr>
                <w:rFonts w:ascii="Arial" w:hAnsi="Arial" w:cs="Arial"/>
              </w:rPr>
            </w:pPr>
            <w:r w:rsidRPr="00A9779F">
              <w:rPr>
                <w:rFonts w:ascii="Arial" w:hAnsi="Arial" w:cs="Arial"/>
                <w:sz w:val="22"/>
              </w:rPr>
              <w:t>Expense Amount</w:t>
            </w:r>
          </w:p>
        </w:tc>
      </w:tr>
      <w:tr w:rsidR="00694F89" w:rsidTr="00D45DA8">
        <w:tc>
          <w:tcPr>
            <w:tcW w:w="1963" w:type="dxa"/>
            <w:tcBorders>
              <w:bottom w:val="single" w:sz="4" w:space="0" w:color="000000" w:themeColor="text1"/>
            </w:tcBorders>
          </w:tcPr>
          <w:p w:rsidR="00694F89" w:rsidRPr="00FE5F3B" w:rsidRDefault="00694F89" w:rsidP="00D45DA8">
            <w:pPr>
              <w:ind w:left="15" w:hanging="15"/>
              <w:rPr>
                <w:rFonts w:ascii="Arial" w:hAnsi="Arial" w:cs="Arial"/>
              </w:rPr>
            </w:pPr>
            <w:r w:rsidRPr="00FE5F3B">
              <w:rPr>
                <w:rFonts w:ascii="Arial" w:hAnsi="Arial" w:cs="Arial"/>
                <w:sz w:val="22"/>
              </w:rPr>
              <w:t>Food</w:t>
            </w:r>
            <w:r>
              <w:rPr>
                <w:rFonts w:ascii="Arial" w:hAnsi="Arial" w:cs="Arial"/>
                <w:sz w:val="22"/>
              </w:rPr>
              <w:t>, Clothing &amp; Shelter</w:t>
            </w:r>
          </w:p>
        </w:tc>
        <w:tc>
          <w:tcPr>
            <w:tcW w:w="1470" w:type="dxa"/>
            <w:tcBorders>
              <w:bottom w:val="single" w:sz="4" w:space="0" w:color="000000" w:themeColor="text1"/>
            </w:tcBorders>
          </w:tcPr>
          <w:p w:rsidR="00694F89" w:rsidRDefault="00694F89" w:rsidP="00F24165">
            <w:pPr>
              <w:ind w:left="0" w:firstLine="0"/>
              <w:contextualSpacing w:val="0"/>
              <w:jc w:val="both"/>
              <w:rPr>
                <w:rFonts w:ascii="Arial" w:hAnsi="Arial" w:cs="Arial"/>
              </w:rPr>
            </w:pPr>
            <w:r>
              <w:rPr>
                <w:rFonts w:ascii="Arial" w:hAnsi="Arial" w:cs="Arial"/>
                <w:sz w:val="22"/>
              </w:rPr>
              <w:t>1/15/12</w:t>
            </w:r>
          </w:p>
        </w:tc>
        <w:tc>
          <w:tcPr>
            <w:tcW w:w="1067" w:type="dxa"/>
            <w:tcBorders>
              <w:bottom w:val="single" w:sz="4" w:space="0" w:color="000000" w:themeColor="text1"/>
            </w:tcBorders>
          </w:tcPr>
          <w:p w:rsidR="00694F89" w:rsidRPr="00A9779F" w:rsidRDefault="00694F89" w:rsidP="00F24165">
            <w:pPr>
              <w:ind w:left="0" w:firstLine="0"/>
              <w:contextualSpacing w:val="0"/>
              <w:jc w:val="both"/>
              <w:rPr>
                <w:rFonts w:ascii="Arial" w:hAnsi="Arial" w:cs="Arial"/>
              </w:rPr>
            </w:pPr>
            <w:r>
              <w:rPr>
                <w:rFonts w:ascii="Arial" w:hAnsi="Arial" w:cs="Arial"/>
                <w:sz w:val="22"/>
              </w:rPr>
              <w:t>Chase 1234</w:t>
            </w:r>
          </w:p>
        </w:tc>
        <w:tc>
          <w:tcPr>
            <w:tcW w:w="1440" w:type="dxa"/>
            <w:tcBorders>
              <w:bottom w:val="single" w:sz="4" w:space="0" w:color="000000" w:themeColor="text1"/>
            </w:tcBorders>
          </w:tcPr>
          <w:p w:rsidR="00694F89" w:rsidRPr="00A9779F" w:rsidRDefault="00694F89" w:rsidP="00F24165">
            <w:pPr>
              <w:ind w:left="0" w:firstLine="0"/>
              <w:contextualSpacing w:val="0"/>
              <w:jc w:val="both"/>
              <w:rPr>
                <w:rFonts w:ascii="Arial" w:hAnsi="Arial" w:cs="Arial"/>
              </w:rPr>
            </w:pPr>
            <w:r>
              <w:rPr>
                <w:rFonts w:ascii="Arial" w:hAnsi="Arial" w:cs="Arial"/>
                <w:sz w:val="22"/>
              </w:rPr>
              <w:t>Check</w:t>
            </w:r>
          </w:p>
        </w:tc>
        <w:tc>
          <w:tcPr>
            <w:tcW w:w="840" w:type="dxa"/>
            <w:tcBorders>
              <w:bottom w:val="single" w:sz="4" w:space="0" w:color="000000" w:themeColor="text1"/>
            </w:tcBorders>
          </w:tcPr>
          <w:p w:rsidR="00694F89" w:rsidRPr="00A9779F" w:rsidRDefault="00694F89" w:rsidP="00EA0B09">
            <w:pPr>
              <w:ind w:left="0" w:firstLine="0"/>
              <w:contextualSpacing w:val="0"/>
              <w:jc w:val="both"/>
              <w:rPr>
                <w:rFonts w:ascii="Arial" w:hAnsi="Arial" w:cs="Arial"/>
              </w:rPr>
            </w:pPr>
            <w:r>
              <w:rPr>
                <w:rFonts w:ascii="Arial" w:hAnsi="Arial" w:cs="Arial"/>
                <w:sz w:val="22"/>
              </w:rPr>
              <w:t>123</w:t>
            </w:r>
            <w:r w:rsidR="00EA0B09">
              <w:rPr>
                <w:rFonts w:ascii="Arial" w:hAnsi="Arial" w:cs="Arial"/>
                <w:sz w:val="22"/>
              </w:rPr>
              <w:t>4</w:t>
            </w:r>
          </w:p>
        </w:tc>
        <w:tc>
          <w:tcPr>
            <w:tcW w:w="1770" w:type="dxa"/>
            <w:tcBorders>
              <w:bottom w:val="single" w:sz="4" w:space="0" w:color="000000" w:themeColor="text1"/>
            </w:tcBorders>
          </w:tcPr>
          <w:p w:rsidR="00694F89" w:rsidRPr="00A9779F" w:rsidRDefault="00694F89" w:rsidP="00F24165">
            <w:pPr>
              <w:ind w:left="0" w:firstLine="0"/>
              <w:contextualSpacing w:val="0"/>
              <w:jc w:val="both"/>
              <w:rPr>
                <w:rFonts w:ascii="Arial" w:hAnsi="Arial" w:cs="Arial"/>
              </w:rPr>
            </w:pPr>
            <w:r>
              <w:rPr>
                <w:rFonts w:ascii="Arial" w:hAnsi="Arial" w:cs="Arial"/>
                <w:sz w:val="22"/>
              </w:rPr>
              <w:t>Walmart</w:t>
            </w:r>
          </w:p>
        </w:tc>
        <w:tc>
          <w:tcPr>
            <w:tcW w:w="2250" w:type="dxa"/>
            <w:tcBorders>
              <w:bottom w:val="single" w:sz="4" w:space="0" w:color="000000" w:themeColor="text1"/>
            </w:tcBorders>
          </w:tcPr>
          <w:p w:rsidR="00694F89" w:rsidRPr="00A9779F" w:rsidRDefault="00694F89" w:rsidP="00F24165">
            <w:pPr>
              <w:ind w:left="0" w:firstLine="0"/>
              <w:contextualSpacing w:val="0"/>
              <w:jc w:val="both"/>
              <w:rPr>
                <w:rFonts w:ascii="Arial" w:hAnsi="Arial" w:cs="Arial"/>
              </w:rPr>
            </w:pPr>
            <w:r>
              <w:rPr>
                <w:rFonts w:ascii="Arial" w:hAnsi="Arial" w:cs="Arial"/>
                <w:sz w:val="22"/>
              </w:rPr>
              <w:t>Winter Clothing</w:t>
            </w:r>
          </w:p>
        </w:tc>
        <w:tc>
          <w:tcPr>
            <w:tcW w:w="1260" w:type="dxa"/>
            <w:tcBorders>
              <w:bottom w:val="single" w:sz="4" w:space="0" w:color="000000" w:themeColor="text1"/>
            </w:tcBorders>
          </w:tcPr>
          <w:p w:rsidR="00694F89" w:rsidRPr="00A9779F" w:rsidRDefault="00694F89" w:rsidP="00F24165">
            <w:pPr>
              <w:ind w:left="0" w:firstLine="0"/>
              <w:contextualSpacing w:val="0"/>
              <w:jc w:val="both"/>
              <w:rPr>
                <w:rFonts w:ascii="Arial" w:hAnsi="Arial" w:cs="Arial"/>
                <w:b/>
              </w:rPr>
            </w:pPr>
          </w:p>
        </w:tc>
        <w:tc>
          <w:tcPr>
            <w:tcW w:w="1257" w:type="dxa"/>
            <w:tcBorders>
              <w:bottom w:val="single" w:sz="4" w:space="0" w:color="000000" w:themeColor="text1"/>
            </w:tcBorders>
          </w:tcPr>
          <w:p w:rsidR="00694F89" w:rsidRPr="00A9779F" w:rsidRDefault="00694F89" w:rsidP="00F24165">
            <w:pPr>
              <w:ind w:left="0" w:firstLine="0"/>
              <w:contextualSpacing w:val="0"/>
              <w:jc w:val="right"/>
              <w:rPr>
                <w:rFonts w:ascii="Arial" w:hAnsi="Arial" w:cs="Arial"/>
              </w:rPr>
            </w:pPr>
            <w:r>
              <w:rPr>
                <w:rFonts w:ascii="Arial" w:hAnsi="Arial" w:cs="Arial"/>
                <w:sz w:val="22"/>
              </w:rPr>
              <w:t>$305.45</w:t>
            </w:r>
          </w:p>
        </w:tc>
      </w:tr>
      <w:tr w:rsidR="00694F89" w:rsidTr="00D45DA8">
        <w:tc>
          <w:tcPr>
            <w:tcW w:w="1963" w:type="dxa"/>
            <w:tcBorders>
              <w:bottom w:val="single" w:sz="4" w:space="0" w:color="000000" w:themeColor="text1"/>
            </w:tcBorders>
          </w:tcPr>
          <w:p w:rsidR="00694F89" w:rsidRPr="00FE5F3B" w:rsidRDefault="00694F89" w:rsidP="00D45DA8">
            <w:pPr>
              <w:ind w:left="15" w:hanging="15"/>
              <w:rPr>
                <w:rFonts w:ascii="Arial" w:hAnsi="Arial" w:cs="Arial"/>
              </w:rPr>
            </w:pPr>
            <w:r w:rsidRPr="00FE5F3B">
              <w:rPr>
                <w:rFonts w:ascii="Arial" w:hAnsi="Arial" w:cs="Arial"/>
                <w:sz w:val="22"/>
              </w:rPr>
              <w:t>Food</w:t>
            </w:r>
            <w:r>
              <w:rPr>
                <w:rFonts w:ascii="Arial" w:hAnsi="Arial" w:cs="Arial"/>
                <w:sz w:val="22"/>
              </w:rPr>
              <w:t>, Clothing &amp; Shelter</w:t>
            </w:r>
          </w:p>
        </w:tc>
        <w:tc>
          <w:tcPr>
            <w:tcW w:w="1470" w:type="dxa"/>
            <w:tcBorders>
              <w:bottom w:val="single" w:sz="4" w:space="0" w:color="000000" w:themeColor="text1"/>
            </w:tcBorders>
          </w:tcPr>
          <w:p w:rsidR="00694F89" w:rsidRDefault="00694F89" w:rsidP="00F24165">
            <w:pPr>
              <w:ind w:left="0" w:firstLine="0"/>
              <w:contextualSpacing w:val="0"/>
              <w:jc w:val="both"/>
              <w:rPr>
                <w:rFonts w:ascii="Arial" w:hAnsi="Arial" w:cs="Arial"/>
              </w:rPr>
            </w:pPr>
            <w:r>
              <w:rPr>
                <w:rFonts w:ascii="Arial" w:hAnsi="Arial" w:cs="Arial"/>
                <w:sz w:val="22"/>
              </w:rPr>
              <w:t>1/16/12</w:t>
            </w:r>
          </w:p>
        </w:tc>
        <w:tc>
          <w:tcPr>
            <w:tcW w:w="1067" w:type="dxa"/>
            <w:tcBorders>
              <w:bottom w:val="single" w:sz="4" w:space="0" w:color="000000" w:themeColor="text1"/>
            </w:tcBorders>
          </w:tcPr>
          <w:p w:rsidR="00694F89" w:rsidRPr="00A9779F" w:rsidRDefault="00694F89" w:rsidP="00F24165">
            <w:pPr>
              <w:ind w:left="0" w:firstLine="0"/>
              <w:contextualSpacing w:val="0"/>
              <w:jc w:val="both"/>
              <w:rPr>
                <w:rFonts w:ascii="Arial" w:hAnsi="Arial" w:cs="Arial"/>
              </w:rPr>
            </w:pPr>
            <w:r>
              <w:rPr>
                <w:rFonts w:ascii="Arial" w:hAnsi="Arial" w:cs="Arial"/>
                <w:sz w:val="22"/>
              </w:rPr>
              <w:t>Chase 1234</w:t>
            </w:r>
          </w:p>
        </w:tc>
        <w:tc>
          <w:tcPr>
            <w:tcW w:w="1440" w:type="dxa"/>
            <w:tcBorders>
              <w:bottom w:val="single" w:sz="4" w:space="0" w:color="000000" w:themeColor="text1"/>
            </w:tcBorders>
          </w:tcPr>
          <w:p w:rsidR="00694F89" w:rsidRPr="00A9779F" w:rsidRDefault="00694F89" w:rsidP="00F24165">
            <w:pPr>
              <w:ind w:left="0" w:firstLine="0"/>
              <w:contextualSpacing w:val="0"/>
              <w:jc w:val="both"/>
              <w:rPr>
                <w:rFonts w:ascii="Arial" w:hAnsi="Arial" w:cs="Arial"/>
              </w:rPr>
            </w:pPr>
            <w:r>
              <w:rPr>
                <w:rFonts w:ascii="Arial" w:hAnsi="Arial" w:cs="Arial"/>
                <w:sz w:val="22"/>
              </w:rPr>
              <w:t>Check</w:t>
            </w:r>
          </w:p>
        </w:tc>
        <w:tc>
          <w:tcPr>
            <w:tcW w:w="840" w:type="dxa"/>
            <w:tcBorders>
              <w:bottom w:val="single" w:sz="4" w:space="0" w:color="000000" w:themeColor="text1"/>
            </w:tcBorders>
          </w:tcPr>
          <w:p w:rsidR="00694F89" w:rsidRPr="00A9779F" w:rsidRDefault="00694F89" w:rsidP="00EA0B09">
            <w:pPr>
              <w:ind w:left="0" w:firstLine="0"/>
              <w:contextualSpacing w:val="0"/>
              <w:jc w:val="both"/>
              <w:rPr>
                <w:rFonts w:ascii="Arial" w:hAnsi="Arial" w:cs="Arial"/>
              </w:rPr>
            </w:pPr>
            <w:r>
              <w:rPr>
                <w:rFonts w:ascii="Arial" w:hAnsi="Arial" w:cs="Arial"/>
                <w:sz w:val="22"/>
              </w:rPr>
              <w:t>123</w:t>
            </w:r>
            <w:r w:rsidR="00EA0B09">
              <w:rPr>
                <w:rFonts w:ascii="Arial" w:hAnsi="Arial" w:cs="Arial"/>
                <w:sz w:val="22"/>
              </w:rPr>
              <w:t>5</w:t>
            </w:r>
          </w:p>
        </w:tc>
        <w:tc>
          <w:tcPr>
            <w:tcW w:w="1770" w:type="dxa"/>
            <w:tcBorders>
              <w:bottom w:val="single" w:sz="4" w:space="0" w:color="000000" w:themeColor="text1"/>
            </w:tcBorders>
          </w:tcPr>
          <w:p w:rsidR="00694F89" w:rsidRPr="00A9779F" w:rsidRDefault="00694F89" w:rsidP="00F24165">
            <w:pPr>
              <w:ind w:left="0" w:firstLine="0"/>
              <w:contextualSpacing w:val="0"/>
              <w:jc w:val="both"/>
              <w:rPr>
                <w:rFonts w:ascii="Arial" w:hAnsi="Arial" w:cs="Arial"/>
              </w:rPr>
            </w:pPr>
            <w:r>
              <w:rPr>
                <w:rFonts w:ascii="Arial" w:hAnsi="Arial" w:cs="Arial"/>
                <w:sz w:val="22"/>
              </w:rPr>
              <w:t>Frys</w:t>
            </w:r>
          </w:p>
        </w:tc>
        <w:tc>
          <w:tcPr>
            <w:tcW w:w="2250" w:type="dxa"/>
            <w:tcBorders>
              <w:bottom w:val="single" w:sz="4" w:space="0" w:color="000000" w:themeColor="text1"/>
            </w:tcBorders>
          </w:tcPr>
          <w:p w:rsidR="00694F89" w:rsidRPr="00A9779F" w:rsidRDefault="00694F89" w:rsidP="00F24165">
            <w:pPr>
              <w:ind w:left="0" w:firstLine="0"/>
              <w:contextualSpacing w:val="0"/>
              <w:jc w:val="both"/>
              <w:rPr>
                <w:rFonts w:ascii="Arial" w:hAnsi="Arial" w:cs="Arial"/>
              </w:rPr>
            </w:pPr>
            <w:r>
              <w:rPr>
                <w:rFonts w:ascii="Arial" w:hAnsi="Arial" w:cs="Arial"/>
                <w:sz w:val="22"/>
              </w:rPr>
              <w:t>Groceries</w:t>
            </w:r>
          </w:p>
        </w:tc>
        <w:tc>
          <w:tcPr>
            <w:tcW w:w="1260" w:type="dxa"/>
            <w:tcBorders>
              <w:bottom w:val="single" w:sz="4" w:space="0" w:color="000000" w:themeColor="text1"/>
            </w:tcBorders>
          </w:tcPr>
          <w:p w:rsidR="00694F89" w:rsidRPr="00A9779F" w:rsidRDefault="00694F89" w:rsidP="00F24165">
            <w:pPr>
              <w:ind w:left="0" w:firstLine="0"/>
              <w:contextualSpacing w:val="0"/>
              <w:jc w:val="both"/>
              <w:rPr>
                <w:rFonts w:ascii="Arial" w:hAnsi="Arial" w:cs="Arial"/>
                <w:b/>
              </w:rPr>
            </w:pPr>
          </w:p>
        </w:tc>
        <w:tc>
          <w:tcPr>
            <w:tcW w:w="1257" w:type="dxa"/>
            <w:tcBorders>
              <w:bottom w:val="single" w:sz="4" w:space="0" w:color="000000" w:themeColor="text1"/>
            </w:tcBorders>
          </w:tcPr>
          <w:p w:rsidR="00694F89" w:rsidRPr="00A9779F" w:rsidRDefault="00694F89" w:rsidP="00F24165">
            <w:pPr>
              <w:ind w:left="0" w:firstLine="0"/>
              <w:contextualSpacing w:val="0"/>
              <w:jc w:val="right"/>
              <w:rPr>
                <w:rFonts w:ascii="Arial" w:hAnsi="Arial" w:cs="Arial"/>
              </w:rPr>
            </w:pPr>
            <w:r>
              <w:rPr>
                <w:rFonts w:ascii="Arial" w:hAnsi="Arial" w:cs="Arial"/>
                <w:sz w:val="22"/>
              </w:rPr>
              <w:t>$108.25</w:t>
            </w:r>
          </w:p>
        </w:tc>
      </w:tr>
      <w:tr w:rsidR="00AB5AA8" w:rsidTr="00D45DA8">
        <w:trPr>
          <w:trHeight w:val="516"/>
        </w:trPr>
        <w:tc>
          <w:tcPr>
            <w:tcW w:w="13317" w:type="dxa"/>
            <w:gridSpan w:val="9"/>
            <w:shd w:val="pct5" w:color="auto" w:fill="auto"/>
            <w:vAlign w:val="bottom"/>
          </w:tcPr>
          <w:p w:rsidR="00AB5AA8" w:rsidRPr="00AB5AA8" w:rsidRDefault="00AB5AA8" w:rsidP="00D45DA8">
            <w:pPr>
              <w:ind w:left="0" w:firstLine="0"/>
              <w:contextualSpacing w:val="0"/>
              <w:rPr>
                <w:rFonts w:ascii="Arial" w:hAnsi="Arial" w:cs="Arial"/>
                <w:b/>
                <w:sz w:val="10"/>
                <w:szCs w:val="10"/>
              </w:rPr>
            </w:pPr>
          </w:p>
          <w:p w:rsidR="00AB5AA8" w:rsidRDefault="00AB5AA8" w:rsidP="00D45DA8">
            <w:pPr>
              <w:ind w:left="0" w:firstLine="0"/>
              <w:contextualSpacing w:val="0"/>
              <w:rPr>
                <w:rFonts w:ascii="Arial" w:hAnsi="Arial" w:cs="Arial"/>
                <w:b/>
              </w:rPr>
            </w:pPr>
            <w:r w:rsidRPr="00694F89">
              <w:rPr>
                <w:rFonts w:ascii="Arial" w:hAnsi="Arial" w:cs="Arial"/>
                <w:b/>
                <w:sz w:val="22"/>
              </w:rPr>
              <w:t xml:space="preserve">Continue recording </w:t>
            </w:r>
            <w:r>
              <w:rPr>
                <w:rFonts w:ascii="Arial" w:hAnsi="Arial" w:cs="Arial"/>
                <w:b/>
                <w:sz w:val="22"/>
              </w:rPr>
              <w:t>food, clothing and shelter expenses</w:t>
            </w:r>
            <w:r w:rsidRPr="00694F89">
              <w:rPr>
                <w:rFonts w:ascii="Arial" w:hAnsi="Arial" w:cs="Arial"/>
                <w:b/>
                <w:sz w:val="22"/>
              </w:rPr>
              <w:t xml:space="preserve"> for the entire account reporting period</w:t>
            </w:r>
          </w:p>
          <w:p w:rsidR="00AB5AA8" w:rsidRPr="00AB5AA8" w:rsidRDefault="00AB5AA8" w:rsidP="00D45DA8">
            <w:pPr>
              <w:ind w:left="0" w:firstLine="0"/>
              <w:contextualSpacing w:val="0"/>
              <w:rPr>
                <w:rFonts w:ascii="Arial" w:hAnsi="Arial" w:cs="Arial"/>
                <w:sz w:val="10"/>
                <w:szCs w:val="10"/>
              </w:rPr>
            </w:pPr>
          </w:p>
        </w:tc>
      </w:tr>
      <w:tr w:rsidR="00242007" w:rsidTr="00D45DA8">
        <w:tc>
          <w:tcPr>
            <w:tcW w:w="1963" w:type="dxa"/>
          </w:tcPr>
          <w:p w:rsidR="00242007" w:rsidRPr="00A9779F" w:rsidRDefault="00AB5AA8" w:rsidP="00D45DA8">
            <w:pPr>
              <w:ind w:left="0" w:firstLine="0"/>
              <w:contextualSpacing w:val="0"/>
              <w:rPr>
                <w:rFonts w:ascii="Arial" w:hAnsi="Arial" w:cs="Arial"/>
              </w:rPr>
            </w:pPr>
            <w:r>
              <w:rPr>
                <w:rFonts w:ascii="Arial" w:hAnsi="Arial" w:cs="Arial"/>
                <w:sz w:val="22"/>
              </w:rPr>
              <w:t>Medical Costs</w:t>
            </w:r>
          </w:p>
        </w:tc>
        <w:tc>
          <w:tcPr>
            <w:tcW w:w="1470" w:type="dxa"/>
          </w:tcPr>
          <w:p w:rsidR="00242007" w:rsidRDefault="00AB5AA8" w:rsidP="00F24165">
            <w:pPr>
              <w:ind w:left="0" w:firstLine="0"/>
              <w:contextualSpacing w:val="0"/>
              <w:jc w:val="both"/>
              <w:rPr>
                <w:rFonts w:ascii="Arial" w:hAnsi="Arial" w:cs="Arial"/>
              </w:rPr>
            </w:pPr>
            <w:r>
              <w:rPr>
                <w:rFonts w:ascii="Arial" w:hAnsi="Arial" w:cs="Arial"/>
                <w:sz w:val="22"/>
              </w:rPr>
              <w:t>2/1/12</w:t>
            </w:r>
          </w:p>
        </w:tc>
        <w:tc>
          <w:tcPr>
            <w:tcW w:w="1067" w:type="dxa"/>
          </w:tcPr>
          <w:p w:rsidR="00242007" w:rsidRPr="00A9779F" w:rsidRDefault="00AB5AA8" w:rsidP="00F24165">
            <w:pPr>
              <w:ind w:left="0" w:firstLine="0"/>
              <w:contextualSpacing w:val="0"/>
              <w:jc w:val="both"/>
              <w:rPr>
                <w:rFonts w:ascii="Arial" w:hAnsi="Arial" w:cs="Arial"/>
              </w:rPr>
            </w:pPr>
            <w:r>
              <w:rPr>
                <w:rFonts w:ascii="Arial" w:hAnsi="Arial" w:cs="Arial"/>
                <w:sz w:val="22"/>
              </w:rPr>
              <w:t>Chase 1234</w:t>
            </w:r>
          </w:p>
        </w:tc>
        <w:tc>
          <w:tcPr>
            <w:tcW w:w="1440" w:type="dxa"/>
          </w:tcPr>
          <w:p w:rsidR="00242007" w:rsidRPr="00A9779F" w:rsidRDefault="00AB5AA8" w:rsidP="00F24165">
            <w:pPr>
              <w:ind w:left="0" w:firstLine="0"/>
              <w:contextualSpacing w:val="0"/>
              <w:jc w:val="both"/>
              <w:rPr>
                <w:rFonts w:ascii="Arial" w:hAnsi="Arial" w:cs="Arial"/>
              </w:rPr>
            </w:pPr>
            <w:r>
              <w:rPr>
                <w:rFonts w:ascii="Arial" w:hAnsi="Arial" w:cs="Arial"/>
                <w:sz w:val="22"/>
              </w:rPr>
              <w:t>Check</w:t>
            </w:r>
          </w:p>
        </w:tc>
        <w:tc>
          <w:tcPr>
            <w:tcW w:w="840" w:type="dxa"/>
          </w:tcPr>
          <w:p w:rsidR="00242007" w:rsidRPr="00A9779F" w:rsidRDefault="00AB5AA8" w:rsidP="00EA0B09">
            <w:pPr>
              <w:ind w:left="0" w:firstLine="0"/>
              <w:contextualSpacing w:val="0"/>
              <w:jc w:val="both"/>
              <w:rPr>
                <w:rFonts w:ascii="Arial" w:hAnsi="Arial" w:cs="Arial"/>
              </w:rPr>
            </w:pPr>
            <w:r>
              <w:rPr>
                <w:rFonts w:ascii="Arial" w:hAnsi="Arial" w:cs="Arial"/>
                <w:sz w:val="22"/>
              </w:rPr>
              <w:t>123</w:t>
            </w:r>
            <w:r w:rsidR="00EA0B09">
              <w:rPr>
                <w:rFonts w:ascii="Arial" w:hAnsi="Arial" w:cs="Arial"/>
                <w:sz w:val="22"/>
              </w:rPr>
              <w:t>6</w:t>
            </w:r>
          </w:p>
        </w:tc>
        <w:tc>
          <w:tcPr>
            <w:tcW w:w="1770" w:type="dxa"/>
          </w:tcPr>
          <w:p w:rsidR="00242007" w:rsidRPr="00A9779F" w:rsidRDefault="00AB5AA8" w:rsidP="00F24165">
            <w:pPr>
              <w:ind w:left="0" w:firstLine="0"/>
              <w:contextualSpacing w:val="0"/>
              <w:jc w:val="both"/>
              <w:rPr>
                <w:rFonts w:ascii="Arial" w:hAnsi="Arial" w:cs="Arial"/>
              </w:rPr>
            </w:pPr>
            <w:r>
              <w:rPr>
                <w:rFonts w:ascii="Arial" w:hAnsi="Arial" w:cs="Arial"/>
                <w:sz w:val="22"/>
              </w:rPr>
              <w:t>Walgreens</w:t>
            </w:r>
          </w:p>
        </w:tc>
        <w:tc>
          <w:tcPr>
            <w:tcW w:w="2250" w:type="dxa"/>
          </w:tcPr>
          <w:p w:rsidR="00242007" w:rsidRPr="00A9779F" w:rsidRDefault="00AB5AA8" w:rsidP="00F24165">
            <w:pPr>
              <w:ind w:left="0" w:firstLine="0"/>
              <w:contextualSpacing w:val="0"/>
              <w:jc w:val="both"/>
              <w:rPr>
                <w:rFonts w:ascii="Arial" w:hAnsi="Arial" w:cs="Arial"/>
              </w:rPr>
            </w:pPr>
            <w:r>
              <w:rPr>
                <w:rFonts w:ascii="Arial" w:hAnsi="Arial" w:cs="Arial"/>
                <w:sz w:val="22"/>
              </w:rPr>
              <w:t>Prescription</w:t>
            </w:r>
          </w:p>
        </w:tc>
        <w:tc>
          <w:tcPr>
            <w:tcW w:w="1260" w:type="dxa"/>
          </w:tcPr>
          <w:p w:rsidR="00242007" w:rsidRPr="00A9779F" w:rsidRDefault="00242007" w:rsidP="00F24165">
            <w:pPr>
              <w:ind w:left="0" w:firstLine="0"/>
              <w:contextualSpacing w:val="0"/>
              <w:jc w:val="both"/>
              <w:rPr>
                <w:rFonts w:ascii="Arial" w:hAnsi="Arial" w:cs="Arial"/>
                <w:b/>
              </w:rPr>
            </w:pPr>
          </w:p>
        </w:tc>
        <w:tc>
          <w:tcPr>
            <w:tcW w:w="1257" w:type="dxa"/>
          </w:tcPr>
          <w:p w:rsidR="00242007" w:rsidRPr="00A9779F" w:rsidRDefault="00AB5AA8" w:rsidP="00F24165">
            <w:pPr>
              <w:ind w:left="0" w:firstLine="0"/>
              <w:contextualSpacing w:val="0"/>
              <w:jc w:val="right"/>
              <w:rPr>
                <w:rFonts w:ascii="Arial" w:hAnsi="Arial" w:cs="Arial"/>
              </w:rPr>
            </w:pPr>
            <w:r>
              <w:rPr>
                <w:rFonts w:ascii="Arial" w:hAnsi="Arial" w:cs="Arial"/>
                <w:sz w:val="22"/>
              </w:rPr>
              <w:t>$10.00</w:t>
            </w:r>
          </w:p>
        </w:tc>
      </w:tr>
      <w:tr w:rsidR="00AB5AA8" w:rsidTr="00D45DA8">
        <w:tc>
          <w:tcPr>
            <w:tcW w:w="1963" w:type="dxa"/>
          </w:tcPr>
          <w:p w:rsidR="00AB5AA8" w:rsidRDefault="00AB5AA8" w:rsidP="00D45DA8">
            <w:pPr>
              <w:ind w:left="0" w:firstLine="0"/>
            </w:pPr>
            <w:r w:rsidRPr="00681B68">
              <w:rPr>
                <w:rFonts w:ascii="Arial" w:hAnsi="Arial" w:cs="Arial"/>
                <w:sz w:val="22"/>
              </w:rPr>
              <w:t>Medical Costs</w:t>
            </w:r>
          </w:p>
        </w:tc>
        <w:tc>
          <w:tcPr>
            <w:tcW w:w="1470" w:type="dxa"/>
          </w:tcPr>
          <w:p w:rsidR="00AB5AA8" w:rsidRDefault="00AB5AA8" w:rsidP="00F24165">
            <w:pPr>
              <w:ind w:left="0" w:firstLine="0"/>
              <w:contextualSpacing w:val="0"/>
              <w:jc w:val="both"/>
              <w:rPr>
                <w:rFonts w:ascii="Arial" w:hAnsi="Arial" w:cs="Arial"/>
              </w:rPr>
            </w:pPr>
            <w:r>
              <w:rPr>
                <w:rFonts w:ascii="Arial" w:hAnsi="Arial" w:cs="Arial"/>
                <w:sz w:val="22"/>
              </w:rPr>
              <w:t>3/1/12</w:t>
            </w:r>
          </w:p>
        </w:tc>
        <w:tc>
          <w:tcPr>
            <w:tcW w:w="1067" w:type="dxa"/>
          </w:tcPr>
          <w:p w:rsidR="00AB5AA8" w:rsidRPr="00A9779F" w:rsidRDefault="00AB5AA8" w:rsidP="00EA0B09">
            <w:pPr>
              <w:ind w:left="0" w:firstLine="0"/>
              <w:contextualSpacing w:val="0"/>
              <w:jc w:val="both"/>
              <w:rPr>
                <w:rFonts w:ascii="Arial" w:hAnsi="Arial" w:cs="Arial"/>
              </w:rPr>
            </w:pPr>
            <w:r>
              <w:rPr>
                <w:rFonts w:ascii="Arial" w:hAnsi="Arial" w:cs="Arial"/>
                <w:sz w:val="22"/>
              </w:rPr>
              <w:t xml:space="preserve">Chase </w:t>
            </w:r>
            <w:r w:rsidR="00EA0B09">
              <w:rPr>
                <w:rFonts w:ascii="Arial" w:hAnsi="Arial" w:cs="Arial"/>
                <w:sz w:val="22"/>
              </w:rPr>
              <w:t>5678</w:t>
            </w:r>
          </w:p>
        </w:tc>
        <w:tc>
          <w:tcPr>
            <w:tcW w:w="1440" w:type="dxa"/>
          </w:tcPr>
          <w:p w:rsidR="00AB5AA8" w:rsidRPr="00A9779F" w:rsidRDefault="00EA0B09" w:rsidP="00F24165">
            <w:pPr>
              <w:ind w:left="0" w:firstLine="0"/>
              <w:contextualSpacing w:val="0"/>
              <w:jc w:val="both"/>
              <w:rPr>
                <w:rFonts w:ascii="Arial" w:hAnsi="Arial" w:cs="Arial"/>
              </w:rPr>
            </w:pPr>
            <w:r>
              <w:rPr>
                <w:rFonts w:ascii="Arial" w:hAnsi="Arial" w:cs="Arial"/>
                <w:sz w:val="22"/>
              </w:rPr>
              <w:t>Debit</w:t>
            </w:r>
          </w:p>
        </w:tc>
        <w:tc>
          <w:tcPr>
            <w:tcW w:w="840" w:type="dxa"/>
          </w:tcPr>
          <w:p w:rsidR="00AB5AA8" w:rsidRPr="00A9779F" w:rsidRDefault="00AB5AA8" w:rsidP="00F24165">
            <w:pPr>
              <w:ind w:left="0" w:firstLine="0"/>
              <w:contextualSpacing w:val="0"/>
              <w:jc w:val="both"/>
              <w:rPr>
                <w:rFonts w:ascii="Arial" w:hAnsi="Arial" w:cs="Arial"/>
              </w:rPr>
            </w:pPr>
          </w:p>
        </w:tc>
        <w:tc>
          <w:tcPr>
            <w:tcW w:w="1770" w:type="dxa"/>
          </w:tcPr>
          <w:p w:rsidR="00AB5AA8" w:rsidRPr="00A9779F" w:rsidRDefault="00AB5AA8" w:rsidP="00F24165">
            <w:pPr>
              <w:ind w:left="0" w:firstLine="0"/>
              <w:contextualSpacing w:val="0"/>
              <w:jc w:val="both"/>
              <w:rPr>
                <w:rFonts w:ascii="Arial" w:hAnsi="Arial" w:cs="Arial"/>
              </w:rPr>
            </w:pPr>
            <w:r>
              <w:rPr>
                <w:rFonts w:ascii="Arial" w:hAnsi="Arial" w:cs="Arial"/>
                <w:sz w:val="22"/>
              </w:rPr>
              <w:t>Blue Cross</w:t>
            </w:r>
          </w:p>
        </w:tc>
        <w:tc>
          <w:tcPr>
            <w:tcW w:w="2250" w:type="dxa"/>
          </w:tcPr>
          <w:p w:rsidR="00AB5AA8" w:rsidRPr="00A9779F" w:rsidRDefault="00AB5AA8" w:rsidP="00F24165">
            <w:pPr>
              <w:ind w:left="0" w:firstLine="0"/>
              <w:contextualSpacing w:val="0"/>
              <w:jc w:val="both"/>
              <w:rPr>
                <w:rFonts w:ascii="Arial" w:hAnsi="Arial" w:cs="Arial"/>
              </w:rPr>
            </w:pPr>
            <w:r>
              <w:rPr>
                <w:rFonts w:ascii="Arial" w:hAnsi="Arial" w:cs="Arial"/>
                <w:sz w:val="22"/>
              </w:rPr>
              <w:t>Insurance Premium</w:t>
            </w:r>
          </w:p>
        </w:tc>
        <w:tc>
          <w:tcPr>
            <w:tcW w:w="1260" w:type="dxa"/>
          </w:tcPr>
          <w:p w:rsidR="00AB5AA8" w:rsidRPr="00A9779F" w:rsidRDefault="00AB5AA8" w:rsidP="00F24165">
            <w:pPr>
              <w:ind w:left="0" w:firstLine="0"/>
              <w:contextualSpacing w:val="0"/>
              <w:jc w:val="both"/>
              <w:rPr>
                <w:rFonts w:ascii="Arial" w:hAnsi="Arial" w:cs="Arial"/>
                <w:b/>
              </w:rPr>
            </w:pPr>
          </w:p>
        </w:tc>
        <w:tc>
          <w:tcPr>
            <w:tcW w:w="1257" w:type="dxa"/>
          </w:tcPr>
          <w:p w:rsidR="00AB5AA8" w:rsidRPr="00A9779F" w:rsidRDefault="00AB5AA8" w:rsidP="00F24165">
            <w:pPr>
              <w:ind w:left="0" w:firstLine="0"/>
              <w:contextualSpacing w:val="0"/>
              <w:jc w:val="right"/>
              <w:rPr>
                <w:rFonts w:ascii="Arial" w:hAnsi="Arial" w:cs="Arial"/>
              </w:rPr>
            </w:pPr>
            <w:r>
              <w:rPr>
                <w:rFonts w:ascii="Arial" w:hAnsi="Arial" w:cs="Arial"/>
                <w:sz w:val="22"/>
              </w:rPr>
              <w:t>$250.00</w:t>
            </w:r>
          </w:p>
        </w:tc>
      </w:tr>
      <w:tr w:rsidR="00AB5AA8" w:rsidTr="00D45DA8">
        <w:tc>
          <w:tcPr>
            <w:tcW w:w="1963" w:type="dxa"/>
            <w:tcBorders>
              <w:bottom w:val="single" w:sz="4" w:space="0" w:color="000000" w:themeColor="text1"/>
            </w:tcBorders>
          </w:tcPr>
          <w:p w:rsidR="00AB5AA8" w:rsidRDefault="00AB5AA8" w:rsidP="00D45DA8">
            <w:pPr>
              <w:ind w:left="0" w:firstLine="0"/>
            </w:pPr>
            <w:r w:rsidRPr="00681B68">
              <w:rPr>
                <w:rFonts w:ascii="Arial" w:hAnsi="Arial" w:cs="Arial"/>
                <w:sz w:val="22"/>
              </w:rPr>
              <w:t>Medical Costs</w:t>
            </w:r>
          </w:p>
        </w:tc>
        <w:tc>
          <w:tcPr>
            <w:tcW w:w="1470" w:type="dxa"/>
            <w:tcBorders>
              <w:bottom w:val="single" w:sz="4" w:space="0" w:color="000000" w:themeColor="text1"/>
            </w:tcBorders>
          </w:tcPr>
          <w:p w:rsidR="00AB5AA8" w:rsidRDefault="00AB5AA8" w:rsidP="00F24165">
            <w:pPr>
              <w:ind w:left="0" w:firstLine="0"/>
              <w:contextualSpacing w:val="0"/>
              <w:jc w:val="both"/>
              <w:rPr>
                <w:rFonts w:ascii="Arial" w:hAnsi="Arial" w:cs="Arial"/>
              </w:rPr>
            </w:pPr>
            <w:r>
              <w:rPr>
                <w:rFonts w:ascii="Arial" w:hAnsi="Arial" w:cs="Arial"/>
                <w:sz w:val="22"/>
              </w:rPr>
              <w:t>3/5/12</w:t>
            </w:r>
          </w:p>
        </w:tc>
        <w:tc>
          <w:tcPr>
            <w:tcW w:w="1067" w:type="dxa"/>
            <w:tcBorders>
              <w:bottom w:val="single" w:sz="4" w:space="0" w:color="000000" w:themeColor="text1"/>
            </w:tcBorders>
          </w:tcPr>
          <w:p w:rsidR="00AB5AA8" w:rsidRDefault="00AB5AA8" w:rsidP="00F24165">
            <w:pPr>
              <w:ind w:left="0" w:firstLine="0"/>
              <w:contextualSpacing w:val="0"/>
              <w:jc w:val="both"/>
              <w:rPr>
                <w:rFonts w:ascii="Arial" w:hAnsi="Arial" w:cs="Arial"/>
              </w:rPr>
            </w:pPr>
            <w:r>
              <w:rPr>
                <w:rFonts w:ascii="Arial" w:hAnsi="Arial" w:cs="Arial"/>
                <w:sz w:val="22"/>
              </w:rPr>
              <w:t>Chase 1234</w:t>
            </w:r>
          </w:p>
        </w:tc>
        <w:tc>
          <w:tcPr>
            <w:tcW w:w="1440" w:type="dxa"/>
            <w:tcBorders>
              <w:bottom w:val="single" w:sz="4" w:space="0" w:color="000000" w:themeColor="text1"/>
            </w:tcBorders>
          </w:tcPr>
          <w:p w:rsidR="00AB5AA8" w:rsidRDefault="00AB5AA8" w:rsidP="00F24165">
            <w:pPr>
              <w:ind w:left="0" w:firstLine="0"/>
              <w:contextualSpacing w:val="0"/>
              <w:jc w:val="both"/>
              <w:rPr>
                <w:rFonts w:ascii="Arial" w:hAnsi="Arial" w:cs="Arial"/>
              </w:rPr>
            </w:pPr>
            <w:r>
              <w:rPr>
                <w:rFonts w:ascii="Arial" w:hAnsi="Arial" w:cs="Arial"/>
                <w:sz w:val="22"/>
              </w:rPr>
              <w:t>Check</w:t>
            </w:r>
          </w:p>
        </w:tc>
        <w:tc>
          <w:tcPr>
            <w:tcW w:w="840" w:type="dxa"/>
            <w:tcBorders>
              <w:bottom w:val="single" w:sz="4" w:space="0" w:color="000000" w:themeColor="text1"/>
            </w:tcBorders>
          </w:tcPr>
          <w:p w:rsidR="00AB5AA8" w:rsidRDefault="00AB5AA8" w:rsidP="00EA0B09">
            <w:pPr>
              <w:ind w:left="0" w:firstLine="0"/>
              <w:contextualSpacing w:val="0"/>
              <w:jc w:val="both"/>
              <w:rPr>
                <w:rFonts w:ascii="Arial" w:hAnsi="Arial" w:cs="Arial"/>
              </w:rPr>
            </w:pPr>
            <w:r>
              <w:rPr>
                <w:rFonts w:ascii="Arial" w:hAnsi="Arial" w:cs="Arial"/>
                <w:sz w:val="22"/>
              </w:rPr>
              <w:t>123</w:t>
            </w:r>
            <w:r w:rsidR="00EA0B09">
              <w:rPr>
                <w:rFonts w:ascii="Arial" w:hAnsi="Arial" w:cs="Arial"/>
                <w:sz w:val="22"/>
              </w:rPr>
              <w:t>7</w:t>
            </w:r>
          </w:p>
        </w:tc>
        <w:tc>
          <w:tcPr>
            <w:tcW w:w="1770" w:type="dxa"/>
            <w:tcBorders>
              <w:bottom w:val="single" w:sz="4" w:space="0" w:color="000000" w:themeColor="text1"/>
            </w:tcBorders>
          </w:tcPr>
          <w:p w:rsidR="00AB5AA8" w:rsidRDefault="00AB5AA8" w:rsidP="00F24165">
            <w:pPr>
              <w:ind w:left="0" w:firstLine="0"/>
              <w:contextualSpacing w:val="0"/>
              <w:jc w:val="both"/>
              <w:rPr>
                <w:rFonts w:ascii="Arial" w:hAnsi="Arial" w:cs="Arial"/>
              </w:rPr>
            </w:pPr>
            <w:r>
              <w:rPr>
                <w:rFonts w:ascii="Arial" w:hAnsi="Arial" w:cs="Arial"/>
                <w:sz w:val="22"/>
              </w:rPr>
              <w:t>Southwest Medical Group</w:t>
            </w:r>
          </w:p>
        </w:tc>
        <w:tc>
          <w:tcPr>
            <w:tcW w:w="2250" w:type="dxa"/>
            <w:tcBorders>
              <w:bottom w:val="single" w:sz="4" w:space="0" w:color="000000" w:themeColor="text1"/>
            </w:tcBorders>
          </w:tcPr>
          <w:p w:rsidR="00AB5AA8" w:rsidRDefault="00AB5AA8" w:rsidP="00F24165">
            <w:pPr>
              <w:ind w:left="0" w:firstLine="0"/>
              <w:contextualSpacing w:val="0"/>
              <w:jc w:val="both"/>
              <w:rPr>
                <w:rFonts w:ascii="Arial" w:hAnsi="Arial" w:cs="Arial"/>
              </w:rPr>
            </w:pPr>
            <w:r>
              <w:rPr>
                <w:rFonts w:ascii="Arial" w:hAnsi="Arial" w:cs="Arial"/>
                <w:sz w:val="22"/>
              </w:rPr>
              <w:t>Copay</w:t>
            </w:r>
          </w:p>
        </w:tc>
        <w:tc>
          <w:tcPr>
            <w:tcW w:w="1260" w:type="dxa"/>
            <w:tcBorders>
              <w:bottom w:val="single" w:sz="4" w:space="0" w:color="000000" w:themeColor="text1"/>
            </w:tcBorders>
          </w:tcPr>
          <w:p w:rsidR="00AB5AA8" w:rsidRPr="00A9779F" w:rsidRDefault="00AB5AA8" w:rsidP="00F24165">
            <w:pPr>
              <w:ind w:left="0" w:firstLine="0"/>
              <w:contextualSpacing w:val="0"/>
              <w:jc w:val="both"/>
              <w:rPr>
                <w:rFonts w:ascii="Arial" w:hAnsi="Arial" w:cs="Arial"/>
                <w:b/>
              </w:rPr>
            </w:pPr>
          </w:p>
        </w:tc>
        <w:tc>
          <w:tcPr>
            <w:tcW w:w="1257" w:type="dxa"/>
            <w:tcBorders>
              <w:bottom w:val="single" w:sz="4" w:space="0" w:color="000000" w:themeColor="text1"/>
            </w:tcBorders>
          </w:tcPr>
          <w:p w:rsidR="00AB5AA8" w:rsidRDefault="00AB5AA8" w:rsidP="00F24165">
            <w:pPr>
              <w:ind w:left="0" w:firstLine="0"/>
              <w:contextualSpacing w:val="0"/>
              <w:jc w:val="right"/>
              <w:rPr>
                <w:rFonts w:ascii="Arial" w:hAnsi="Arial" w:cs="Arial"/>
              </w:rPr>
            </w:pPr>
            <w:r>
              <w:rPr>
                <w:rFonts w:ascii="Arial" w:hAnsi="Arial" w:cs="Arial"/>
                <w:sz w:val="22"/>
              </w:rPr>
              <w:t>$15.00</w:t>
            </w:r>
          </w:p>
        </w:tc>
      </w:tr>
      <w:tr w:rsidR="00AB5AA8" w:rsidTr="00D45DA8">
        <w:tc>
          <w:tcPr>
            <w:tcW w:w="13317" w:type="dxa"/>
            <w:gridSpan w:val="9"/>
            <w:shd w:val="pct5" w:color="auto" w:fill="auto"/>
          </w:tcPr>
          <w:p w:rsidR="00AB5AA8" w:rsidRPr="00AB5AA8" w:rsidRDefault="00AB5AA8" w:rsidP="00AB5AA8">
            <w:pPr>
              <w:ind w:left="0" w:firstLine="0"/>
              <w:contextualSpacing w:val="0"/>
              <w:rPr>
                <w:rFonts w:ascii="Arial" w:hAnsi="Arial" w:cs="Arial"/>
                <w:b/>
                <w:sz w:val="10"/>
                <w:szCs w:val="10"/>
              </w:rPr>
            </w:pPr>
          </w:p>
          <w:p w:rsidR="00AB5AA8" w:rsidRDefault="00AB5AA8" w:rsidP="00AB5AA8">
            <w:pPr>
              <w:ind w:left="0" w:firstLine="0"/>
              <w:contextualSpacing w:val="0"/>
              <w:rPr>
                <w:rFonts w:ascii="Arial" w:hAnsi="Arial" w:cs="Arial"/>
                <w:b/>
              </w:rPr>
            </w:pPr>
            <w:r w:rsidRPr="00694F89">
              <w:rPr>
                <w:rFonts w:ascii="Arial" w:hAnsi="Arial" w:cs="Arial"/>
                <w:b/>
                <w:sz w:val="22"/>
              </w:rPr>
              <w:t xml:space="preserve">Continue recording </w:t>
            </w:r>
            <w:r>
              <w:rPr>
                <w:rFonts w:ascii="Arial" w:hAnsi="Arial" w:cs="Arial"/>
                <w:b/>
                <w:sz w:val="22"/>
              </w:rPr>
              <w:t>medical expenses</w:t>
            </w:r>
            <w:r w:rsidRPr="00694F89">
              <w:rPr>
                <w:rFonts w:ascii="Arial" w:hAnsi="Arial" w:cs="Arial"/>
                <w:b/>
                <w:sz w:val="22"/>
              </w:rPr>
              <w:t xml:space="preserve"> for the entire account reporting period</w:t>
            </w:r>
          </w:p>
          <w:p w:rsidR="00AB5AA8" w:rsidRPr="00AB5AA8" w:rsidRDefault="00AB5AA8" w:rsidP="00AB5AA8">
            <w:pPr>
              <w:ind w:left="0" w:firstLine="0"/>
              <w:contextualSpacing w:val="0"/>
              <w:rPr>
                <w:rFonts w:ascii="Arial" w:hAnsi="Arial" w:cs="Arial"/>
                <w:sz w:val="10"/>
                <w:szCs w:val="10"/>
              </w:rPr>
            </w:pPr>
          </w:p>
        </w:tc>
      </w:tr>
      <w:tr w:rsidR="00962F98" w:rsidTr="00D45DA8">
        <w:tc>
          <w:tcPr>
            <w:tcW w:w="1963" w:type="dxa"/>
            <w:tcBorders>
              <w:bottom w:val="single" w:sz="4" w:space="0" w:color="000000" w:themeColor="text1"/>
            </w:tcBorders>
          </w:tcPr>
          <w:p w:rsidR="00962F98" w:rsidRDefault="00962F98" w:rsidP="00D45DA8">
            <w:pPr>
              <w:ind w:left="0" w:firstLine="0"/>
              <w:contextualSpacing w:val="0"/>
              <w:rPr>
                <w:rFonts w:ascii="Arial" w:hAnsi="Arial" w:cs="Arial"/>
              </w:rPr>
            </w:pPr>
            <w:r>
              <w:rPr>
                <w:rFonts w:ascii="Arial" w:hAnsi="Arial" w:cs="Arial"/>
                <w:sz w:val="22"/>
              </w:rPr>
              <w:t>Payments on Debt</w:t>
            </w:r>
          </w:p>
        </w:tc>
        <w:tc>
          <w:tcPr>
            <w:tcW w:w="1470" w:type="dxa"/>
            <w:tcBorders>
              <w:bottom w:val="single" w:sz="4" w:space="0" w:color="000000" w:themeColor="text1"/>
            </w:tcBorders>
          </w:tcPr>
          <w:p w:rsidR="00962F98" w:rsidRDefault="00962F98" w:rsidP="00AB5AA8">
            <w:pPr>
              <w:ind w:left="0" w:firstLine="0"/>
              <w:contextualSpacing w:val="0"/>
              <w:jc w:val="both"/>
              <w:rPr>
                <w:rFonts w:ascii="Arial" w:hAnsi="Arial" w:cs="Arial"/>
              </w:rPr>
            </w:pPr>
            <w:r>
              <w:rPr>
                <w:rFonts w:ascii="Arial" w:hAnsi="Arial" w:cs="Arial"/>
                <w:sz w:val="22"/>
              </w:rPr>
              <w:t>2/15/12</w:t>
            </w:r>
          </w:p>
        </w:tc>
        <w:tc>
          <w:tcPr>
            <w:tcW w:w="1067" w:type="dxa"/>
            <w:tcBorders>
              <w:bottom w:val="single" w:sz="4" w:space="0" w:color="000000" w:themeColor="text1"/>
            </w:tcBorders>
          </w:tcPr>
          <w:p w:rsidR="00962F98" w:rsidRDefault="00962F98" w:rsidP="00AB5AA8">
            <w:pPr>
              <w:ind w:left="0" w:firstLine="0"/>
              <w:contextualSpacing w:val="0"/>
              <w:jc w:val="both"/>
              <w:rPr>
                <w:rFonts w:ascii="Arial" w:hAnsi="Arial" w:cs="Arial"/>
              </w:rPr>
            </w:pPr>
            <w:r>
              <w:rPr>
                <w:rFonts w:ascii="Arial" w:hAnsi="Arial" w:cs="Arial"/>
                <w:sz w:val="22"/>
              </w:rPr>
              <w:t>Chase 1234</w:t>
            </w:r>
          </w:p>
        </w:tc>
        <w:tc>
          <w:tcPr>
            <w:tcW w:w="1440" w:type="dxa"/>
            <w:tcBorders>
              <w:bottom w:val="single" w:sz="4" w:space="0" w:color="000000" w:themeColor="text1"/>
            </w:tcBorders>
          </w:tcPr>
          <w:p w:rsidR="00962F98" w:rsidRDefault="00962F98" w:rsidP="00AB5AA8">
            <w:pPr>
              <w:ind w:left="0" w:firstLine="0"/>
              <w:contextualSpacing w:val="0"/>
              <w:jc w:val="both"/>
              <w:rPr>
                <w:rFonts w:ascii="Arial" w:hAnsi="Arial" w:cs="Arial"/>
              </w:rPr>
            </w:pPr>
            <w:r>
              <w:rPr>
                <w:rFonts w:ascii="Arial" w:hAnsi="Arial" w:cs="Arial"/>
                <w:sz w:val="22"/>
              </w:rPr>
              <w:t>Check</w:t>
            </w:r>
          </w:p>
        </w:tc>
        <w:tc>
          <w:tcPr>
            <w:tcW w:w="840" w:type="dxa"/>
            <w:tcBorders>
              <w:bottom w:val="single" w:sz="4" w:space="0" w:color="000000" w:themeColor="text1"/>
            </w:tcBorders>
          </w:tcPr>
          <w:p w:rsidR="00962F98" w:rsidRDefault="00962F98" w:rsidP="00EA0B09">
            <w:pPr>
              <w:ind w:left="0" w:firstLine="0"/>
              <w:contextualSpacing w:val="0"/>
              <w:jc w:val="both"/>
              <w:rPr>
                <w:rFonts w:ascii="Arial" w:hAnsi="Arial" w:cs="Arial"/>
              </w:rPr>
            </w:pPr>
            <w:r>
              <w:rPr>
                <w:rFonts w:ascii="Arial" w:hAnsi="Arial" w:cs="Arial"/>
                <w:sz w:val="22"/>
              </w:rPr>
              <w:t>12</w:t>
            </w:r>
            <w:r w:rsidR="00EA0B09">
              <w:rPr>
                <w:rFonts w:ascii="Arial" w:hAnsi="Arial" w:cs="Arial"/>
                <w:sz w:val="22"/>
              </w:rPr>
              <w:t>38</w:t>
            </w:r>
          </w:p>
        </w:tc>
        <w:tc>
          <w:tcPr>
            <w:tcW w:w="1770" w:type="dxa"/>
            <w:tcBorders>
              <w:bottom w:val="single" w:sz="4" w:space="0" w:color="000000" w:themeColor="text1"/>
            </w:tcBorders>
          </w:tcPr>
          <w:p w:rsidR="00962F98" w:rsidRDefault="00962F98" w:rsidP="00AB5AA8">
            <w:pPr>
              <w:ind w:left="0" w:firstLine="0"/>
              <w:contextualSpacing w:val="0"/>
              <w:jc w:val="both"/>
              <w:rPr>
                <w:rFonts w:ascii="Arial" w:hAnsi="Arial" w:cs="Arial"/>
              </w:rPr>
            </w:pPr>
            <w:r>
              <w:rPr>
                <w:rFonts w:ascii="Arial" w:hAnsi="Arial" w:cs="Arial"/>
                <w:sz w:val="22"/>
              </w:rPr>
              <w:t>Bank of America</w:t>
            </w:r>
          </w:p>
        </w:tc>
        <w:tc>
          <w:tcPr>
            <w:tcW w:w="2250" w:type="dxa"/>
            <w:tcBorders>
              <w:bottom w:val="single" w:sz="4" w:space="0" w:color="000000" w:themeColor="text1"/>
            </w:tcBorders>
          </w:tcPr>
          <w:p w:rsidR="00962F98" w:rsidRDefault="00962F98" w:rsidP="00AB5AA8">
            <w:pPr>
              <w:ind w:left="0" w:firstLine="0"/>
              <w:contextualSpacing w:val="0"/>
              <w:jc w:val="both"/>
              <w:rPr>
                <w:rFonts w:ascii="Arial" w:hAnsi="Arial" w:cs="Arial"/>
              </w:rPr>
            </w:pPr>
            <w:r>
              <w:rPr>
                <w:rFonts w:ascii="Arial" w:hAnsi="Arial" w:cs="Arial"/>
                <w:sz w:val="22"/>
              </w:rPr>
              <w:t>Credit card payment</w:t>
            </w:r>
          </w:p>
        </w:tc>
        <w:tc>
          <w:tcPr>
            <w:tcW w:w="1260" w:type="dxa"/>
            <w:tcBorders>
              <w:bottom w:val="single" w:sz="4" w:space="0" w:color="000000" w:themeColor="text1"/>
            </w:tcBorders>
          </w:tcPr>
          <w:p w:rsidR="00962F98" w:rsidRPr="00A9779F" w:rsidRDefault="00962F98" w:rsidP="00AB5AA8">
            <w:pPr>
              <w:ind w:left="0" w:firstLine="0"/>
              <w:contextualSpacing w:val="0"/>
              <w:jc w:val="both"/>
              <w:rPr>
                <w:rFonts w:ascii="Arial" w:hAnsi="Arial" w:cs="Arial"/>
                <w:b/>
              </w:rPr>
            </w:pPr>
          </w:p>
        </w:tc>
        <w:tc>
          <w:tcPr>
            <w:tcW w:w="1257" w:type="dxa"/>
            <w:tcBorders>
              <w:bottom w:val="single" w:sz="4" w:space="0" w:color="000000" w:themeColor="text1"/>
            </w:tcBorders>
          </w:tcPr>
          <w:p w:rsidR="00962F98" w:rsidRDefault="00962F98" w:rsidP="00962F98">
            <w:pPr>
              <w:ind w:left="0" w:firstLine="0"/>
              <w:contextualSpacing w:val="0"/>
              <w:jc w:val="right"/>
              <w:rPr>
                <w:rFonts w:ascii="Arial" w:hAnsi="Arial" w:cs="Arial"/>
              </w:rPr>
            </w:pPr>
            <w:r>
              <w:rPr>
                <w:rFonts w:ascii="Arial" w:hAnsi="Arial" w:cs="Arial"/>
                <w:sz w:val="22"/>
              </w:rPr>
              <w:t>$55.23</w:t>
            </w:r>
          </w:p>
        </w:tc>
      </w:tr>
      <w:tr w:rsidR="00962F98" w:rsidTr="00D45DA8">
        <w:tc>
          <w:tcPr>
            <w:tcW w:w="13317" w:type="dxa"/>
            <w:gridSpan w:val="9"/>
            <w:shd w:val="pct5" w:color="auto" w:fill="auto"/>
          </w:tcPr>
          <w:p w:rsidR="00641045" w:rsidRPr="00641045" w:rsidRDefault="00641045" w:rsidP="00D45DA8">
            <w:pPr>
              <w:ind w:left="0" w:firstLine="0"/>
              <w:contextualSpacing w:val="0"/>
              <w:rPr>
                <w:rFonts w:ascii="Arial" w:hAnsi="Arial" w:cs="Arial"/>
                <w:b/>
                <w:sz w:val="10"/>
                <w:szCs w:val="10"/>
              </w:rPr>
            </w:pPr>
          </w:p>
          <w:p w:rsidR="00641045" w:rsidRPr="00641045" w:rsidRDefault="00641045" w:rsidP="00D45DA8">
            <w:pPr>
              <w:ind w:left="0" w:firstLine="0"/>
              <w:contextualSpacing w:val="0"/>
              <w:rPr>
                <w:rFonts w:ascii="Arial" w:hAnsi="Arial" w:cs="Arial"/>
                <w:b/>
                <w:sz w:val="10"/>
                <w:szCs w:val="10"/>
              </w:rPr>
            </w:pPr>
          </w:p>
          <w:p w:rsidR="00962F98" w:rsidRDefault="00962F98" w:rsidP="00D45DA8">
            <w:pPr>
              <w:ind w:left="0" w:firstLine="0"/>
              <w:contextualSpacing w:val="0"/>
              <w:rPr>
                <w:rFonts w:ascii="Arial" w:hAnsi="Arial" w:cs="Arial"/>
                <w:b/>
              </w:rPr>
            </w:pPr>
            <w:r w:rsidRPr="00694F89">
              <w:rPr>
                <w:rFonts w:ascii="Arial" w:hAnsi="Arial" w:cs="Arial"/>
                <w:b/>
                <w:sz w:val="22"/>
              </w:rPr>
              <w:t xml:space="preserve">Continue recording </w:t>
            </w:r>
            <w:r>
              <w:rPr>
                <w:rFonts w:ascii="Arial" w:hAnsi="Arial" w:cs="Arial"/>
                <w:b/>
                <w:sz w:val="22"/>
              </w:rPr>
              <w:t>payments on debt</w:t>
            </w:r>
            <w:r w:rsidRPr="00694F89">
              <w:rPr>
                <w:rFonts w:ascii="Arial" w:hAnsi="Arial" w:cs="Arial"/>
                <w:b/>
                <w:sz w:val="22"/>
              </w:rPr>
              <w:t xml:space="preserve"> for the entire account reporting period</w:t>
            </w:r>
          </w:p>
          <w:p w:rsidR="00962F98" w:rsidRPr="00962F98" w:rsidRDefault="00962F98" w:rsidP="00D45DA8">
            <w:pPr>
              <w:ind w:left="0" w:firstLine="0"/>
              <w:contextualSpacing w:val="0"/>
              <w:rPr>
                <w:rFonts w:ascii="Arial" w:hAnsi="Arial" w:cs="Arial"/>
                <w:sz w:val="10"/>
                <w:szCs w:val="10"/>
              </w:rPr>
            </w:pPr>
          </w:p>
        </w:tc>
      </w:tr>
      <w:tr w:rsidR="00AB5AA8" w:rsidTr="00D45DA8">
        <w:tc>
          <w:tcPr>
            <w:tcW w:w="1963" w:type="dxa"/>
            <w:tcBorders>
              <w:bottom w:val="single" w:sz="4" w:space="0" w:color="000000" w:themeColor="text1"/>
            </w:tcBorders>
          </w:tcPr>
          <w:p w:rsidR="00AB5AA8" w:rsidRDefault="00AB5AA8" w:rsidP="00D45DA8">
            <w:pPr>
              <w:ind w:left="0" w:firstLine="0"/>
              <w:contextualSpacing w:val="0"/>
              <w:rPr>
                <w:rFonts w:ascii="Arial" w:hAnsi="Arial" w:cs="Arial"/>
              </w:rPr>
            </w:pPr>
            <w:r>
              <w:rPr>
                <w:rFonts w:ascii="Arial" w:hAnsi="Arial" w:cs="Arial"/>
                <w:sz w:val="22"/>
              </w:rPr>
              <w:t>Protected Person’s Attorney Fees &amp; Costs</w:t>
            </w:r>
          </w:p>
        </w:tc>
        <w:tc>
          <w:tcPr>
            <w:tcW w:w="1470" w:type="dxa"/>
            <w:tcBorders>
              <w:bottom w:val="single" w:sz="4" w:space="0" w:color="000000" w:themeColor="text1"/>
            </w:tcBorders>
          </w:tcPr>
          <w:p w:rsidR="00AB5AA8" w:rsidRDefault="00AB5AA8" w:rsidP="00AB5AA8">
            <w:pPr>
              <w:ind w:left="0" w:firstLine="0"/>
              <w:contextualSpacing w:val="0"/>
              <w:jc w:val="both"/>
              <w:rPr>
                <w:rFonts w:ascii="Arial" w:hAnsi="Arial" w:cs="Arial"/>
              </w:rPr>
            </w:pPr>
            <w:r>
              <w:rPr>
                <w:rFonts w:ascii="Arial" w:hAnsi="Arial" w:cs="Arial"/>
                <w:sz w:val="22"/>
              </w:rPr>
              <w:t>4/2/12</w:t>
            </w:r>
          </w:p>
        </w:tc>
        <w:tc>
          <w:tcPr>
            <w:tcW w:w="1067" w:type="dxa"/>
            <w:tcBorders>
              <w:bottom w:val="single" w:sz="4" w:space="0" w:color="000000" w:themeColor="text1"/>
            </w:tcBorders>
          </w:tcPr>
          <w:p w:rsidR="00AB5AA8" w:rsidRDefault="00AB5AA8" w:rsidP="00AB5AA8">
            <w:pPr>
              <w:ind w:left="0" w:firstLine="0"/>
              <w:contextualSpacing w:val="0"/>
              <w:jc w:val="both"/>
              <w:rPr>
                <w:rFonts w:ascii="Arial" w:hAnsi="Arial" w:cs="Arial"/>
              </w:rPr>
            </w:pPr>
            <w:r>
              <w:rPr>
                <w:rFonts w:ascii="Arial" w:hAnsi="Arial" w:cs="Arial"/>
                <w:sz w:val="22"/>
              </w:rPr>
              <w:t>Chase 1234</w:t>
            </w:r>
          </w:p>
        </w:tc>
        <w:tc>
          <w:tcPr>
            <w:tcW w:w="1440" w:type="dxa"/>
            <w:tcBorders>
              <w:bottom w:val="single" w:sz="4" w:space="0" w:color="000000" w:themeColor="text1"/>
            </w:tcBorders>
          </w:tcPr>
          <w:p w:rsidR="00AB5AA8" w:rsidRDefault="00AB5AA8" w:rsidP="00AB5AA8">
            <w:pPr>
              <w:ind w:left="0" w:firstLine="0"/>
              <w:contextualSpacing w:val="0"/>
              <w:jc w:val="both"/>
              <w:rPr>
                <w:rFonts w:ascii="Arial" w:hAnsi="Arial" w:cs="Arial"/>
              </w:rPr>
            </w:pPr>
            <w:r>
              <w:rPr>
                <w:rFonts w:ascii="Arial" w:hAnsi="Arial" w:cs="Arial"/>
                <w:sz w:val="22"/>
              </w:rPr>
              <w:t>Check</w:t>
            </w:r>
          </w:p>
        </w:tc>
        <w:tc>
          <w:tcPr>
            <w:tcW w:w="840" w:type="dxa"/>
            <w:tcBorders>
              <w:bottom w:val="single" w:sz="4" w:space="0" w:color="000000" w:themeColor="text1"/>
            </w:tcBorders>
          </w:tcPr>
          <w:p w:rsidR="00AB5AA8" w:rsidRDefault="00AB5AA8" w:rsidP="00EA0B09">
            <w:pPr>
              <w:ind w:left="0" w:firstLine="0"/>
              <w:contextualSpacing w:val="0"/>
              <w:jc w:val="both"/>
              <w:rPr>
                <w:rFonts w:ascii="Arial" w:hAnsi="Arial" w:cs="Arial"/>
              </w:rPr>
            </w:pPr>
            <w:r>
              <w:rPr>
                <w:rFonts w:ascii="Arial" w:hAnsi="Arial" w:cs="Arial"/>
                <w:sz w:val="22"/>
              </w:rPr>
              <w:t>12</w:t>
            </w:r>
            <w:r w:rsidR="00EA0B09">
              <w:rPr>
                <w:rFonts w:ascii="Arial" w:hAnsi="Arial" w:cs="Arial"/>
                <w:sz w:val="22"/>
              </w:rPr>
              <w:t>39</w:t>
            </w:r>
          </w:p>
        </w:tc>
        <w:tc>
          <w:tcPr>
            <w:tcW w:w="1770" w:type="dxa"/>
            <w:tcBorders>
              <w:bottom w:val="single" w:sz="4" w:space="0" w:color="000000" w:themeColor="text1"/>
            </w:tcBorders>
          </w:tcPr>
          <w:p w:rsidR="00AB5AA8" w:rsidRDefault="00962F98" w:rsidP="00AB5AA8">
            <w:pPr>
              <w:ind w:left="0" w:firstLine="0"/>
              <w:contextualSpacing w:val="0"/>
              <w:jc w:val="both"/>
              <w:rPr>
                <w:rFonts w:ascii="Arial" w:hAnsi="Arial" w:cs="Arial"/>
              </w:rPr>
            </w:pPr>
            <w:r>
              <w:rPr>
                <w:rFonts w:ascii="Arial" w:hAnsi="Arial" w:cs="Arial"/>
                <w:sz w:val="22"/>
              </w:rPr>
              <w:t>Robert Smith, LLC</w:t>
            </w:r>
          </w:p>
        </w:tc>
        <w:tc>
          <w:tcPr>
            <w:tcW w:w="2250" w:type="dxa"/>
            <w:tcBorders>
              <w:bottom w:val="single" w:sz="4" w:space="0" w:color="000000" w:themeColor="text1"/>
            </w:tcBorders>
          </w:tcPr>
          <w:p w:rsidR="00AB5AA8" w:rsidRDefault="00AB5AA8" w:rsidP="00471928">
            <w:pPr>
              <w:ind w:left="0" w:firstLine="0"/>
              <w:contextualSpacing w:val="0"/>
              <w:rPr>
                <w:rFonts w:ascii="Arial" w:hAnsi="Arial" w:cs="Arial"/>
              </w:rPr>
            </w:pPr>
            <w:r>
              <w:rPr>
                <w:rFonts w:ascii="Arial" w:hAnsi="Arial" w:cs="Arial"/>
                <w:sz w:val="22"/>
              </w:rPr>
              <w:t>Attorney Fees (Jan – March, 2012 Invoice # 1255)</w:t>
            </w:r>
          </w:p>
        </w:tc>
        <w:tc>
          <w:tcPr>
            <w:tcW w:w="1260" w:type="dxa"/>
            <w:tcBorders>
              <w:bottom w:val="single" w:sz="4" w:space="0" w:color="000000" w:themeColor="text1"/>
            </w:tcBorders>
          </w:tcPr>
          <w:p w:rsidR="00AB5AA8" w:rsidRPr="00A9779F" w:rsidRDefault="00AB5AA8" w:rsidP="00AB5AA8">
            <w:pPr>
              <w:ind w:left="0" w:firstLine="0"/>
              <w:contextualSpacing w:val="0"/>
              <w:jc w:val="both"/>
              <w:rPr>
                <w:rFonts w:ascii="Arial" w:hAnsi="Arial" w:cs="Arial"/>
                <w:b/>
              </w:rPr>
            </w:pPr>
          </w:p>
        </w:tc>
        <w:tc>
          <w:tcPr>
            <w:tcW w:w="1257" w:type="dxa"/>
            <w:tcBorders>
              <w:bottom w:val="single" w:sz="4" w:space="0" w:color="000000" w:themeColor="text1"/>
            </w:tcBorders>
          </w:tcPr>
          <w:p w:rsidR="00AB5AA8" w:rsidRDefault="00AB5AA8" w:rsidP="00962F98">
            <w:pPr>
              <w:ind w:left="0" w:firstLine="0"/>
              <w:contextualSpacing w:val="0"/>
              <w:jc w:val="right"/>
              <w:rPr>
                <w:rFonts w:ascii="Arial" w:hAnsi="Arial" w:cs="Arial"/>
              </w:rPr>
            </w:pPr>
            <w:r>
              <w:rPr>
                <w:rFonts w:ascii="Arial" w:hAnsi="Arial" w:cs="Arial"/>
                <w:sz w:val="22"/>
              </w:rPr>
              <w:t>$</w:t>
            </w:r>
            <w:r w:rsidR="00962F98">
              <w:rPr>
                <w:rFonts w:ascii="Arial" w:hAnsi="Arial" w:cs="Arial"/>
                <w:sz w:val="22"/>
              </w:rPr>
              <w:t>3</w:t>
            </w:r>
            <w:r>
              <w:rPr>
                <w:rFonts w:ascii="Arial" w:hAnsi="Arial" w:cs="Arial"/>
                <w:sz w:val="22"/>
              </w:rPr>
              <w:t>5</w:t>
            </w:r>
            <w:r w:rsidR="00962F98">
              <w:rPr>
                <w:rFonts w:ascii="Arial" w:hAnsi="Arial" w:cs="Arial"/>
                <w:sz w:val="22"/>
              </w:rPr>
              <w:t>0</w:t>
            </w:r>
            <w:r>
              <w:rPr>
                <w:rFonts w:ascii="Arial" w:hAnsi="Arial" w:cs="Arial"/>
                <w:sz w:val="22"/>
              </w:rPr>
              <w:t>.00</w:t>
            </w:r>
          </w:p>
        </w:tc>
      </w:tr>
      <w:tr w:rsidR="00962F98" w:rsidTr="00D45DA8">
        <w:tc>
          <w:tcPr>
            <w:tcW w:w="13317" w:type="dxa"/>
            <w:gridSpan w:val="9"/>
            <w:shd w:val="pct5" w:color="auto" w:fill="auto"/>
          </w:tcPr>
          <w:p w:rsidR="00962F98" w:rsidRPr="00962F98" w:rsidRDefault="00962F98" w:rsidP="00962F98">
            <w:pPr>
              <w:ind w:left="0" w:firstLine="0"/>
              <w:contextualSpacing w:val="0"/>
              <w:rPr>
                <w:rFonts w:ascii="Arial" w:hAnsi="Arial" w:cs="Arial"/>
                <w:b/>
                <w:sz w:val="10"/>
                <w:szCs w:val="10"/>
              </w:rPr>
            </w:pPr>
          </w:p>
          <w:p w:rsidR="00962F98" w:rsidRDefault="00962F98" w:rsidP="00962F98">
            <w:pPr>
              <w:ind w:left="0" w:firstLine="0"/>
              <w:contextualSpacing w:val="0"/>
              <w:rPr>
                <w:rFonts w:ascii="Arial" w:hAnsi="Arial" w:cs="Arial"/>
                <w:b/>
              </w:rPr>
            </w:pPr>
            <w:r w:rsidRPr="00694F89">
              <w:rPr>
                <w:rFonts w:ascii="Arial" w:hAnsi="Arial" w:cs="Arial"/>
                <w:b/>
                <w:sz w:val="22"/>
              </w:rPr>
              <w:t xml:space="preserve">Continue recording </w:t>
            </w:r>
            <w:r>
              <w:rPr>
                <w:rFonts w:ascii="Arial" w:hAnsi="Arial" w:cs="Arial"/>
                <w:b/>
                <w:sz w:val="22"/>
              </w:rPr>
              <w:t>protected person’s attorney fees and costs</w:t>
            </w:r>
            <w:r w:rsidRPr="00694F89">
              <w:rPr>
                <w:rFonts w:ascii="Arial" w:hAnsi="Arial" w:cs="Arial"/>
                <w:b/>
                <w:sz w:val="22"/>
              </w:rPr>
              <w:t xml:space="preserve"> for the entire account reporting period</w:t>
            </w:r>
          </w:p>
          <w:p w:rsidR="00962F98" w:rsidRPr="00962F98" w:rsidRDefault="00962F98" w:rsidP="00962F98">
            <w:pPr>
              <w:ind w:left="0" w:firstLine="0"/>
              <w:contextualSpacing w:val="0"/>
              <w:rPr>
                <w:rFonts w:ascii="Arial" w:hAnsi="Arial" w:cs="Arial"/>
                <w:sz w:val="10"/>
                <w:szCs w:val="10"/>
              </w:rPr>
            </w:pPr>
          </w:p>
        </w:tc>
      </w:tr>
    </w:tbl>
    <w:p w:rsidR="00A9779F" w:rsidRDefault="00A9779F" w:rsidP="00BA08DE">
      <w:pPr>
        <w:ind w:left="0" w:firstLine="0"/>
        <w:contextualSpacing w:val="0"/>
        <w:jc w:val="both"/>
        <w:rPr>
          <w:szCs w:val="24"/>
        </w:rPr>
      </w:pPr>
    </w:p>
    <w:p w:rsidR="00293654" w:rsidRDefault="00293654" w:rsidP="005052DD"/>
    <w:sectPr w:rsidR="00293654" w:rsidSect="0082177F">
      <w:footerReference w:type="default" r:id="rId11"/>
      <w:pgSz w:w="15840" w:h="12240" w:orient="landscape"/>
      <w:pgMar w:top="1440" w:right="1080" w:bottom="1440" w:left="1080" w:header="720" w:footer="36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5507" w:rsidRDefault="001E5507" w:rsidP="00BF16B3">
      <w:r>
        <w:separator/>
      </w:r>
    </w:p>
  </w:endnote>
  <w:endnote w:type="continuationSeparator" w:id="0">
    <w:p w:rsidR="001E5507" w:rsidRDefault="001E5507" w:rsidP="00BF16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6705" w:rsidRPr="007C4422" w:rsidRDefault="0082177F" w:rsidP="007C4422">
    <w:pPr>
      <w:pStyle w:val="Footer"/>
      <w:rPr>
        <w:rFonts w:ascii="Arial" w:hAnsi="Arial" w:cs="Arial"/>
        <w:sz w:val="22"/>
      </w:rPr>
    </w:pPr>
    <w:r w:rsidRPr="007C4422">
      <w:rPr>
        <w:rFonts w:ascii="Arial" w:hAnsi="Arial" w:cs="Arial"/>
        <w:sz w:val="22"/>
      </w:rPr>
      <w:t xml:space="preserve">Revised </w:t>
    </w:r>
    <w:r w:rsidR="00F408F5" w:rsidRPr="007C4422">
      <w:rPr>
        <w:rFonts w:ascii="Arial" w:hAnsi="Arial" w:cs="Arial"/>
        <w:sz w:val="22"/>
      </w:rPr>
      <w:t>August 2015</w:t>
    </w:r>
    <w:r w:rsidRPr="007C4422">
      <w:rPr>
        <w:rFonts w:ascii="Arial" w:hAnsi="Arial" w:cs="Arial"/>
        <w:sz w:val="22"/>
      </w:rPr>
      <w:ptab w:relativeTo="margin" w:alignment="center" w:leader="none"/>
    </w:r>
    <w:r w:rsidRPr="007C4422">
      <w:rPr>
        <w:rFonts w:ascii="Arial" w:hAnsi="Arial" w:cs="Arial"/>
        <w:bCs/>
        <w:sz w:val="22"/>
      </w:rPr>
      <w:fldChar w:fldCharType="begin"/>
    </w:r>
    <w:r w:rsidRPr="007C4422">
      <w:rPr>
        <w:rFonts w:ascii="Arial" w:hAnsi="Arial" w:cs="Arial"/>
        <w:bCs/>
        <w:sz w:val="22"/>
      </w:rPr>
      <w:instrText xml:space="preserve"> PAGE  \* Arabic  \* MERGEFORMAT </w:instrText>
    </w:r>
    <w:r w:rsidRPr="007C4422">
      <w:rPr>
        <w:rFonts w:ascii="Arial" w:hAnsi="Arial" w:cs="Arial"/>
        <w:bCs/>
        <w:sz w:val="22"/>
      </w:rPr>
      <w:fldChar w:fldCharType="separate"/>
    </w:r>
    <w:r w:rsidR="00EB2564">
      <w:rPr>
        <w:rFonts w:ascii="Arial" w:hAnsi="Arial" w:cs="Arial"/>
        <w:bCs/>
        <w:noProof/>
        <w:sz w:val="22"/>
      </w:rPr>
      <w:t>2</w:t>
    </w:r>
    <w:r w:rsidRPr="007C4422">
      <w:rPr>
        <w:rFonts w:ascii="Arial" w:hAnsi="Arial" w:cs="Arial"/>
        <w:bCs/>
        <w:sz w:val="22"/>
      </w:rPr>
      <w:fldChar w:fldCharType="end"/>
    </w:r>
    <w:r w:rsidRPr="007C4422">
      <w:rPr>
        <w:rFonts w:ascii="Arial" w:hAnsi="Arial" w:cs="Arial"/>
        <w:sz w:val="22"/>
      </w:rPr>
      <w:t xml:space="preserve"> of </w:t>
    </w:r>
    <w:r w:rsidRPr="007C4422">
      <w:rPr>
        <w:rFonts w:ascii="Arial" w:hAnsi="Arial" w:cs="Arial"/>
        <w:bCs/>
        <w:sz w:val="22"/>
      </w:rPr>
      <w:fldChar w:fldCharType="begin"/>
    </w:r>
    <w:r w:rsidRPr="007C4422">
      <w:rPr>
        <w:rFonts w:ascii="Arial" w:hAnsi="Arial" w:cs="Arial"/>
        <w:bCs/>
        <w:sz w:val="22"/>
      </w:rPr>
      <w:instrText xml:space="preserve"> NUMPAGES  \* Arabic  \* MERGEFORMAT </w:instrText>
    </w:r>
    <w:r w:rsidRPr="007C4422">
      <w:rPr>
        <w:rFonts w:ascii="Arial" w:hAnsi="Arial" w:cs="Arial"/>
        <w:bCs/>
        <w:sz w:val="22"/>
      </w:rPr>
      <w:fldChar w:fldCharType="separate"/>
    </w:r>
    <w:r w:rsidR="00EB2564">
      <w:rPr>
        <w:rFonts w:ascii="Arial" w:hAnsi="Arial" w:cs="Arial"/>
        <w:bCs/>
        <w:noProof/>
        <w:sz w:val="22"/>
      </w:rPr>
      <w:t>4</w:t>
    </w:r>
    <w:r w:rsidRPr="007C4422">
      <w:rPr>
        <w:rFonts w:ascii="Arial" w:hAnsi="Arial" w:cs="Arial"/>
        <w:bCs/>
        <w:sz w:val="22"/>
      </w:rPr>
      <w:fldChar w:fldCharType="end"/>
    </w:r>
    <w:r w:rsidRPr="007C4422">
      <w:rPr>
        <w:rFonts w:ascii="Arial" w:hAnsi="Arial" w:cs="Arial"/>
        <w:sz w:val="22"/>
      </w:rPr>
      <w:ptab w:relativeTo="margin" w:alignment="right" w:leader="none"/>
    </w:r>
    <w:r w:rsidR="00D45070" w:rsidRPr="007C4422">
      <w:rPr>
        <w:rFonts w:ascii="Arial" w:hAnsi="Arial" w:cs="Arial"/>
        <w:sz w:val="22"/>
      </w:rPr>
      <w:t>AOC PBGN4I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08F5" w:rsidRPr="0082177F" w:rsidRDefault="00F408F5" w:rsidP="00F408F5">
    <w:pPr>
      <w:pStyle w:val="Footer"/>
      <w:rPr>
        <w:rFonts w:ascii="Arial" w:hAnsi="Arial" w:cs="Arial"/>
      </w:rPr>
    </w:pPr>
    <w:r>
      <w:rPr>
        <w:rFonts w:ascii="Arial" w:hAnsi="Arial" w:cs="Arial"/>
      </w:rPr>
      <w:t>Revised August 2015</w:t>
    </w:r>
    <w:r w:rsidRPr="000429CA">
      <w:rPr>
        <w:rFonts w:ascii="Arial" w:hAnsi="Arial" w:cs="Arial"/>
      </w:rPr>
      <w:ptab w:relativeTo="margin" w:alignment="center" w:leader="none"/>
    </w:r>
    <w:r w:rsidRPr="000429CA">
      <w:rPr>
        <w:rFonts w:ascii="Arial" w:hAnsi="Arial" w:cs="Arial"/>
        <w:bCs/>
      </w:rPr>
      <w:fldChar w:fldCharType="begin"/>
    </w:r>
    <w:r w:rsidRPr="000429CA">
      <w:rPr>
        <w:rFonts w:ascii="Arial" w:hAnsi="Arial" w:cs="Arial"/>
        <w:bCs/>
      </w:rPr>
      <w:instrText xml:space="preserve"> PAGE  \* Arabic  \* MERGEFORMAT </w:instrText>
    </w:r>
    <w:r w:rsidRPr="000429CA">
      <w:rPr>
        <w:rFonts w:ascii="Arial" w:hAnsi="Arial" w:cs="Arial"/>
        <w:bCs/>
      </w:rPr>
      <w:fldChar w:fldCharType="separate"/>
    </w:r>
    <w:r w:rsidR="00EB2564">
      <w:rPr>
        <w:rFonts w:ascii="Arial" w:hAnsi="Arial" w:cs="Arial"/>
        <w:bCs/>
        <w:noProof/>
      </w:rPr>
      <w:t>4</w:t>
    </w:r>
    <w:r w:rsidRPr="000429CA">
      <w:rPr>
        <w:rFonts w:ascii="Arial" w:hAnsi="Arial" w:cs="Arial"/>
        <w:bCs/>
      </w:rPr>
      <w:fldChar w:fldCharType="end"/>
    </w:r>
    <w:r w:rsidRPr="000429CA">
      <w:rPr>
        <w:rFonts w:ascii="Arial" w:hAnsi="Arial" w:cs="Arial"/>
      </w:rPr>
      <w:t xml:space="preserve"> of </w:t>
    </w:r>
    <w:r w:rsidRPr="000429CA">
      <w:rPr>
        <w:rFonts w:ascii="Arial" w:hAnsi="Arial" w:cs="Arial"/>
        <w:bCs/>
      </w:rPr>
      <w:fldChar w:fldCharType="begin"/>
    </w:r>
    <w:r w:rsidRPr="000429CA">
      <w:rPr>
        <w:rFonts w:ascii="Arial" w:hAnsi="Arial" w:cs="Arial"/>
        <w:bCs/>
      </w:rPr>
      <w:instrText xml:space="preserve"> NUMPAGES  \* Arabic  \* MERGEFORMAT </w:instrText>
    </w:r>
    <w:r w:rsidRPr="000429CA">
      <w:rPr>
        <w:rFonts w:ascii="Arial" w:hAnsi="Arial" w:cs="Arial"/>
        <w:bCs/>
      </w:rPr>
      <w:fldChar w:fldCharType="separate"/>
    </w:r>
    <w:r w:rsidR="00EB2564">
      <w:rPr>
        <w:rFonts w:ascii="Arial" w:hAnsi="Arial" w:cs="Arial"/>
        <w:bCs/>
        <w:noProof/>
      </w:rPr>
      <w:t>4</w:t>
    </w:r>
    <w:r w:rsidRPr="000429CA">
      <w:rPr>
        <w:rFonts w:ascii="Arial" w:hAnsi="Arial" w:cs="Arial"/>
        <w:bCs/>
      </w:rPr>
      <w:fldChar w:fldCharType="end"/>
    </w:r>
    <w:r w:rsidRPr="000429CA">
      <w:rPr>
        <w:rFonts w:ascii="Arial" w:hAnsi="Arial" w:cs="Arial"/>
      </w:rPr>
      <w:ptab w:relativeTo="margin" w:alignment="right" w:leader="none"/>
    </w:r>
    <w:r w:rsidR="00E00955" w:rsidRPr="00E00955">
      <w:rPr>
        <w:rFonts w:ascii="Arial" w:hAnsi="Arial" w:cs="Arial"/>
      </w:rPr>
      <w:t xml:space="preserve"> </w:t>
    </w:r>
    <w:r w:rsidR="00E00955" w:rsidRPr="00D45070">
      <w:rPr>
        <w:rFonts w:ascii="Arial" w:hAnsi="Arial" w:cs="Arial"/>
      </w:rPr>
      <w:t>AOC PBGN4I</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5507" w:rsidRDefault="001E5507" w:rsidP="00BF16B3">
      <w:r>
        <w:separator/>
      </w:r>
    </w:p>
  </w:footnote>
  <w:footnote w:type="continuationSeparator" w:id="0">
    <w:p w:rsidR="001E5507" w:rsidRDefault="001E5507" w:rsidP="00BF16B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667D5"/>
    <w:multiLevelType w:val="hybridMultilevel"/>
    <w:tmpl w:val="F524EA30"/>
    <w:lvl w:ilvl="0" w:tplc="0409000F">
      <w:start w:val="1"/>
      <w:numFmt w:val="decimal"/>
      <w:lvlText w:val="%1."/>
      <w:lvlJc w:val="left"/>
      <w:pPr>
        <w:ind w:left="81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5648A8"/>
    <w:multiLevelType w:val="hybridMultilevel"/>
    <w:tmpl w:val="13F4EAA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nsid w:val="5F9343C0"/>
    <w:multiLevelType w:val="hybridMultilevel"/>
    <w:tmpl w:val="9B266BBA"/>
    <w:lvl w:ilvl="0" w:tplc="0409000B">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20"/>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2"/>
  </w:compat>
  <w:rsids>
    <w:rsidRoot w:val="00BA08DE"/>
    <w:rsid w:val="000117FD"/>
    <w:rsid w:val="000429CA"/>
    <w:rsid w:val="000B3118"/>
    <w:rsid w:val="0012734A"/>
    <w:rsid w:val="00162B77"/>
    <w:rsid w:val="001922CA"/>
    <w:rsid w:val="00195CF4"/>
    <w:rsid w:val="001A3EEA"/>
    <w:rsid w:val="001A5AF6"/>
    <w:rsid w:val="001D456F"/>
    <w:rsid w:val="001E5507"/>
    <w:rsid w:val="00204A0A"/>
    <w:rsid w:val="00211359"/>
    <w:rsid w:val="0023242A"/>
    <w:rsid w:val="00237364"/>
    <w:rsid w:val="00242007"/>
    <w:rsid w:val="00263E46"/>
    <w:rsid w:val="00293654"/>
    <w:rsid w:val="002C3BFA"/>
    <w:rsid w:val="003102ED"/>
    <w:rsid w:val="00312AD1"/>
    <w:rsid w:val="00320BAF"/>
    <w:rsid w:val="003D13C9"/>
    <w:rsid w:val="003D3581"/>
    <w:rsid w:val="00471928"/>
    <w:rsid w:val="004906D1"/>
    <w:rsid w:val="004A014B"/>
    <w:rsid w:val="004F532B"/>
    <w:rsid w:val="005052DD"/>
    <w:rsid w:val="00556ADD"/>
    <w:rsid w:val="00587FB6"/>
    <w:rsid w:val="005C6877"/>
    <w:rsid w:val="005E290A"/>
    <w:rsid w:val="00641045"/>
    <w:rsid w:val="006516D9"/>
    <w:rsid w:val="0065437D"/>
    <w:rsid w:val="006572FD"/>
    <w:rsid w:val="00661ACA"/>
    <w:rsid w:val="00676E4B"/>
    <w:rsid w:val="00677496"/>
    <w:rsid w:val="00683901"/>
    <w:rsid w:val="00684856"/>
    <w:rsid w:val="00694F89"/>
    <w:rsid w:val="006A31D6"/>
    <w:rsid w:val="006E034F"/>
    <w:rsid w:val="006F44EE"/>
    <w:rsid w:val="007033AC"/>
    <w:rsid w:val="0071699C"/>
    <w:rsid w:val="007C4422"/>
    <w:rsid w:val="007E4047"/>
    <w:rsid w:val="007F295E"/>
    <w:rsid w:val="007F6123"/>
    <w:rsid w:val="0082177F"/>
    <w:rsid w:val="008622C4"/>
    <w:rsid w:val="00866705"/>
    <w:rsid w:val="00895EAF"/>
    <w:rsid w:val="008E1185"/>
    <w:rsid w:val="008E4680"/>
    <w:rsid w:val="008F0BBA"/>
    <w:rsid w:val="008F13B9"/>
    <w:rsid w:val="00923D81"/>
    <w:rsid w:val="00930BB4"/>
    <w:rsid w:val="0093259F"/>
    <w:rsid w:val="00962F98"/>
    <w:rsid w:val="009809F1"/>
    <w:rsid w:val="0098673E"/>
    <w:rsid w:val="009940AD"/>
    <w:rsid w:val="00995397"/>
    <w:rsid w:val="00A14287"/>
    <w:rsid w:val="00A70513"/>
    <w:rsid w:val="00A9779F"/>
    <w:rsid w:val="00AB5AA8"/>
    <w:rsid w:val="00AD6866"/>
    <w:rsid w:val="00B56D01"/>
    <w:rsid w:val="00B977CC"/>
    <w:rsid w:val="00BA08DE"/>
    <w:rsid w:val="00BE2DE5"/>
    <w:rsid w:val="00BF16B3"/>
    <w:rsid w:val="00BF6E86"/>
    <w:rsid w:val="00C02FE4"/>
    <w:rsid w:val="00C46416"/>
    <w:rsid w:val="00D45070"/>
    <w:rsid w:val="00D45DA8"/>
    <w:rsid w:val="00DF6CDA"/>
    <w:rsid w:val="00E00955"/>
    <w:rsid w:val="00E3272E"/>
    <w:rsid w:val="00E37554"/>
    <w:rsid w:val="00E50B44"/>
    <w:rsid w:val="00EA0B09"/>
    <w:rsid w:val="00EB2564"/>
    <w:rsid w:val="00ED0D00"/>
    <w:rsid w:val="00F140B0"/>
    <w:rsid w:val="00F24165"/>
    <w:rsid w:val="00F408F5"/>
    <w:rsid w:val="00F906B3"/>
    <w:rsid w:val="00F96E6A"/>
    <w:rsid w:val="00FA39BC"/>
    <w:rsid w:val="00FC20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5458AC58-03AA-4B18-B3AE-E679BC588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A08DE"/>
    <w:pPr>
      <w:contextualSpacing/>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08DE"/>
    <w:pPr>
      <w:ind w:left="720"/>
    </w:pPr>
  </w:style>
  <w:style w:type="table" w:styleId="TableGrid">
    <w:name w:val="Table Grid"/>
    <w:basedOn w:val="TableNormal"/>
    <w:uiPriority w:val="59"/>
    <w:rsid w:val="00BA08D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Footer">
    <w:name w:val="footer"/>
    <w:basedOn w:val="Normal"/>
    <w:link w:val="FooterChar"/>
    <w:uiPriority w:val="99"/>
    <w:unhideWhenUsed/>
    <w:rsid w:val="001922CA"/>
    <w:pPr>
      <w:tabs>
        <w:tab w:val="center" w:pos="4680"/>
        <w:tab w:val="right" w:pos="9360"/>
      </w:tabs>
    </w:pPr>
  </w:style>
  <w:style w:type="character" w:customStyle="1" w:styleId="FooterChar">
    <w:name w:val="Footer Char"/>
    <w:basedOn w:val="DefaultParagraphFont"/>
    <w:link w:val="Footer"/>
    <w:uiPriority w:val="99"/>
    <w:rsid w:val="001922CA"/>
    <w:rPr>
      <w:rFonts w:ascii="Times New Roman" w:hAnsi="Times New Roman"/>
      <w:sz w:val="24"/>
    </w:rPr>
  </w:style>
  <w:style w:type="paragraph" w:styleId="Header">
    <w:name w:val="header"/>
    <w:basedOn w:val="Normal"/>
    <w:link w:val="HeaderChar"/>
    <w:uiPriority w:val="99"/>
    <w:unhideWhenUsed/>
    <w:rsid w:val="00BF16B3"/>
    <w:pPr>
      <w:tabs>
        <w:tab w:val="center" w:pos="4680"/>
        <w:tab w:val="right" w:pos="9360"/>
      </w:tabs>
    </w:pPr>
  </w:style>
  <w:style w:type="character" w:customStyle="1" w:styleId="HeaderChar">
    <w:name w:val="Header Char"/>
    <w:basedOn w:val="DefaultParagraphFont"/>
    <w:link w:val="Header"/>
    <w:uiPriority w:val="99"/>
    <w:rsid w:val="00BF16B3"/>
    <w:rPr>
      <w:rFonts w:ascii="Times New Roman" w:hAnsi="Times New Roman"/>
      <w:sz w:val="24"/>
    </w:rPr>
  </w:style>
  <w:style w:type="character" w:styleId="Hyperlink">
    <w:name w:val="Hyperlink"/>
    <w:basedOn w:val="DefaultParagraphFont"/>
    <w:uiPriority w:val="99"/>
    <w:unhideWhenUsed/>
    <w:rsid w:val="005052DD"/>
    <w:rPr>
      <w:color w:val="0000FF" w:themeColor="hyperlink"/>
      <w:u w:val="single"/>
    </w:rPr>
  </w:style>
  <w:style w:type="paragraph" w:styleId="BalloonText">
    <w:name w:val="Balloon Text"/>
    <w:basedOn w:val="Normal"/>
    <w:link w:val="BalloonTextChar"/>
    <w:uiPriority w:val="99"/>
    <w:semiHidden/>
    <w:unhideWhenUsed/>
    <w:rsid w:val="00683901"/>
    <w:rPr>
      <w:rFonts w:ascii="Tahoma" w:hAnsi="Tahoma" w:cs="Tahoma"/>
      <w:sz w:val="16"/>
      <w:szCs w:val="16"/>
    </w:rPr>
  </w:style>
  <w:style w:type="character" w:customStyle="1" w:styleId="BalloonTextChar">
    <w:name w:val="Balloon Text Char"/>
    <w:basedOn w:val="DefaultParagraphFont"/>
    <w:link w:val="BalloonText"/>
    <w:uiPriority w:val="99"/>
    <w:semiHidden/>
    <w:rsid w:val="0068390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52716">
      <w:bodyDiv w:val="1"/>
      <w:marLeft w:val="0"/>
      <w:marRight w:val="0"/>
      <w:marTop w:val="0"/>
      <w:marBottom w:val="0"/>
      <w:divBdr>
        <w:top w:val="none" w:sz="0" w:space="0" w:color="auto"/>
        <w:left w:val="none" w:sz="0" w:space="0" w:color="auto"/>
        <w:bottom w:val="none" w:sz="0" w:space="0" w:color="auto"/>
        <w:right w:val="none" w:sz="0" w:space="0" w:color="auto"/>
      </w:divBdr>
    </w:div>
    <w:div w:id="1471173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azcourts.gov" TargetMode="Externa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2015-09-03T07:00:00+00:00</EffectiveDate>
    <CaseType xmlns="521f91b8-91cc-4ac0-8293-5b66aee000f1">Probate</CaseType>
    <FormNo_x002e_0 xmlns="521f91b8-91cc-4ac0-8293-5b66aee000f1">AOCPBGN4I</FormNo_x002e_0>
    <CourtType xmlns="521f91b8-91cc-4ac0-8293-5b66aee000f1" xsi:nil="true"/>
    <Notes xmlns="521f91b8-91cc-4ac0-8293-5b66aee000f1" xsi:nil="true"/>
    <FormNo_x002e_ xmlns="521f91b8-91cc-4ac0-8293-5b66aee000f1">Transaction Log Instructions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D19F3776-86D8-45A9-B7EC-F5355DF64FEC}">
  <ds:schemaRefs>
    <ds:schemaRef ds:uri="http://schemas.openxmlformats.org/officeDocument/2006/bibliography"/>
  </ds:schemaRefs>
</ds:datastoreItem>
</file>

<file path=customXml/itemProps2.xml><?xml version="1.0" encoding="utf-8"?>
<ds:datastoreItem xmlns:ds="http://schemas.openxmlformats.org/officeDocument/2006/customXml" ds:itemID="{8C8C4393-A3A9-40B4-A119-CBC2797ECAEE}"/>
</file>

<file path=customXml/itemProps3.xml><?xml version="1.0" encoding="utf-8"?>
<ds:datastoreItem xmlns:ds="http://schemas.openxmlformats.org/officeDocument/2006/customXml" ds:itemID="{E6AF8049-A5C2-48E2-AB0F-426B63A04D3E}"/>
</file>

<file path=customXml/itemProps4.xml><?xml version="1.0" encoding="utf-8"?>
<ds:datastoreItem xmlns:ds="http://schemas.openxmlformats.org/officeDocument/2006/customXml" ds:itemID="{B0B135B3-9AE3-4B17-BF20-734B0EC8FA9C}"/>
</file>

<file path=docProps/app.xml><?xml version="1.0" encoding="utf-8"?>
<Properties xmlns="http://schemas.openxmlformats.org/officeDocument/2006/extended-properties" xmlns:vt="http://schemas.openxmlformats.org/officeDocument/2006/docPropsVTypes">
  <Template>Normal.dotm</Template>
  <TotalTime>66</TotalTime>
  <Pages>4</Pages>
  <Words>962</Words>
  <Characters>5484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6434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Arizona Supreme Court</dc:creator>
  <cp:lastModifiedBy>Graber, Julie</cp:lastModifiedBy>
  <cp:revision>9</cp:revision>
  <cp:lastPrinted>2015-09-04T01:00:00Z</cp:lastPrinted>
  <dcterms:created xsi:type="dcterms:W3CDTF">2015-08-31T20:46:00Z</dcterms:created>
  <dcterms:modified xsi:type="dcterms:W3CDTF">2015-09-04T01:06:00Z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100</vt:r8>
  </property>
</Properties>
</file>