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2B33" w14:textId="77777777" w:rsidR="00B16113" w:rsidRPr="00061568" w:rsidRDefault="003968B1" w:rsidP="00B55D6D">
      <w:pPr>
        <w:pStyle w:val="Heading1"/>
        <w:tabs>
          <w:tab w:val="left" w:pos="1170"/>
        </w:tabs>
        <w:jc w:val="center"/>
        <w:rPr>
          <w:rFonts w:ascii="Times New Roman" w:hAnsi="Times New Roman"/>
          <w:b w:val="0"/>
          <w:szCs w:val="24"/>
        </w:rPr>
      </w:pPr>
      <w:r w:rsidRPr="00061568">
        <w:rPr>
          <w:rFonts w:ascii="Times New Roman" w:hAnsi="Times New Roman"/>
          <w:b w:val="0"/>
          <w:szCs w:val="24"/>
        </w:rPr>
        <w:t>SELF SERVICE</w:t>
      </w:r>
      <w:r w:rsidR="00076B58" w:rsidRPr="00061568">
        <w:rPr>
          <w:rFonts w:ascii="Times New Roman" w:hAnsi="Times New Roman"/>
          <w:b w:val="0"/>
          <w:szCs w:val="24"/>
        </w:rPr>
        <w:t xml:space="preserve"> CENTER</w:t>
      </w:r>
    </w:p>
    <w:p w14:paraId="678B2408" w14:textId="77777777" w:rsidR="00B55D6D" w:rsidRDefault="00B55D6D" w:rsidP="00B55D6D">
      <w:pPr>
        <w:tabs>
          <w:tab w:val="left" w:pos="5670"/>
        </w:tabs>
        <w:jc w:val="center"/>
        <w:rPr>
          <w:rFonts w:ascii="Times New Roman" w:hAnsi="Times New Roman"/>
          <w:b/>
          <w:szCs w:val="24"/>
        </w:rPr>
      </w:pPr>
    </w:p>
    <w:p w14:paraId="5FF2454F" w14:textId="77777777" w:rsidR="00B55D6D" w:rsidRDefault="00B16113" w:rsidP="00B55D6D">
      <w:pPr>
        <w:tabs>
          <w:tab w:val="left" w:pos="5670"/>
        </w:tabs>
        <w:jc w:val="center"/>
        <w:rPr>
          <w:rFonts w:ascii="Times New Roman" w:hAnsi="Times New Roman"/>
          <w:b/>
          <w:szCs w:val="24"/>
        </w:rPr>
      </w:pPr>
      <w:r w:rsidRPr="00B55D6D">
        <w:rPr>
          <w:rFonts w:ascii="Times New Roman" w:hAnsi="Times New Roman"/>
          <w:b/>
          <w:szCs w:val="24"/>
        </w:rPr>
        <w:t xml:space="preserve">INSTRUCTIONS: </w:t>
      </w:r>
      <w:r w:rsidR="00D82AE4" w:rsidRPr="00B55D6D">
        <w:rPr>
          <w:rFonts w:ascii="Times New Roman" w:hAnsi="Times New Roman"/>
          <w:b/>
          <w:szCs w:val="24"/>
        </w:rPr>
        <w:t xml:space="preserve"> </w:t>
      </w:r>
      <w:r w:rsidRPr="00B55D6D">
        <w:rPr>
          <w:rFonts w:ascii="Times New Roman" w:hAnsi="Times New Roman"/>
          <w:b/>
          <w:szCs w:val="24"/>
        </w:rPr>
        <w:t xml:space="preserve">HOW TO FILL OUT </w:t>
      </w:r>
      <w:r w:rsidR="00061568" w:rsidRPr="00B55D6D">
        <w:rPr>
          <w:rFonts w:ascii="Times New Roman" w:hAnsi="Times New Roman"/>
          <w:b/>
          <w:szCs w:val="24"/>
        </w:rPr>
        <w:t>the</w:t>
      </w:r>
      <w:r w:rsidR="00D82AE4" w:rsidRPr="00B55D6D">
        <w:rPr>
          <w:rFonts w:ascii="Times New Roman" w:hAnsi="Times New Roman"/>
          <w:b/>
          <w:szCs w:val="24"/>
        </w:rPr>
        <w:t xml:space="preserve"> FORMS for </w:t>
      </w:r>
      <w:r w:rsidRPr="00B55D6D">
        <w:rPr>
          <w:rFonts w:ascii="Times New Roman" w:hAnsi="Times New Roman"/>
          <w:b/>
          <w:szCs w:val="24"/>
        </w:rPr>
        <w:t>YOUR DECREE OF DISSOLUTION</w:t>
      </w:r>
    </w:p>
    <w:p w14:paraId="6C59D1F2" w14:textId="77777777" w:rsidR="00B16113" w:rsidRPr="00B55D6D" w:rsidRDefault="00061568" w:rsidP="00B55D6D">
      <w:pPr>
        <w:tabs>
          <w:tab w:val="left" w:pos="5670"/>
        </w:tabs>
        <w:jc w:val="center"/>
        <w:rPr>
          <w:rFonts w:ascii="Times New Roman" w:hAnsi="Times New Roman"/>
          <w:b/>
          <w:szCs w:val="24"/>
        </w:rPr>
      </w:pPr>
      <w:r w:rsidRPr="00B55D6D">
        <w:rPr>
          <w:rFonts w:ascii="Times New Roman" w:hAnsi="Times New Roman"/>
          <w:b/>
          <w:szCs w:val="24"/>
        </w:rPr>
        <w:t>for a</w:t>
      </w:r>
      <w:r w:rsidR="00B16113" w:rsidRPr="00B55D6D">
        <w:rPr>
          <w:rFonts w:ascii="Times New Roman" w:hAnsi="Times New Roman"/>
          <w:b/>
          <w:szCs w:val="24"/>
        </w:rPr>
        <w:t xml:space="preserve"> NON-COVENANT MARRIAGE -- </w:t>
      </w:r>
      <w:r w:rsidRPr="00B55D6D">
        <w:rPr>
          <w:rFonts w:ascii="Times New Roman" w:hAnsi="Times New Roman"/>
          <w:b/>
          <w:szCs w:val="24"/>
        </w:rPr>
        <w:t>with</w:t>
      </w:r>
      <w:r w:rsidR="00B61B8C" w:rsidRPr="00B55D6D">
        <w:rPr>
          <w:rFonts w:ascii="Times New Roman" w:hAnsi="Times New Roman"/>
          <w:b/>
          <w:szCs w:val="24"/>
        </w:rPr>
        <w:t>out</w:t>
      </w:r>
      <w:r w:rsidR="00B16113" w:rsidRPr="00B55D6D">
        <w:rPr>
          <w:rFonts w:ascii="Times New Roman" w:hAnsi="Times New Roman"/>
          <w:b/>
          <w:szCs w:val="24"/>
        </w:rPr>
        <w:t xml:space="preserve"> MINOR CHILDREN</w:t>
      </w:r>
    </w:p>
    <w:p w14:paraId="4CD8207B" w14:textId="77777777" w:rsidR="00E646C8" w:rsidRPr="00061568" w:rsidRDefault="00E646C8" w:rsidP="00B55D6D">
      <w:pPr>
        <w:pStyle w:val="BodyText"/>
        <w:rPr>
          <w:rFonts w:ascii="Times New Roman" w:hAnsi="Times New Roman"/>
          <w:sz w:val="24"/>
          <w:szCs w:val="24"/>
        </w:rPr>
      </w:pPr>
    </w:p>
    <w:p w14:paraId="1A62FA5C" w14:textId="77777777" w:rsidR="00B16113" w:rsidRPr="00061568" w:rsidRDefault="00B16113" w:rsidP="00B55D6D">
      <w:pPr>
        <w:jc w:val="both"/>
        <w:rPr>
          <w:rFonts w:ascii="Times New Roman" w:hAnsi="Times New Roman"/>
          <w:b/>
          <w:i/>
          <w:szCs w:val="24"/>
        </w:rPr>
      </w:pPr>
      <w:r w:rsidRPr="00061568">
        <w:rPr>
          <w:rFonts w:ascii="Times New Roman" w:hAnsi="Times New Roman"/>
          <w:szCs w:val="24"/>
        </w:rPr>
        <w:t xml:space="preserve">Use these instructions </w:t>
      </w:r>
      <w:r w:rsidRPr="00061568">
        <w:rPr>
          <w:rFonts w:ascii="Times New Roman" w:hAnsi="Times New Roman"/>
          <w:b/>
          <w:szCs w:val="24"/>
        </w:rPr>
        <w:t>only</w:t>
      </w:r>
      <w:r w:rsidRPr="00061568">
        <w:rPr>
          <w:rFonts w:ascii="Times New Roman" w:hAnsi="Times New Roman"/>
          <w:szCs w:val="24"/>
        </w:rPr>
        <w:t xml:space="preserve"> with the </w:t>
      </w:r>
      <w:r w:rsidRPr="00061568">
        <w:rPr>
          <w:rFonts w:ascii="Times New Roman" w:hAnsi="Times New Roman"/>
          <w:b/>
          <w:i/>
          <w:szCs w:val="24"/>
        </w:rPr>
        <w:t xml:space="preserve">“Decree of Dissolution of a Non-Covenant Marriage (Divorce) </w:t>
      </w:r>
      <w:r w:rsidRPr="00061568">
        <w:rPr>
          <w:rFonts w:ascii="Times New Roman" w:hAnsi="Times New Roman"/>
          <w:b/>
          <w:i/>
          <w:szCs w:val="24"/>
          <w:u w:val="single"/>
        </w:rPr>
        <w:t>With</w:t>
      </w:r>
      <w:r w:rsidR="00B61B8C">
        <w:rPr>
          <w:rFonts w:ascii="Times New Roman" w:hAnsi="Times New Roman"/>
          <w:b/>
          <w:i/>
          <w:szCs w:val="24"/>
          <w:u w:val="single"/>
        </w:rPr>
        <w:t>out</w:t>
      </w:r>
      <w:r w:rsidRPr="00061568">
        <w:rPr>
          <w:rFonts w:ascii="Times New Roman" w:hAnsi="Times New Roman"/>
          <w:b/>
          <w:i/>
          <w:szCs w:val="24"/>
        </w:rPr>
        <w:t xml:space="preserve"> Minor Children.”</w:t>
      </w:r>
      <w:r w:rsidRPr="00061568">
        <w:rPr>
          <w:rFonts w:ascii="Times New Roman" w:hAnsi="Times New Roman"/>
          <w:szCs w:val="24"/>
        </w:rPr>
        <w:t xml:space="preserve">  If there are minor children, by birth or adoption, common to you and your spouse, use the form for a </w:t>
      </w:r>
      <w:r w:rsidRPr="00061568">
        <w:rPr>
          <w:rFonts w:ascii="Times New Roman" w:hAnsi="Times New Roman"/>
          <w:b/>
          <w:i/>
          <w:szCs w:val="24"/>
        </w:rPr>
        <w:t xml:space="preserve">“Decree of Dissolution of a Non-Covenant Marriage </w:t>
      </w:r>
      <w:proofErr w:type="gramStart"/>
      <w:r w:rsidRPr="00B55D6D">
        <w:rPr>
          <w:rFonts w:ascii="Times New Roman" w:hAnsi="Times New Roman"/>
          <w:b/>
          <w:i/>
          <w:szCs w:val="24"/>
          <w:u w:val="single"/>
        </w:rPr>
        <w:t>With</w:t>
      </w:r>
      <w:proofErr w:type="gramEnd"/>
      <w:r w:rsidRPr="00B55D6D">
        <w:rPr>
          <w:rFonts w:ascii="Times New Roman" w:hAnsi="Times New Roman"/>
          <w:b/>
          <w:i/>
          <w:szCs w:val="24"/>
        </w:rPr>
        <w:t xml:space="preserve"> </w:t>
      </w:r>
      <w:r w:rsidRPr="00061568">
        <w:rPr>
          <w:rFonts w:ascii="Times New Roman" w:hAnsi="Times New Roman"/>
          <w:b/>
          <w:i/>
          <w:szCs w:val="24"/>
        </w:rPr>
        <w:t>Minor Children.”</w:t>
      </w:r>
    </w:p>
    <w:p w14:paraId="622B4F92" w14:textId="77777777" w:rsidR="00B55D6D" w:rsidRDefault="00B55D6D" w:rsidP="00B55D6D">
      <w:pPr>
        <w:jc w:val="both"/>
        <w:rPr>
          <w:rFonts w:ascii="Times New Roman" w:hAnsi="Times New Roman"/>
          <w:b/>
          <w:szCs w:val="24"/>
        </w:rPr>
      </w:pPr>
    </w:p>
    <w:p w14:paraId="32987E10" w14:textId="77777777" w:rsidR="00B16113" w:rsidRPr="00061568" w:rsidRDefault="00B16113" w:rsidP="00B55D6D">
      <w:pPr>
        <w:jc w:val="both"/>
        <w:rPr>
          <w:rFonts w:ascii="Times New Roman" w:hAnsi="Times New Roman"/>
          <w:szCs w:val="24"/>
        </w:rPr>
      </w:pPr>
      <w:r w:rsidRPr="00061568">
        <w:rPr>
          <w:rFonts w:ascii="Times New Roman" w:hAnsi="Times New Roman"/>
          <w:b/>
          <w:szCs w:val="24"/>
        </w:rPr>
        <w:t xml:space="preserve">What the Decree Means to You.  </w:t>
      </w:r>
      <w:r w:rsidRPr="00061568">
        <w:rPr>
          <w:rFonts w:ascii="Times New Roman" w:hAnsi="Times New Roman"/>
          <w:szCs w:val="24"/>
        </w:rPr>
        <w:t xml:space="preserve">The Decree is the </w:t>
      </w:r>
      <w:r w:rsidR="0004072D" w:rsidRPr="00061568">
        <w:rPr>
          <w:rFonts w:ascii="Times New Roman" w:hAnsi="Times New Roman"/>
          <w:szCs w:val="24"/>
        </w:rPr>
        <w:t xml:space="preserve">final </w:t>
      </w:r>
      <w:r w:rsidR="00061568" w:rsidRPr="00061568">
        <w:rPr>
          <w:rFonts w:ascii="Times New Roman" w:hAnsi="Times New Roman"/>
          <w:szCs w:val="24"/>
        </w:rPr>
        <w:t>court order</w:t>
      </w:r>
      <w:r w:rsidRPr="00061568">
        <w:rPr>
          <w:rFonts w:ascii="Times New Roman" w:hAnsi="Times New Roman"/>
          <w:szCs w:val="24"/>
        </w:rPr>
        <w:t xml:space="preserve"> that legally ends your marriage.  The Decree, once the </w:t>
      </w:r>
      <w:r w:rsidR="00872A9A" w:rsidRPr="00061568">
        <w:rPr>
          <w:rFonts w:ascii="Times New Roman" w:hAnsi="Times New Roman"/>
          <w:szCs w:val="24"/>
        </w:rPr>
        <w:t>Judge or C</w:t>
      </w:r>
      <w:r w:rsidRPr="00061568">
        <w:rPr>
          <w:rFonts w:ascii="Times New Roman" w:hAnsi="Times New Roman"/>
          <w:szCs w:val="24"/>
        </w:rPr>
        <w:t xml:space="preserve">ommissioner has signed it, is important because it determines the rights and </w:t>
      </w:r>
      <w:r w:rsidR="00AD60F1" w:rsidRPr="00061568">
        <w:rPr>
          <w:rFonts w:ascii="Times New Roman" w:hAnsi="Times New Roman"/>
          <w:szCs w:val="24"/>
        </w:rPr>
        <w:t xml:space="preserve">                  </w:t>
      </w:r>
      <w:r w:rsidRPr="00061568">
        <w:rPr>
          <w:rFonts w:ascii="Times New Roman" w:hAnsi="Times New Roman"/>
          <w:szCs w:val="24"/>
        </w:rPr>
        <w:t>responsibilities</w:t>
      </w:r>
      <w:r w:rsidR="00AD60F1" w:rsidRPr="00061568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of</w:t>
      </w:r>
      <w:r w:rsidR="006E5581" w:rsidRPr="00061568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both you</w:t>
      </w:r>
      <w:r w:rsidR="006E5581" w:rsidRPr="00061568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and your ex-spouse.  It tells the parties what they can and cannot do.  If either party does not</w:t>
      </w:r>
      <w:r w:rsidR="00061568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do what the Decree tells him/her to do, th</w:t>
      </w:r>
      <w:r w:rsidR="00872A9A" w:rsidRPr="00061568">
        <w:rPr>
          <w:rFonts w:ascii="Times New Roman" w:hAnsi="Times New Roman"/>
          <w:szCs w:val="24"/>
        </w:rPr>
        <w:t xml:space="preserve">en the other party may ask the </w:t>
      </w:r>
      <w:r w:rsidR="00061568">
        <w:rPr>
          <w:rFonts w:ascii="Times New Roman" w:hAnsi="Times New Roman"/>
          <w:szCs w:val="24"/>
        </w:rPr>
        <w:t>c</w:t>
      </w:r>
      <w:r w:rsidRPr="00061568">
        <w:rPr>
          <w:rFonts w:ascii="Times New Roman" w:hAnsi="Times New Roman"/>
          <w:szCs w:val="24"/>
        </w:rPr>
        <w:t>ourt for help.</w:t>
      </w:r>
      <w:r w:rsidRPr="00061568">
        <w:rPr>
          <w:rFonts w:ascii="Times New Roman" w:hAnsi="Times New Roman"/>
          <w:b/>
          <w:szCs w:val="24"/>
        </w:rPr>
        <w:t xml:space="preserve">  This is a very important document.</w:t>
      </w:r>
      <w:r w:rsidRPr="00061568">
        <w:rPr>
          <w:rFonts w:ascii="Times New Roman" w:hAnsi="Times New Roman"/>
          <w:szCs w:val="24"/>
        </w:rPr>
        <w:t xml:space="preserve"> </w:t>
      </w:r>
      <w:r w:rsidR="00061568">
        <w:rPr>
          <w:rFonts w:ascii="Times New Roman" w:hAnsi="Times New Roman"/>
          <w:szCs w:val="24"/>
        </w:rPr>
        <w:t xml:space="preserve"> </w:t>
      </w:r>
      <w:r w:rsidR="00FF591E">
        <w:rPr>
          <w:rFonts w:ascii="Times New Roman" w:hAnsi="Times New Roman"/>
          <w:szCs w:val="24"/>
        </w:rPr>
        <w:t>Once it has been signed by the j</w:t>
      </w:r>
      <w:r w:rsidRPr="00061568">
        <w:rPr>
          <w:rFonts w:ascii="Times New Roman" w:hAnsi="Times New Roman"/>
          <w:szCs w:val="24"/>
        </w:rPr>
        <w:t xml:space="preserve">udge, your rights and responsibilities are affected forever. </w:t>
      </w:r>
    </w:p>
    <w:p w14:paraId="1F29067A" w14:textId="77777777" w:rsidR="00B55D6D" w:rsidRDefault="00B55D6D" w:rsidP="00B55D6D">
      <w:pPr>
        <w:jc w:val="both"/>
        <w:rPr>
          <w:rFonts w:ascii="Times New Roman" w:hAnsi="Times New Roman"/>
          <w:b/>
          <w:szCs w:val="24"/>
        </w:rPr>
      </w:pPr>
    </w:p>
    <w:p w14:paraId="03EA47EC" w14:textId="77777777" w:rsidR="00B16113" w:rsidRPr="00061568" w:rsidRDefault="00B16113" w:rsidP="00B55D6D">
      <w:pPr>
        <w:jc w:val="both"/>
        <w:rPr>
          <w:rFonts w:ascii="Times New Roman" w:hAnsi="Times New Roman"/>
          <w:szCs w:val="24"/>
        </w:rPr>
      </w:pPr>
      <w:r w:rsidRPr="00061568">
        <w:rPr>
          <w:rFonts w:ascii="Times New Roman" w:hAnsi="Times New Roman"/>
          <w:b/>
          <w:szCs w:val="24"/>
        </w:rPr>
        <w:t>Failure to do what the Decree tells you to do could get you into trouble with the court.</w:t>
      </w:r>
      <w:r w:rsidRPr="00061568">
        <w:rPr>
          <w:rFonts w:ascii="Times New Roman" w:hAnsi="Times New Roman"/>
          <w:szCs w:val="24"/>
        </w:rPr>
        <w:t xml:space="preserve">  This does not mean that the court will police whether you are following the Decree.  It does mean you or your ex-spouse can request a Contempt Order or an Order to Enforce parts of th</w:t>
      </w:r>
      <w:r w:rsidR="00872A9A" w:rsidRPr="00061568">
        <w:rPr>
          <w:rFonts w:ascii="Times New Roman" w:hAnsi="Times New Roman"/>
          <w:szCs w:val="24"/>
        </w:rPr>
        <w:t>e Decree</w:t>
      </w:r>
      <w:r w:rsidR="00061568">
        <w:rPr>
          <w:rFonts w:ascii="Times New Roman" w:hAnsi="Times New Roman"/>
          <w:szCs w:val="24"/>
        </w:rPr>
        <w:t>,</w:t>
      </w:r>
      <w:r w:rsidR="00872A9A" w:rsidRPr="00061568">
        <w:rPr>
          <w:rFonts w:ascii="Times New Roman" w:hAnsi="Times New Roman"/>
          <w:szCs w:val="24"/>
        </w:rPr>
        <w:t xml:space="preserve"> if you or your </w:t>
      </w:r>
      <w:r w:rsidRPr="00061568">
        <w:rPr>
          <w:rFonts w:ascii="Times New Roman" w:hAnsi="Times New Roman"/>
          <w:szCs w:val="24"/>
        </w:rPr>
        <w:t>spouse fail to do what the Decree tells you to do.</w:t>
      </w:r>
    </w:p>
    <w:p w14:paraId="4DD5D4CB" w14:textId="77777777" w:rsidR="00B55D6D" w:rsidRDefault="00B55D6D" w:rsidP="00B55D6D">
      <w:pPr>
        <w:jc w:val="both"/>
        <w:rPr>
          <w:rFonts w:ascii="Times New Roman" w:hAnsi="Times New Roman"/>
          <w:b/>
          <w:szCs w:val="24"/>
        </w:rPr>
      </w:pPr>
    </w:p>
    <w:p w14:paraId="1F514218" w14:textId="77777777" w:rsidR="00B16113" w:rsidRPr="00061568" w:rsidRDefault="00B16113" w:rsidP="00B55D6D">
      <w:pPr>
        <w:jc w:val="both"/>
        <w:rPr>
          <w:rFonts w:ascii="Times New Roman" w:hAnsi="Times New Roman"/>
          <w:szCs w:val="24"/>
        </w:rPr>
      </w:pPr>
      <w:r w:rsidRPr="00061568">
        <w:rPr>
          <w:rFonts w:ascii="Times New Roman" w:hAnsi="Times New Roman"/>
          <w:b/>
          <w:szCs w:val="24"/>
        </w:rPr>
        <w:t xml:space="preserve">Getting Your Divorce Finalized.  </w:t>
      </w:r>
      <w:r w:rsidRPr="00061568">
        <w:rPr>
          <w:rFonts w:ascii="Times New Roman" w:hAnsi="Times New Roman"/>
          <w:szCs w:val="24"/>
        </w:rPr>
        <w:t>Before your divorce can become final, a ju</w:t>
      </w:r>
      <w:r w:rsidR="00872A9A" w:rsidRPr="00061568">
        <w:rPr>
          <w:rFonts w:ascii="Times New Roman" w:hAnsi="Times New Roman"/>
          <w:szCs w:val="24"/>
        </w:rPr>
        <w:t>dicial officer must sign what is</w:t>
      </w:r>
      <w:r w:rsidRPr="00061568">
        <w:rPr>
          <w:rFonts w:ascii="Times New Roman" w:hAnsi="Times New Roman"/>
          <w:szCs w:val="24"/>
        </w:rPr>
        <w:t xml:space="preserve"> call</w:t>
      </w:r>
      <w:r w:rsidR="00872A9A" w:rsidRPr="00061568">
        <w:rPr>
          <w:rFonts w:ascii="Times New Roman" w:hAnsi="Times New Roman"/>
          <w:szCs w:val="24"/>
        </w:rPr>
        <w:t>ed</w:t>
      </w:r>
      <w:r w:rsidRPr="00061568">
        <w:rPr>
          <w:rFonts w:ascii="Times New Roman" w:hAnsi="Times New Roman"/>
          <w:szCs w:val="24"/>
        </w:rPr>
        <w:t xml:space="preserve"> a Decr</w:t>
      </w:r>
      <w:r w:rsidR="00872A9A" w:rsidRPr="00061568">
        <w:rPr>
          <w:rFonts w:ascii="Times New Roman" w:hAnsi="Times New Roman"/>
          <w:szCs w:val="24"/>
        </w:rPr>
        <w:t>ee of Dissolution of Marriage.</w:t>
      </w:r>
      <w:r w:rsidR="00720809">
        <w:rPr>
          <w:rFonts w:ascii="Times New Roman" w:hAnsi="Times New Roman"/>
          <w:szCs w:val="24"/>
        </w:rPr>
        <w:t xml:space="preserve"> </w:t>
      </w:r>
      <w:r w:rsidR="00872A9A" w:rsidRPr="00061568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 xml:space="preserve">The Decree tells you who gets the property, who pays the debts, who pays </w:t>
      </w:r>
      <w:r w:rsidR="00B61B8C">
        <w:rPr>
          <w:rFonts w:ascii="Times New Roman" w:hAnsi="Times New Roman"/>
          <w:szCs w:val="24"/>
        </w:rPr>
        <w:t>spouse maintenance/</w:t>
      </w:r>
      <w:r w:rsidRPr="00061568">
        <w:rPr>
          <w:rFonts w:ascii="Times New Roman" w:hAnsi="Times New Roman"/>
          <w:szCs w:val="24"/>
        </w:rPr>
        <w:t>support and so forth.</w:t>
      </w:r>
    </w:p>
    <w:p w14:paraId="0B615E1A" w14:textId="77777777" w:rsidR="00B55D6D" w:rsidRDefault="00B55D6D" w:rsidP="00B55D6D">
      <w:pPr>
        <w:jc w:val="both"/>
        <w:rPr>
          <w:rFonts w:ascii="Times New Roman" w:hAnsi="Times New Roman"/>
          <w:b/>
          <w:szCs w:val="24"/>
        </w:rPr>
      </w:pPr>
    </w:p>
    <w:p w14:paraId="3163B495" w14:textId="77777777" w:rsidR="00B16113" w:rsidRPr="00061568" w:rsidRDefault="00B16113" w:rsidP="00B55D6D">
      <w:pPr>
        <w:jc w:val="both"/>
        <w:rPr>
          <w:rFonts w:ascii="Times New Roman" w:hAnsi="Times New Roman"/>
          <w:b/>
          <w:szCs w:val="24"/>
        </w:rPr>
      </w:pPr>
      <w:r w:rsidRPr="00061568">
        <w:rPr>
          <w:rFonts w:ascii="Times New Roman" w:hAnsi="Times New Roman"/>
          <w:b/>
          <w:szCs w:val="24"/>
        </w:rPr>
        <w:t>Divorce by Default.  If you have a Default Hearing, you must repeat as closely as possible what you requested</w:t>
      </w:r>
      <w:r w:rsidR="00720809">
        <w:rPr>
          <w:rFonts w:ascii="Times New Roman" w:hAnsi="Times New Roman"/>
          <w:b/>
          <w:szCs w:val="24"/>
        </w:rPr>
        <w:t xml:space="preserve"> </w:t>
      </w:r>
      <w:r w:rsidRPr="00061568">
        <w:rPr>
          <w:rFonts w:ascii="Times New Roman" w:hAnsi="Times New Roman"/>
          <w:b/>
          <w:szCs w:val="24"/>
        </w:rPr>
        <w:t>in your Petition</w:t>
      </w:r>
      <w:r w:rsidR="00720809">
        <w:rPr>
          <w:rFonts w:ascii="Times New Roman" w:hAnsi="Times New Roman"/>
          <w:b/>
          <w:szCs w:val="24"/>
        </w:rPr>
        <w:t xml:space="preserve"> on the Decree</w:t>
      </w:r>
      <w:r w:rsidRPr="00061568">
        <w:rPr>
          <w:rFonts w:ascii="Times New Roman" w:hAnsi="Times New Roman"/>
          <w:b/>
          <w:szCs w:val="24"/>
        </w:rPr>
        <w:t xml:space="preserve">.  </w:t>
      </w:r>
      <w:r w:rsidRPr="00061568">
        <w:rPr>
          <w:rFonts w:ascii="Times New Roman" w:hAnsi="Times New Roman"/>
          <w:szCs w:val="24"/>
        </w:rPr>
        <w:t>You cannot mark something different in the Decree from what you as</w:t>
      </w:r>
      <w:r w:rsidR="00872A9A" w:rsidRPr="00061568">
        <w:rPr>
          <w:rFonts w:ascii="Times New Roman" w:hAnsi="Times New Roman"/>
          <w:szCs w:val="24"/>
        </w:rPr>
        <w:t>ked for in the Petition.</w:t>
      </w:r>
      <w:r w:rsidR="00720809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 xml:space="preserve"> If you try to</w:t>
      </w:r>
      <w:r w:rsidR="00872A9A" w:rsidRPr="00061568">
        <w:rPr>
          <w:rFonts w:ascii="Times New Roman" w:hAnsi="Times New Roman"/>
          <w:szCs w:val="24"/>
        </w:rPr>
        <w:t xml:space="preserve"> request something other than what you requested in the original Petition</w:t>
      </w:r>
      <w:r w:rsidR="0004072D" w:rsidRPr="00061568">
        <w:rPr>
          <w:rFonts w:ascii="Times New Roman" w:hAnsi="Times New Roman"/>
          <w:szCs w:val="24"/>
        </w:rPr>
        <w:t>,</w:t>
      </w:r>
      <w:r w:rsidR="00872A9A" w:rsidRPr="00061568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the judicial officer will not sign the Decree.  If</w:t>
      </w:r>
      <w:r w:rsidR="00720809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 xml:space="preserve">you want to change your requests to the court, you must file an </w:t>
      </w:r>
      <w:r w:rsidRPr="00061568">
        <w:rPr>
          <w:rFonts w:ascii="Times New Roman" w:hAnsi="Times New Roman"/>
          <w:i/>
          <w:szCs w:val="24"/>
        </w:rPr>
        <w:t>amended</w:t>
      </w:r>
      <w:r w:rsidR="0004072D" w:rsidRPr="00061568">
        <w:rPr>
          <w:rFonts w:ascii="Times New Roman" w:hAnsi="Times New Roman"/>
          <w:szCs w:val="24"/>
        </w:rPr>
        <w:t xml:space="preserve"> Petition</w:t>
      </w:r>
      <w:r w:rsidR="00C70D2E" w:rsidRPr="00061568">
        <w:rPr>
          <w:rFonts w:ascii="Times New Roman" w:hAnsi="Times New Roman"/>
          <w:szCs w:val="24"/>
        </w:rPr>
        <w:t xml:space="preserve">.  </w:t>
      </w:r>
      <w:r w:rsidRPr="00061568">
        <w:rPr>
          <w:rFonts w:ascii="Times New Roman" w:hAnsi="Times New Roman"/>
          <w:szCs w:val="24"/>
        </w:rPr>
        <w:t>It is a good idea to have your</w:t>
      </w:r>
      <w:r w:rsidR="00720809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Petition</w:t>
      </w:r>
      <w:r w:rsidR="00E646C8" w:rsidRPr="00061568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handy</w:t>
      </w:r>
      <w:r w:rsidR="004B1915" w:rsidRPr="00061568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when you follow the instructions to fill out your Decree.</w:t>
      </w:r>
    </w:p>
    <w:p w14:paraId="59138741" w14:textId="77777777" w:rsidR="00B55D6D" w:rsidRDefault="00B55D6D" w:rsidP="00B55D6D">
      <w:pPr>
        <w:jc w:val="both"/>
        <w:rPr>
          <w:rFonts w:ascii="Times New Roman" w:hAnsi="Times New Roman"/>
          <w:b/>
          <w:szCs w:val="24"/>
        </w:rPr>
      </w:pPr>
    </w:p>
    <w:p w14:paraId="5D389B42" w14:textId="77777777" w:rsidR="00720809" w:rsidRDefault="00B16113" w:rsidP="00B55D6D">
      <w:pPr>
        <w:jc w:val="both"/>
        <w:rPr>
          <w:rFonts w:ascii="Times New Roman" w:hAnsi="Times New Roman"/>
          <w:szCs w:val="24"/>
        </w:rPr>
      </w:pPr>
      <w:r w:rsidRPr="00061568">
        <w:rPr>
          <w:rFonts w:ascii="Times New Roman" w:hAnsi="Times New Roman"/>
          <w:b/>
          <w:szCs w:val="24"/>
        </w:rPr>
        <w:t>The Decree.</w:t>
      </w:r>
      <w:r w:rsidRPr="00061568">
        <w:rPr>
          <w:rFonts w:ascii="Times New Roman" w:hAnsi="Times New Roman"/>
          <w:szCs w:val="24"/>
        </w:rPr>
        <w:t xml:space="preserve">  Fill out the Decree before you go to your hearin</w:t>
      </w:r>
      <w:r w:rsidR="0004072D" w:rsidRPr="00061568">
        <w:rPr>
          <w:rFonts w:ascii="Times New Roman" w:hAnsi="Times New Roman"/>
          <w:szCs w:val="24"/>
        </w:rPr>
        <w:t>g or before you give it to the J</w:t>
      </w:r>
      <w:r w:rsidRPr="00061568">
        <w:rPr>
          <w:rFonts w:ascii="Times New Roman" w:hAnsi="Times New Roman"/>
          <w:szCs w:val="24"/>
        </w:rPr>
        <w:t>udge</w:t>
      </w:r>
      <w:r w:rsidR="0004072D" w:rsidRPr="00061568">
        <w:rPr>
          <w:rFonts w:ascii="Times New Roman" w:hAnsi="Times New Roman"/>
          <w:szCs w:val="24"/>
        </w:rPr>
        <w:t xml:space="preserve"> or Commissioner</w:t>
      </w:r>
      <w:r w:rsidRPr="00061568">
        <w:rPr>
          <w:rFonts w:ascii="Times New Roman" w:hAnsi="Times New Roman"/>
          <w:szCs w:val="24"/>
        </w:rPr>
        <w:t xml:space="preserve"> to sign. </w:t>
      </w:r>
      <w:r w:rsidR="00720809">
        <w:rPr>
          <w:rFonts w:ascii="Times New Roman" w:hAnsi="Times New Roman"/>
          <w:szCs w:val="24"/>
        </w:rPr>
        <w:t xml:space="preserve"> You cannot mark something different in the Decree from what you asked for in your Petition or Response, have agreed to</w:t>
      </w:r>
      <w:r w:rsidR="006C5AA6">
        <w:rPr>
          <w:rFonts w:ascii="Times New Roman" w:hAnsi="Times New Roman"/>
          <w:szCs w:val="24"/>
        </w:rPr>
        <w:t xml:space="preserve"> in writing </w:t>
      </w:r>
      <w:r w:rsidR="00720809">
        <w:rPr>
          <w:rFonts w:ascii="Times New Roman" w:hAnsi="Times New Roman"/>
          <w:szCs w:val="24"/>
        </w:rPr>
        <w:t xml:space="preserve">with your spouse, or from what the judge has already decided.  </w:t>
      </w:r>
      <w:r w:rsidRPr="00061568">
        <w:rPr>
          <w:rFonts w:ascii="Times New Roman" w:hAnsi="Times New Roman"/>
          <w:szCs w:val="24"/>
        </w:rPr>
        <w:t>Do no</w:t>
      </w:r>
      <w:r w:rsidR="00701677" w:rsidRPr="00061568">
        <w:rPr>
          <w:rFonts w:ascii="Times New Roman" w:hAnsi="Times New Roman"/>
          <w:szCs w:val="24"/>
        </w:rPr>
        <w:t>t fill in the J</w:t>
      </w:r>
      <w:r w:rsidRPr="00061568">
        <w:rPr>
          <w:rFonts w:ascii="Times New Roman" w:hAnsi="Times New Roman"/>
          <w:szCs w:val="24"/>
        </w:rPr>
        <w:t>udge's</w:t>
      </w:r>
      <w:r w:rsidR="00701677" w:rsidRPr="00061568">
        <w:rPr>
          <w:rFonts w:ascii="Times New Roman" w:hAnsi="Times New Roman"/>
          <w:szCs w:val="24"/>
        </w:rPr>
        <w:t xml:space="preserve"> or Commissioner’s</w:t>
      </w:r>
      <w:r w:rsidRPr="00061568">
        <w:rPr>
          <w:rFonts w:ascii="Times New Roman" w:hAnsi="Times New Roman"/>
          <w:szCs w:val="24"/>
        </w:rPr>
        <w:t xml:space="preserve"> signature and date.  If the </w:t>
      </w:r>
      <w:r w:rsidR="00701677" w:rsidRPr="00061568">
        <w:rPr>
          <w:rFonts w:ascii="Times New Roman" w:hAnsi="Times New Roman"/>
          <w:szCs w:val="24"/>
        </w:rPr>
        <w:t>J</w:t>
      </w:r>
      <w:r w:rsidRPr="00061568">
        <w:rPr>
          <w:rFonts w:ascii="Times New Roman" w:hAnsi="Times New Roman"/>
          <w:szCs w:val="24"/>
        </w:rPr>
        <w:t xml:space="preserve">udge </w:t>
      </w:r>
      <w:r w:rsidR="00701677" w:rsidRPr="00061568">
        <w:rPr>
          <w:rFonts w:ascii="Times New Roman" w:hAnsi="Times New Roman"/>
          <w:szCs w:val="24"/>
        </w:rPr>
        <w:t xml:space="preserve">or Commissioner </w:t>
      </w:r>
      <w:r w:rsidRPr="00061568">
        <w:rPr>
          <w:rFonts w:ascii="Times New Roman" w:hAnsi="Times New Roman"/>
          <w:szCs w:val="24"/>
        </w:rPr>
        <w:t>disagrees</w:t>
      </w:r>
      <w:r w:rsidR="00720809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with anything you have written, he or she will chang</w:t>
      </w:r>
      <w:r w:rsidR="00720809">
        <w:rPr>
          <w:rFonts w:ascii="Times New Roman" w:hAnsi="Times New Roman"/>
          <w:szCs w:val="24"/>
        </w:rPr>
        <w:t>e it before signing the Decree.</w:t>
      </w:r>
    </w:p>
    <w:p w14:paraId="5FA91A3A" w14:textId="77777777" w:rsidR="00B55D6D" w:rsidRDefault="00B55D6D" w:rsidP="00B55D6D">
      <w:pPr>
        <w:jc w:val="both"/>
        <w:rPr>
          <w:rFonts w:ascii="Times New Roman" w:hAnsi="Times New Roman"/>
          <w:b/>
          <w:szCs w:val="24"/>
        </w:rPr>
      </w:pPr>
    </w:p>
    <w:p w14:paraId="75600872" w14:textId="77777777" w:rsidR="00720809" w:rsidRPr="00720809" w:rsidRDefault="00720809" w:rsidP="00B55D6D">
      <w:pPr>
        <w:jc w:val="both"/>
        <w:rPr>
          <w:rFonts w:ascii="Times New Roman" w:hAnsi="Times New Roman"/>
          <w:b/>
          <w:szCs w:val="24"/>
        </w:rPr>
      </w:pPr>
      <w:r w:rsidRPr="00720809">
        <w:rPr>
          <w:rFonts w:ascii="Times New Roman" w:hAnsi="Times New Roman"/>
          <w:b/>
          <w:szCs w:val="24"/>
        </w:rPr>
        <w:t>Caption</w:t>
      </w:r>
    </w:p>
    <w:p w14:paraId="0030F468" w14:textId="77777777" w:rsidR="00B16113" w:rsidRDefault="00B16113" w:rsidP="00B55D6D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061568">
        <w:rPr>
          <w:rFonts w:ascii="Times New Roman" w:hAnsi="Times New Roman"/>
          <w:szCs w:val="24"/>
        </w:rPr>
        <w:t>Write in the name of the person filing the document</w:t>
      </w:r>
      <w:r w:rsidR="003968B1" w:rsidRPr="00061568">
        <w:rPr>
          <w:rFonts w:ascii="Times New Roman" w:hAnsi="Times New Roman"/>
          <w:szCs w:val="24"/>
        </w:rPr>
        <w:t xml:space="preserve"> and that person’s</w:t>
      </w:r>
      <w:r w:rsidRPr="00061568">
        <w:rPr>
          <w:rFonts w:ascii="Times New Roman" w:hAnsi="Times New Roman"/>
          <w:szCs w:val="24"/>
        </w:rPr>
        <w:t xml:space="preserve"> current address, city, state, zip code, telephone number</w:t>
      </w:r>
      <w:r w:rsidR="003968B1" w:rsidRPr="00061568">
        <w:rPr>
          <w:rFonts w:ascii="Times New Roman" w:hAnsi="Times New Roman"/>
          <w:szCs w:val="24"/>
        </w:rPr>
        <w:t>, and email address</w:t>
      </w:r>
      <w:r w:rsidRPr="00061568">
        <w:rPr>
          <w:rFonts w:ascii="Times New Roman" w:hAnsi="Times New Roman"/>
          <w:szCs w:val="24"/>
        </w:rPr>
        <w:t xml:space="preserve">.  </w:t>
      </w:r>
      <w:r w:rsidR="003968B1" w:rsidRPr="00061568">
        <w:rPr>
          <w:rFonts w:ascii="Times New Roman" w:hAnsi="Times New Roman"/>
          <w:szCs w:val="24"/>
        </w:rPr>
        <w:t>I</w:t>
      </w:r>
      <w:r w:rsidRPr="00061568">
        <w:rPr>
          <w:rFonts w:ascii="Times New Roman" w:hAnsi="Times New Roman"/>
          <w:szCs w:val="24"/>
        </w:rPr>
        <w:t>ndicate whether you represent yourself</w:t>
      </w:r>
      <w:r w:rsidR="00720809">
        <w:rPr>
          <w:rFonts w:ascii="Times New Roman" w:hAnsi="Times New Roman"/>
          <w:szCs w:val="24"/>
        </w:rPr>
        <w:t>,</w:t>
      </w:r>
      <w:r w:rsidRPr="00061568">
        <w:rPr>
          <w:rFonts w:ascii="Times New Roman" w:hAnsi="Times New Roman"/>
          <w:szCs w:val="24"/>
        </w:rPr>
        <w:t xml:space="preserve"> or</w:t>
      </w:r>
      <w:r w:rsidR="00720809">
        <w:rPr>
          <w:rFonts w:ascii="Times New Roman" w:hAnsi="Times New Roman"/>
          <w:szCs w:val="24"/>
        </w:rPr>
        <w:t>,</w:t>
      </w:r>
      <w:r w:rsidRPr="00061568">
        <w:rPr>
          <w:rFonts w:ascii="Times New Roman" w:hAnsi="Times New Roman"/>
          <w:szCs w:val="24"/>
        </w:rPr>
        <w:t xml:space="preserve"> if you</w:t>
      </w:r>
      <w:r w:rsidR="006E1B02" w:rsidRPr="00061568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are the lawyer</w:t>
      </w:r>
      <w:r w:rsidR="00720809">
        <w:rPr>
          <w:rFonts w:ascii="Times New Roman" w:hAnsi="Times New Roman"/>
          <w:szCs w:val="24"/>
        </w:rPr>
        <w:t>,</w:t>
      </w:r>
      <w:r w:rsidRPr="00061568">
        <w:rPr>
          <w:rFonts w:ascii="Times New Roman" w:hAnsi="Times New Roman"/>
          <w:szCs w:val="24"/>
        </w:rPr>
        <w:t xml:space="preserve"> whether you represent </w:t>
      </w:r>
      <w:r w:rsidR="003968B1" w:rsidRPr="00061568">
        <w:rPr>
          <w:rFonts w:ascii="Times New Roman" w:hAnsi="Times New Roman"/>
          <w:szCs w:val="24"/>
        </w:rPr>
        <w:t>the Petitioner or Respondent</w:t>
      </w:r>
      <w:r w:rsidRPr="00061568">
        <w:rPr>
          <w:rFonts w:ascii="Times New Roman" w:hAnsi="Times New Roman"/>
          <w:szCs w:val="24"/>
        </w:rPr>
        <w:t>.</w:t>
      </w:r>
    </w:p>
    <w:p w14:paraId="711CD7FA" w14:textId="77777777" w:rsidR="00B55D6D" w:rsidRDefault="00B55D6D" w:rsidP="00B55D6D">
      <w:pPr>
        <w:tabs>
          <w:tab w:val="left" w:pos="-1440"/>
          <w:tab w:val="left" w:pos="720"/>
        </w:tabs>
        <w:jc w:val="both"/>
        <w:rPr>
          <w:rFonts w:ascii="Times New Roman" w:hAnsi="Times New Roman"/>
          <w:szCs w:val="24"/>
        </w:rPr>
      </w:pPr>
    </w:p>
    <w:p w14:paraId="7A967360" w14:textId="77777777" w:rsidR="00B16113" w:rsidRPr="00061568" w:rsidRDefault="00B16113" w:rsidP="00B55D6D">
      <w:pPr>
        <w:tabs>
          <w:tab w:val="left" w:pos="-1440"/>
          <w:tab w:val="left" w:pos="720"/>
        </w:tabs>
        <w:jc w:val="both"/>
        <w:rPr>
          <w:rFonts w:ascii="Times New Roman" w:hAnsi="Times New Roman"/>
          <w:szCs w:val="24"/>
        </w:rPr>
      </w:pPr>
      <w:r w:rsidRPr="00061568">
        <w:rPr>
          <w:rFonts w:ascii="Times New Roman" w:hAnsi="Times New Roman"/>
          <w:szCs w:val="24"/>
        </w:rPr>
        <w:t xml:space="preserve">Write in the Name of the </w:t>
      </w:r>
      <w:r w:rsidR="003968B1" w:rsidRPr="00061568">
        <w:rPr>
          <w:rFonts w:ascii="Times New Roman" w:hAnsi="Times New Roman"/>
          <w:szCs w:val="24"/>
        </w:rPr>
        <w:t>Petitioner</w:t>
      </w:r>
      <w:r w:rsidRPr="00061568">
        <w:rPr>
          <w:rFonts w:ascii="Times New Roman" w:hAnsi="Times New Roman"/>
          <w:szCs w:val="24"/>
        </w:rPr>
        <w:t xml:space="preserve"> and the Name of the </w:t>
      </w:r>
      <w:r w:rsidR="003968B1" w:rsidRPr="00061568">
        <w:rPr>
          <w:rFonts w:ascii="Times New Roman" w:hAnsi="Times New Roman"/>
          <w:szCs w:val="24"/>
        </w:rPr>
        <w:t>Respondent</w:t>
      </w:r>
      <w:r w:rsidR="00AF7C24" w:rsidRPr="00061568">
        <w:rPr>
          <w:rFonts w:ascii="Times New Roman" w:hAnsi="Times New Roman"/>
          <w:szCs w:val="24"/>
        </w:rPr>
        <w:t xml:space="preserve"> and</w:t>
      </w:r>
      <w:r w:rsidRPr="00061568">
        <w:rPr>
          <w:rFonts w:ascii="Times New Roman" w:hAnsi="Times New Roman"/>
          <w:szCs w:val="24"/>
        </w:rPr>
        <w:t xml:space="preserve"> the case number in the</w:t>
      </w:r>
      <w:r w:rsidR="003968B1" w:rsidRPr="00061568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space provided.  Th</w:t>
      </w:r>
      <w:r w:rsidR="00D61FED" w:rsidRPr="00061568">
        <w:rPr>
          <w:rFonts w:ascii="Times New Roman" w:hAnsi="Times New Roman"/>
          <w:szCs w:val="24"/>
        </w:rPr>
        <w:t xml:space="preserve">e names </w:t>
      </w:r>
      <w:r w:rsidRPr="00061568">
        <w:rPr>
          <w:rFonts w:ascii="Times New Roman" w:hAnsi="Times New Roman"/>
          <w:szCs w:val="24"/>
        </w:rPr>
        <w:t xml:space="preserve">should appear the same way </w:t>
      </w:r>
      <w:r w:rsidR="00720809">
        <w:rPr>
          <w:rFonts w:ascii="Times New Roman" w:hAnsi="Times New Roman"/>
          <w:szCs w:val="24"/>
        </w:rPr>
        <w:t>as they appear</w:t>
      </w:r>
      <w:r w:rsidRPr="00061568">
        <w:rPr>
          <w:rFonts w:ascii="Times New Roman" w:hAnsi="Times New Roman"/>
          <w:szCs w:val="24"/>
        </w:rPr>
        <w:t xml:space="preserve"> on the Petition.</w:t>
      </w:r>
    </w:p>
    <w:p w14:paraId="78D52521" w14:textId="77777777" w:rsidR="00B55D6D" w:rsidRDefault="00B55D6D" w:rsidP="00B55D6D">
      <w:pPr>
        <w:jc w:val="both"/>
        <w:rPr>
          <w:rFonts w:ascii="Times New Roman" w:hAnsi="Times New Roman"/>
          <w:b/>
          <w:szCs w:val="24"/>
        </w:rPr>
      </w:pPr>
    </w:p>
    <w:p w14:paraId="23FE5B8D" w14:textId="77777777" w:rsidR="00B16113" w:rsidRPr="00061568" w:rsidRDefault="00701677" w:rsidP="00B55D6D">
      <w:pPr>
        <w:jc w:val="both"/>
        <w:rPr>
          <w:rFonts w:ascii="Times New Roman" w:hAnsi="Times New Roman"/>
          <w:b/>
          <w:szCs w:val="24"/>
        </w:rPr>
      </w:pPr>
      <w:r w:rsidRPr="00061568">
        <w:rPr>
          <w:rFonts w:ascii="Times New Roman" w:hAnsi="Times New Roman"/>
          <w:b/>
          <w:szCs w:val="24"/>
        </w:rPr>
        <w:t>INSTRUCTIONS FOR FILLING OUT THE DECREE</w:t>
      </w:r>
      <w:r w:rsidR="00C70D2E" w:rsidRPr="00061568">
        <w:rPr>
          <w:rFonts w:ascii="Times New Roman" w:hAnsi="Times New Roman"/>
          <w:b/>
          <w:szCs w:val="24"/>
        </w:rPr>
        <w:t>.</w:t>
      </w:r>
      <w:r w:rsidR="00C70D2E" w:rsidRPr="00061568">
        <w:rPr>
          <w:rFonts w:ascii="Times New Roman" w:hAnsi="Times New Roman"/>
          <w:szCs w:val="24"/>
        </w:rPr>
        <w:t xml:space="preserve">  </w:t>
      </w:r>
      <w:r w:rsidR="00B16113" w:rsidRPr="00061568">
        <w:rPr>
          <w:rFonts w:ascii="Times New Roman" w:hAnsi="Times New Roman"/>
          <w:szCs w:val="24"/>
        </w:rPr>
        <w:t xml:space="preserve">(The section number in front of each paragraph </w:t>
      </w:r>
      <w:r w:rsidR="00E646C8" w:rsidRPr="00061568">
        <w:rPr>
          <w:rFonts w:ascii="Times New Roman" w:hAnsi="Times New Roman"/>
          <w:szCs w:val="24"/>
        </w:rPr>
        <w:t xml:space="preserve">           </w:t>
      </w:r>
      <w:r w:rsidR="00B16113" w:rsidRPr="00061568">
        <w:rPr>
          <w:rFonts w:ascii="Times New Roman" w:hAnsi="Times New Roman"/>
          <w:szCs w:val="24"/>
        </w:rPr>
        <w:t>below corresponds with the section number on the Decree</w:t>
      </w:r>
      <w:r w:rsidR="004C4D8C" w:rsidRPr="00061568">
        <w:rPr>
          <w:rFonts w:ascii="Times New Roman" w:hAnsi="Times New Roman"/>
          <w:szCs w:val="24"/>
        </w:rPr>
        <w:t>.)</w:t>
      </w:r>
      <w:r w:rsidR="00B16113" w:rsidRPr="00061568">
        <w:rPr>
          <w:rFonts w:ascii="Times New Roman" w:hAnsi="Times New Roman"/>
          <w:b/>
          <w:szCs w:val="24"/>
        </w:rPr>
        <w:t xml:space="preserve"> TYPE OR WRITE IN BLACK INK ONLY.</w:t>
      </w:r>
    </w:p>
    <w:p w14:paraId="700AEDBC" w14:textId="77777777" w:rsidR="00B9098A" w:rsidRDefault="00B9098A" w:rsidP="00B55D6D">
      <w:pPr>
        <w:widowControl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6E4F4A5E" w14:textId="77777777" w:rsidR="00B16113" w:rsidRPr="00061568" w:rsidRDefault="00E5620D" w:rsidP="00B55D6D">
      <w:pPr>
        <w:tabs>
          <w:tab w:val="left" w:pos="720"/>
        </w:tabs>
        <w:ind w:left="720" w:hanging="720"/>
        <w:jc w:val="both"/>
        <w:rPr>
          <w:rFonts w:ascii="Times New Roman" w:hAnsi="Times New Roman"/>
          <w:b/>
          <w:szCs w:val="24"/>
        </w:rPr>
      </w:pPr>
      <w:r w:rsidRPr="00061568">
        <w:rPr>
          <w:rFonts w:ascii="Times New Roman" w:hAnsi="Times New Roman"/>
          <w:b/>
          <w:szCs w:val="24"/>
        </w:rPr>
        <w:lastRenderedPageBreak/>
        <w:t>SECTION:</w:t>
      </w:r>
      <w:r w:rsidRPr="00061568">
        <w:rPr>
          <w:rFonts w:ascii="Times New Roman" w:hAnsi="Times New Roman"/>
          <w:b/>
          <w:szCs w:val="24"/>
        </w:rPr>
        <w:tab/>
      </w:r>
      <w:r w:rsidR="00B16113" w:rsidRPr="00061568">
        <w:rPr>
          <w:rFonts w:ascii="Times New Roman" w:hAnsi="Times New Roman"/>
          <w:b/>
          <w:szCs w:val="24"/>
        </w:rPr>
        <w:t>INSTRUCTION:</w:t>
      </w:r>
    </w:p>
    <w:p w14:paraId="72E4E8C3" w14:textId="77777777" w:rsidR="00B55D6D" w:rsidRDefault="00B55D6D" w:rsidP="00B55D6D">
      <w:pPr>
        <w:tabs>
          <w:tab w:val="left" w:pos="720"/>
        </w:tabs>
        <w:ind w:left="720" w:hanging="720"/>
        <w:jc w:val="both"/>
        <w:rPr>
          <w:rFonts w:ascii="Times New Roman" w:hAnsi="Times New Roman"/>
          <w:b/>
          <w:szCs w:val="24"/>
        </w:rPr>
      </w:pPr>
    </w:p>
    <w:p w14:paraId="52C28157" w14:textId="77777777" w:rsidR="00B16113" w:rsidRPr="00061568" w:rsidRDefault="00B16113" w:rsidP="00B55D6D">
      <w:pPr>
        <w:tabs>
          <w:tab w:val="left" w:pos="720"/>
        </w:tabs>
        <w:ind w:left="720" w:hanging="720"/>
        <w:jc w:val="both"/>
        <w:rPr>
          <w:rFonts w:ascii="Times New Roman" w:hAnsi="Times New Roman"/>
          <w:szCs w:val="24"/>
        </w:rPr>
      </w:pPr>
      <w:r w:rsidRPr="00061568">
        <w:rPr>
          <w:rFonts w:ascii="Times New Roman" w:hAnsi="Times New Roman"/>
          <w:b/>
          <w:szCs w:val="24"/>
        </w:rPr>
        <w:t>THE COURT FINDS:</w:t>
      </w:r>
      <w:r w:rsidRPr="00061568">
        <w:rPr>
          <w:rFonts w:ascii="Times New Roman" w:hAnsi="Times New Roman"/>
          <w:szCs w:val="24"/>
        </w:rPr>
        <w:tab/>
      </w:r>
    </w:p>
    <w:p w14:paraId="0AE8D43B" w14:textId="77777777" w:rsidR="00B55D6D" w:rsidRDefault="00B55D6D" w:rsidP="00B55D6D">
      <w:pPr>
        <w:tabs>
          <w:tab w:val="left" w:pos="-1440"/>
          <w:tab w:val="left" w:pos="-36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212284F2" w14:textId="77777777" w:rsidR="007D45CE" w:rsidRPr="00061568" w:rsidRDefault="00B16113" w:rsidP="00B55D6D">
      <w:pPr>
        <w:tabs>
          <w:tab w:val="left" w:pos="-1440"/>
          <w:tab w:val="left" w:pos="-360"/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 w:rsidRPr="00061568">
        <w:rPr>
          <w:rFonts w:ascii="Times New Roman" w:hAnsi="Times New Roman"/>
          <w:b/>
          <w:szCs w:val="24"/>
        </w:rPr>
        <w:t>1-</w:t>
      </w:r>
      <w:r w:rsidR="00B55D6D">
        <w:rPr>
          <w:rFonts w:ascii="Times New Roman" w:hAnsi="Times New Roman"/>
          <w:b/>
          <w:szCs w:val="24"/>
        </w:rPr>
        <w:t>3</w:t>
      </w:r>
      <w:r w:rsidRPr="00061568">
        <w:rPr>
          <w:rFonts w:ascii="Times New Roman" w:hAnsi="Times New Roman"/>
          <w:b/>
          <w:szCs w:val="24"/>
        </w:rPr>
        <w:t>.</w:t>
      </w:r>
      <w:r w:rsidRPr="00061568">
        <w:rPr>
          <w:rFonts w:ascii="Times New Roman" w:hAnsi="Times New Roman"/>
          <w:b/>
          <w:szCs w:val="24"/>
        </w:rPr>
        <w:tab/>
      </w:r>
      <w:r w:rsidRPr="00061568">
        <w:rPr>
          <w:rFonts w:ascii="Times New Roman" w:hAnsi="Times New Roman"/>
          <w:szCs w:val="24"/>
        </w:rPr>
        <w:t>Th</w:t>
      </w:r>
      <w:r w:rsidR="00543E9E" w:rsidRPr="00061568">
        <w:rPr>
          <w:rFonts w:ascii="Times New Roman" w:hAnsi="Times New Roman"/>
          <w:szCs w:val="24"/>
        </w:rPr>
        <w:t xml:space="preserve">ese </w:t>
      </w:r>
      <w:r w:rsidRPr="00061568">
        <w:rPr>
          <w:rFonts w:ascii="Times New Roman" w:hAnsi="Times New Roman"/>
          <w:szCs w:val="24"/>
        </w:rPr>
        <w:t>section</w:t>
      </w:r>
      <w:r w:rsidR="00543E9E" w:rsidRPr="00061568">
        <w:rPr>
          <w:rFonts w:ascii="Times New Roman" w:hAnsi="Times New Roman"/>
          <w:szCs w:val="24"/>
        </w:rPr>
        <w:t>s</w:t>
      </w:r>
      <w:r w:rsidRPr="00061568">
        <w:rPr>
          <w:rFonts w:ascii="Times New Roman" w:hAnsi="Times New Roman"/>
          <w:szCs w:val="24"/>
        </w:rPr>
        <w:t xml:space="preserve"> </w:t>
      </w:r>
      <w:r w:rsidR="00864CBA" w:rsidRPr="00061568">
        <w:rPr>
          <w:rFonts w:ascii="Times New Roman" w:hAnsi="Times New Roman"/>
          <w:szCs w:val="24"/>
        </w:rPr>
        <w:t>state that</w:t>
      </w:r>
      <w:r w:rsidRPr="00061568">
        <w:rPr>
          <w:rFonts w:ascii="Times New Roman" w:hAnsi="Times New Roman"/>
          <w:szCs w:val="24"/>
        </w:rPr>
        <w:t xml:space="preserve"> before the judge or commissioner signs the Decree, he/she will have determined that the court has the legal power to make the orders in your case.  </w:t>
      </w:r>
    </w:p>
    <w:p w14:paraId="44530384" w14:textId="77777777" w:rsidR="00B55D6D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3FBAC35B" w14:textId="77777777" w:rsidR="00D61FED" w:rsidRPr="00061568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D61FED" w:rsidRPr="00061568">
        <w:rPr>
          <w:rFonts w:ascii="Times New Roman" w:hAnsi="Times New Roman"/>
          <w:b/>
          <w:szCs w:val="24"/>
        </w:rPr>
        <w:t>.</w:t>
      </w:r>
      <w:r w:rsidR="00D61FED" w:rsidRPr="00061568">
        <w:rPr>
          <w:rFonts w:ascii="Times New Roman" w:hAnsi="Times New Roman"/>
          <w:b/>
          <w:szCs w:val="24"/>
        </w:rPr>
        <w:tab/>
      </w:r>
      <w:r w:rsidR="00D61FED" w:rsidRPr="00061568">
        <w:rPr>
          <w:rFonts w:ascii="Times New Roman" w:hAnsi="Times New Roman"/>
          <w:szCs w:val="24"/>
        </w:rPr>
        <w:t xml:space="preserve">This section informs you that if you served the other party </w:t>
      </w:r>
      <w:r w:rsidR="00D61FED" w:rsidRPr="00061568">
        <w:rPr>
          <w:rFonts w:ascii="Times New Roman" w:hAnsi="Times New Roman"/>
          <w:i/>
          <w:iCs/>
          <w:szCs w:val="24"/>
        </w:rPr>
        <w:t>by publication</w:t>
      </w:r>
      <w:r w:rsidR="00D61FED" w:rsidRPr="00061568">
        <w:rPr>
          <w:rFonts w:ascii="Times New Roman" w:hAnsi="Times New Roman"/>
          <w:szCs w:val="24"/>
        </w:rPr>
        <w:t xml:space="preserve">, the </w:t>
      </w:r>
      <w:r w:rsidR="00864CBA" w:rsidRPr="00061568">
        <w:rPr>
          <w:rFonts w:ascii="Times New Roman" w:hAnsi="Times New Roman"/>
          <w:szCs w:val="24"/>
        </w:rPr>
        <w:t>C</w:t>
      </w:r>
      <w:r w:rsidR="00D61FED" w:rsidRPr="00061568">
        <w:rPr>
          <w:rFonts w:ascii="Times New Roman" w:hAnsi="Times New Roman"/>
          <w:szCs w:val="24"/>
        </w:rPr>
        <w:t>ourt cannot sign a Decree</w:t>
      </w:r>
      <w:r w:rsidR="007D45CE" w:rsidRPr="00061568">
        <w:rPr>
          <w:rFonts w:ascii="Times New Roman" w:hAnsi="Times New Roman"/>
          <w:szCs w:val="24"/>
        </w:rPr>
        <w:t xml:space="preserve"> </w:t>
      </w:r>
      <w:r w:rsidR="00D61FED" w:rsidRPr="00061568">
        <w:rPr>
          <w:rFonts w:ascii="Times New Roman" w:hAnsi="Times New Roman"/>
          <w:szCs w:val="24"/>
        </w:rPr>
        <w:t>that divides community property and/or debt, or orders the other party to pay spousal maintenance</w:t>
      </w:r>
      <w:r w:rsidR="007D45CE" w:rsidRPr="00061568">
        <w:rPr>
          <w:rFonts w:ascii="Times New Roman" w:hAnsi="Times New Roman"/>
          <w:szCs w:val="24"/>
        </w:rPr>
        <w:t xml:space="preserve"> </w:t>
      </w:r>
      <w:r w:rsidR="00D61FED" w:rsidRPr="00061568">
        <w:rPr>
          <w:rFonts w:ascii="Times New Roman" w:hAnsi="Times New Roman"/>
          <w:szCs w:val="24"/>
        </w:rPr>
        <w:t>(alimony)</w:t>
      </w:r>
      <w:r w:rsidR="00160914" w:rsidRPr="00061568">
        <w:rPr>
          <w:rFonts w:ascii="Times New Roman" w:hAnsi="Times New Roman"/>
          <w:szCs w:val="24"/>
        </w:rPr>
        <w:t xml:space="preserve"> </w:t>
      </w:r>
      <w:r w:rsidR="00D61FED" w:rsidRPr="00061568">
        <w:rPr>
          <w:rFonts w:ascii="Times New Roman" w:hAnsi="Times New Roman"/>
          <w:szCs w:val="24"/>
        </w:rPr>
        <w:t xml:space="preserve">until you find and serve notice on your spouse.  </w:t>
      </w:r>
      <w:r w:rsidR="00160914" w:rsidRPr="00061568">
        <w:rPr>
          <w:rFonts w:ascii="Times New Roman" w:hAnsi="Times New Roman"/>
          <w:szCs w:val="24"/>
        </w:rPr>
        <w:t>The Court will be able to divorce you and your spouse.</w:t>
      </w:r>
    </w:p>
    <w:p w14:paraId="7AE5632E" w14:textId="77777777" w:rsidR="00B55D6D" w:rsidRDefault="00B55D6D" w:rsidP="00B55D6D">
      <w:pPr>
        <w:tabs>
          <w:tab w:val="left" w:pos="-1440"/>
          <w:tab w:val="left" w:pos="-36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4D1AD5D8" w14:textId="77777777" w:rsidR="00D61FED" w:rsidRPr="00061568" w:rsidRDefault="00B55D6D" w:rsidP="00B55D6D">
      <w:pPr>
        <w:tabs>
          <w:tab w:val="left" w:pos="-1440"/>
          <w:tab w:val="left" w:pos="-360"/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D61FED" w:rsidRPr="00061568">
        <w:rPr>
          <w:rFonts w:ascii="Times New Roman" w:hAnsi="Times New Roman"/>
          <w:b/>
          <w:szCs w:val="24"/>
        </w:rPr>
        <w:t>.</w:t>
      </w:r>
      <w:r w:rsidR="00D61FED" w:rsidRPr="00061568">
        <w:rPr>
          <w:rFonts w:ascii="Times New Roman" w:hAnsi="Times New Roman"/>
          <w:szCs w:val="24"/>
        </w:rPr>
        <w:tab/>
      </w:r>
      <w:r w:rsidR="00160914" w:rsidRPr="00061568">
        <w:rPr>
          <w:rFonts w:ascii="Times New Roman" w:hAnsi="Times New Roman"/>
          <w:szCs w:val="24"/>
        </w:rPr>
        <w:t>This section states that either</w:t>
      </w:r>
      <w:r w:rsidR="00076B58" w:rsidRPr="00061568">
        <w:rPr>
          <w:rFonts w:ascii="Times New Roman" w:hAnsi="Times New Roman"/>
          <w:szCs w:val="24"/>
        </w:rPr>
        <w:t xml:space="preserve"> </w:t>
      </w:r>
      <w:r w:rsidR="007D45CE" w:rsidRPr="00061568">
        <w:rPr>
          <w:rFonts w:ascii="Times New Roman" w:hAnsi="Times New Roman"/>
          <w:szCs w:val="24"/>
        </w:rPr>
        <w:t xml:space="preserve">the </w:t>
      </w:r>
      <w:r w:rsidR="00FD5134" w:rsidRPr="00061568">
        <w:rPr>
          <w:rFonts w:ascii="Times New Roman" w:hAnsi="Times New Roman"/>
          <w:szCs w:val="24"/>
        </w:rPr>
        <w:t>Petitioner</w:t>
      </w:r>
      <w:r w:rsidR="00B16113" w:rsidRPr="00061568">
        <w:rPr>
          <w:rFonts w:ascii="Times New Roman" w:hAnsi="Times New Roman"/>
          <w:szCs w:val="24"/>
        </w:rPr>
        <w:t xml:space="preserve"> </w:t>
      </w:r>
      <w:r w:rsidR="00160914" w:rsidRPr="00061568">
        <w:rPr>
          <w:rFonts w:ascii="Times New Roman" w:hAnsi="Times New Roman"/>
          <w:szCs w:val="24"/>
        </w:rPr>
        <w:t>and/</w:t>
      </w:r>
      <w:r w:rsidR="00B16113" w:rsidRPr="00061568">
        <w:rPr>
          <w:rFonts w:ascii="Times New Roman" w:hAnsi="Times New Roman"/>
          <w:szCs w:val="24"/>
        </w:rPr>
        <w:t xml:space="preserve">or </w:t>
      </w:r>
      <w:r w:rsidR="007D45CE" w:rsidRPr="00061568">
        <w:rPr>
          <w:rFonts w:ascii="Times New Roman" w:hAnsi="Times New Roman"/>
          <w:szCs w:val="24"/>
        </w:rPr>
        <w:t xml:space="preserve">the </w:t>
      </w:r>
      <w:r w:rsidR="00FD5134" w:rsidRPr="00061568">
        <w:rPr>
          <w:rFonts w:ascii="Times New Roman" w:hAnsi="Times New Roman"/>
          <w:szCs w:val="24"/>
        </w:rPr>
        <w:t>Respondent</w:t>
      </w:r>
      <w:r w:rsidR="00B16113" w:rsidRPr="00061568">
        <w:rPr>
          <w:rFonts w:ascii="Times New Roman" w:hAnsi="Times New Roman"/>
          <w:szCs w:val="24"/>
        </w:rPr>
        <w:t xml:space="preserve"> lived in Arizona at least 90 days before the Petition</w:t>
      </w:r>
      <w:r w:rsidR="007D45CE" w:rsidRPr="00061568">
        <w:rPr>
          <w:rFonts w:ascii="Times New Roman" w:hAnsi="Times New Roman"/>
          <w:szCs w:val="24"/>
        </w:rPr>
        <w:t xml:space="preserve"> </w:t>
      </w:r>
      <w:r w:rsidR="00B16113" w:rsidRPr="00061568">
        <w:rPr>
          <w:rFonts w:ascii="Times New Roman" w:hAnsi="Times New Roman"/>
          <w:szCs w:val="24"/>
        </w:rPr>
        <w:t>for divorce was filed</w:t>
      </w:r>
      <w:r w:rsidR="00D61FED" w:rsidRPr="00061568">
        <w:rPr>
          <w:rFonts w:ascii="Times New Roman" w:hAnsi="Times New Roman"/>
          <w:szCs w:val="24"/>
        </w:rPr>
        <w:t>.</w:t>
      </w:r>
    </w:p>
    <w:p w14:paraId="198A9C4F" w14:textId="77777777" w:rsidR="00B55D6D" w:rsidRDefault="00B55D6D" w:rsidP="00B55D6D">
      <w:pPr>
        <w:tabs>
          <w:tab w:val="left" w:pos="-1440"/>
          <w:tab w:val="left" w:pos="-36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759B3832" w14:textId="77777777" w:rsidR="008A31D7" w:rsidRDefault="00B55D6D" w:rsidP="00B55D6D">
      <w:pPr>
        <w:tabs>
          <w:tab w:val="left" w:pos="-1440"/>
          <w:tab w:val="left" w:pos="-360"/>
          <w:tab w:val="left" w:pos="1440"/>
        </w:tabs>
        <w:ind w:left="1440" w:hanging="1440"/>
        <w:jc w:val="both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="00D61FED" w:rsidRPr="00061568">
        <w:rPr>
          <w:rFonts w:ascii="Times New Roman" w:hAnsi="Times New Roman"/>
          <w:b/>
          <w:szCs w:val="24"/>
        </w:rPr>
        <w:t>.</w:t>
      </w:r>
      <w:r w:rsidR="00D61FED" w:rsidRPr="00061568">
        <w:rPr>
          <w:rFonts w:ascii="Times New Roman" w:hAnsi="Times New Roman"/>
          <w:szCs w:val="24"/>
        </w:rPr>
        <w:tab/>
      </w:r>
      <w:r w:rsidR="00864CBA" w:rsidRPr="00061568">
        <w:rPr>
          <w:rFonts w:ascii="Times New Roman" w:hAnsi="Times New Roman"/>
          <w:szCs w:val="24"/>
        </w:rPr>
        <w:t>This section states</w:t>
      </w:r>
      <w:r w:rsidR="00104C1A" w:rsidRPr="00061568">
        <w:rPr>
          <w:rFonts w:ascii="Times New Roman" w:hAnsi="Times New Roman"/>
          <w:szCs w:val="24"/>
        </w:rPr>
        <w:t xml:space="preserve"> </w:t>
      </w:r>
      <w:r w:rsidR="00B16113" w:rsidRPr="00061568">
        <w:rPr>
          <w:rFonts w:ascii="Times New Roman" w:hAnsi="Times New Roman"/>
          <w:szCs w:val="24"/>
        </w:rPr>
        <w:t>that the parties</w:t>
      </w:r>
      <w:r w:rsidR="00864CBA" w:rsidRPr="00061568">
        <w:rPr>
          <w:rFonts w:ascii="Times New Roman" w:hAnsi="Times New Roman"/>
          <w:szCs w:val="24"/>
        </w:rPr>
        <w:t xml:space="preserve"> have attempted </w:t>
      </w:r>
      <w:proofErr w:type="gramStart"/>
      <w:r w:rsidR="00864CBA" w:rsidRPr="00061568">
        <w:rPr>
          <w:rFonts w:ascii="Times New Roman" w:hAnsi="Times New Roman"/>
          <w:szCs w:val="24"/>
        </w:rPr>
        <w:t>reconciliation</w:t>
      </w:r>
      <w:proofErr w:type="gramEnd"/>
      <w:r w:rsidR="008A31D7" w:rsidRPr="00061568">
        <w:rPr>
          <w:rFonts w:ascii="Times New Roman" w:hAnsi="Times New Roman"/>
          <w:color w:val="333333"/>
          <w:szCs w:val="24"/>
        </w:rPr>
        <w:t xml:space="preserve"> or the Conciliation statute d</w:t>
      </w:r>
      <w:r w:rsidR="00154EBD" w:rsidRPr="00061568">
        <w:rPr>
          <w:rFonts w:ascii="Times New Roman" w:hAnsi="Times New Roman"/>
          <w:color w:val="333333"/>
          <w:szCs w:val="24"/>
        </w:rPr>
        <w:t>oes</w:t>
      </w:r>
      <w:r w:rsidR="008A31D7" w:rsidRPr="00061568">
        <w:rPr>
          <w:rFonts w:ascii="Times New Roman" w:hAnsi="Times New Roman"/>
          <w:color w:val="333333"/>
          <w:szCs w:val="24"/>
        </w:rPr>
        <w:t xml:space="preserve"> not</w:t>
      </w:r>
      <w:r w:rsidR="007D45CE" w:rsidRPr="00061568">
        <w:rPr>
          <w:rFonts w:ascii="Times New Roman" w:hAnsi="Times New Roman"/>
          <w:color w:val="333333"/>
          <w:szCs w:val="24"/>
        </w:rPr>
        <w:t xml:space="preserve"> </w:t>
      </w:r>
      <w:r w:rsidR="008A31D7" w:rsidRPr="00061568">
        <w:rPr>
          <w:rFonts w:ascii="Times New Roman" w:hAnsi="Times New Roman"/>
          <w:color w:val="333333"/>
          <w:szCs w:val="24"/>
        </w:rPr>
        <w:t>apply.</w:t>
      </w:r>
      <w:r w:rsidR="00154EBD" w:rsidRPr="00061568">
        <w:rPr>
          <w:rFonts w:ascii="Times New Roman" w:hAnsi="Times New Roman"/>
          <w:color w:val="333333"/>
          <w:szCs w:val="24"/>
        </w:rPr>
        <w:t xml:space="preserve">  This section also states that the marriage is not a covenant marriage pursuant to A.R.S. §§ 25-901 or 25-902.</w:t>
      </w:r>
    </w:p>
    <w:p w14:paraId="5EC7CA87" w14:textId="77777777" w:rsidR="00B55D6D" w:rsidRDefault="00B55D6D" w:rsidP="00B55D6D">
      <w:pPr>
        <w:tabs>
          <w:tab w:val="left" w:pos="-1440"/>
          <w:tab w:val="left" w:pos="-360"/>
          <w:tab w:val="left" w:pos="1440"/>
        </w:tabs>
        <w:ind w:left="1440" w:hanging="1440"/>
        <w:jc w:val="both"/>
        <w:rPr>
          <w:rFonts w:ascii="Times New Roman" w:hAnsi="Times New Roman"/>
          <w:b/>
          <w:color w:val="333333"/>
          <w:szCs w:val="24"/>
        </w:rPr>
      </w:pPr>
    </w:p>
    <w:p w14:paraId="31B17A54" w14:textId="77777777" w:rsidR="001E32EA" w:rsidRPr="00061568" w:rsidRDefault="00B55D6D" w:rsidP="00B55D6D">
      <w:pPr>
        <w:tabs>
          <w:tab w:val="left" w:pos="-1440"/>
          <w:tab w:val="left" w:pos="-360"/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333333"/>
          <w:szCs w:val="24"/>
        </w:rPr>
        <w:t>7</w:t>
      </w:r>
      <w:r w:rsidR="008A31D7" w:rsidRPr="00061568">
        <w:rPr>
          <w:rFonts w:ascii="Times New Roman" w:hAnsi="Times New Roman"/>
          <w:b/>
          <w:color w:val="333333"/>
          <w:szCs w:val="24"/>
        </w:rPr>
        <w:t>.</w:t>
      </w:r>
      <w:r w:rsidR="008A31D7" w:rsidRPr="00061568">
        <w:rPr>
          <w:rFonts w:ascii="Times New Roman" w:hAnsi="Times New Roman"/>
          <w:color w:val="333333"/>
          <w:szCs w:val="24"/>
        </w:rPr>
        <w:tab/>
      </w:r>
      <w:r w:rsidR="00154EBD" w:rsidRPr="00061568">
        <w:rPr>
          <w:rFonts w:ascii="Times New Roman" w:hAnsi="Times New Roman"/>
          <w:color w:val="333333"/>
          <w:szCs w:val="24"/>
        </w:rPr>
        <w:t>This section states</w:t>
      </w:r>
      <w:r w:rsidR="001E32EA" w:rsidRPr="00061568">
        <w:rPr>
          <w:rFonts w:ascii="Times New Roman" w:hAnsi="Times New Roman"/>
          <w:color w:val="333333"/>
          <w:szCs w:val="24"/>
        </w:rPr>
        <w:t xml:space="preserve"> that the couple is </w:t>
      </w:r>
      <w:r w:rsidR="00B16113" w:rsidRPr="00061568">
        <w:rPr>
          <w:rFonts w:ascii="Times New Roman" w:hAnsi="Times New Roman"/>
          <w:szCs w:val="24"/>
        </w:rPr>
        <w:t>unable to get back together and save their marriage.</w:t>
      </w:r>
    </w:p>
    <w:p w14:paraId="00AEC7D4" w14:textId="77777777" w:rsidR="00B55D6D" w:rsidRDefault="00B55D6D" w:rsidP="00B55D6D">
      <w:pPr>
        <w:tabs>
          <w:tab w:val="left" w:pos="-1440"/>
          <w:tab w:val="left" w:pos="-36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4C34C54A" w14:textId="77777777" w:rsidR="00B16113" w:rsidRPr="00061568" w:rsidRDefault="00B55D6D" w:rsidP="00B55D6D">
      <w:pPr>
        <w:tabs>
          <w:tab w:val="left" w:pos="-1440"/>
          <w:tab w:val="left" w:pos="-360"/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="001E32EA" w:rsidRPr="00061568">
        <w:rPr>
          <w:rFonts w:ascii="Times New Roman" w:hAnsi="Times New Roman"/>
          <w:b/>
          <w:szCs w:val="24"/>
        </w:rPr>
        <w:t>.</w:t>
      </w:r>
      <w:r w:rsidR="001E32EA" w:rsidRPr="00061568">
        <w:rPr>
          <w:rFonts w:ascii="Times New Roman" w:hAnsi="Times New Roman"/>
          <w:b/>
          <w:szCs w:val="24"/>
        </w:rPr>
        <w:tab/>
      </w:r>
      <w:r w:rsidR="001E32EA" w:rsidRPr="00061568">
        <w:rPr>
          <w:rFonts w:ascii="Times New Roman" w:hAnsi="Times New Roman"/>
          <w:szCs w:val="24"/>
        </w:rPr>
        <w:t xml:space="preserve">This section </w:t>
      </w:r>
      <w:r w:rsidR="00154EBD" w:rsidRPr="00061568">
        <w:rPr>
          <w:rFonts w:ascii="Times New Roman" w:hAnsi="Times New Roman"/>
          <w:szCs w:val="24"/>
        </w:rPr>
        <w:t>relates</w:t>
      </w:r>
      <w:r w:rsidR="001E32EA" w:rsidRPr="00061568">
        <w:rPr>
          <w:rFonts w:ascii="Times New Roman" w:hAnsi="Times New Roman"/>
          <w:szCs w:val="24"/>
        </w:rPr>
        <w:t xml:space="preserve"> to issues of spousal maintenance, division of</w:t>
      </w:r>
      <w:r w:rsidR="007D45CE" w:rsidRPr="00061568">
        <w:rPr>
          <w:rFonts w:ascii="Times New Roman" w:hAnsi="Times New Roman"/>
          <w:szCs w:val="24"/>
        </w:rPr>
        <w:t xml:space="preserve"> </w:t>
      </w:r>
      <w:r w:rsidR="001E32EA" w:rsidRPr="00061568">
        <w:rPr>
          <w:rFonts w:ascii="Times New Roman" w:hAnsi="Times New Roman"/>
          <w:szCs w:val="24"/>
        </w:rPr>
        <w:t xml:space="preserve">property and debt, and </w:t>
      </w:r>
      <w:r w:rsidR="00154EBD" w:rsidRPr="00061568">
        <w:rPr>
          <w:rFonts w:ascii="Times New Roman" w:hAnsi="Times New Roman"/>
          <w:szCs w:val="24"/>
        </w:rPr>
        <w:t>states</w:t>
      </w:r>
      <w:r w:rsidR="001E32EA" w:rsidRPr="00061568">
        <w:rPr>
          <w:rFonts w:ascii="Times New Roman" w:hAnsi="Times New Roman"/>
          <w:szCs w:val="24"/>
        </w:rPr>
        <w:t xml:space="preserve"> that the </w:t>
      </w:r>
      <w:r w:rsidR="00154EBD" w:rsidRPr="00061568">
        <w:rPr>
          <w:rFonts w:ascii="Times New Roman" w:hAnsi="Times New Roman"/>
          <w:szCs w:val="24"/>
        </w:rPr>
        <w:t>C</w:t>
      </w:r>
      <w:r w:rsidR="001E32EA" w:rsidRPr="00061568">
        <w:rPr>
          <w:rFonts w:ascii="Times New Roman" w:hAnsi="Times New Roman"/>
          <w:szCs w:val="24"/>
        </w:rPr>
        <w:t xml:space="preserve">ourt has made orders about those issues. </w:t>
      </w:r>
    </w:p>
    <w:p w14:paraId="1F818758" w14:textId="77777777" w:rsidR="00B55D6D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473209A5" w14:textId="77777777" w:rsidR="00B61B8C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="00154EBD" w:rsidRPr="00061568">
        <w:rPr>
          <w:rFonts w:ascii="Times New Roman" w:hAnsi="Times New Roman"/>
          <w:b/>
          <w:szCs w:val="24"/>
        </w:rPr>
        <w:t>.</w:t>
      </w:r>
      <w:r w:rsidR="00154EBD" w:rsidRPr="00061568">
        <w:rPr>
          <w:rFonts w:ascii="Times New Roman" w:hAnsi="Times New Roman"/>
          <w:b/>
          <w:szCs w:val="24"/>
        </w:rPr>
        <w:tab/>
      </w:r>
      <w:r w:rsidR="0071386A" w:rsidRPr="00061568">
        <w:rPr>
          <w:rFonts w:ascii="Times New Roman" w:hAnsi="Times New Roman"/>
          <w:b/>
          <w:szCs w:val="24"/>
        </w:rPr>
        <w:t>Pregnancy and Paternity:</w:t>
      </w:r>
      <w:r w:rsidR="00503967" w:rsidRPr="00061568">
        <w:rPr>
          <w:rFonts w:ascii="Times New Roman" w:hAnsi="Times New Roman"/>
          <w:b/>
          <w:szCs w:val="24"/>
        </w:rPr>
        <w:t xml:space="preserve"> </w:t>
      </w:r>
      <w:r w:rsidR="00503967" w:rsidRPr="00061568">
        <w:rPr>
          <w:rFonts w:ascii="Times New Roman" w:hAnsi="Times New Roman"/>
          <w:szCs w:val="24"/>
        </w:rPr>
        <w:t>Place a mark in the proper box to indicate whethe</w:t>
      </w:r>
      <w:r w:rsidR="001913EE" w:rsidRPr="00061568">
        <w:rPr>
          <w:rFonts w:ascii="Times New Roman" w:hAnsi="Times New Roman"/>
          <w:szCs w:val="24"/>
        </w:rPr>
        <w:t xml:space="preserve">r a party is </w:t>
      </w:r>
      <w:r w:rsidR="001913EE" w:rsidRPr="003968B1">
        <w:rPr>
          <w:rFonts w:ascii="Times New Roman" w:hAnsi="Times New Roman"/>
          <w:szCs w:val="24"/>
        </w:rPr>
        <w:t>or is not</w:t>
      </w:r>
      <w:r w:rsidR="00B224B8">
        <w:rPr>
          <w:rFonts w:ascii="Times New Roman" w:hAnsi="Times New Roman"/>
          <w:szCs w:val="24"/>
        </w:rPr>
        <w:t xml:space="preserve"> </w:t>
      </w:r>
      <w:r w:rsidR="001913EE" w:rsidRPr="00061568">
        <w:rPr>
          <w:rFonts w:ascii="Times New Roman" w:hAnsi="Times New Roman"/>
          <w:szCs w:val="24"/>
        </w:rPr>
        <w:t xml:space="preserve">pregnant, and indicate </w:t>
      </w:r>
      <w:r w:rsidR="007860EC">
        <w:rPr>
          <w:rFonts w:ascii="Times New Roman" w:hAnsi="Times New Roman"/>
          <w:szCs w:val="24"/>
        </w:rPr>
        <w:t xml:space="preserve">if the other party is a </w:t>
      </w:r>
      <w:r w:rsidR="001913EE" w:rsidRPr="00061568">
        <w:rPr>
          <w:rFonts w:ascii="Times New Roman" w:hAnsi="Times New Roman"/>
          <w:szCs w:val="24"/>
        </w:rPr>
        <w:t>parent of the child(ren)</w:t>
      </w:r>
      <w:r w:rsidR="00C70D2E" w:rsidRPr="00061568">
        <w:rPr>
          <w:rFonts w:ascii="Times New Roman" w:hAnsi="Times New Roman"/>
          <w:szCs w:val="24"/>
        </w:rPr>
        <w:t>.</w:t>
      </w:r>
    </w:p>
    <w:p w14:paraId="65A8CE23" w14:textId="77777777" w:rsidR="00B55D6D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17F914B2" w14:textId="77777777" w:rsidR="00B16113" w:rsidRPr="00061568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10</w:t>
      </w:r>
      <w:r w:rsidR="00CD3749" w:rsidRPr="00061568">
        <w:rPr>
          <w:rFonts w:ascii="Times New Roman" w:hAnsi="Times New Roman"/>
          <w:b/>
          <w:szCs w:val="24"/>
        </w:rPr>
        <w:t>.</w:t>
      </w:r>
      <w:r w:rsidR="00DF20FF" w:rsidRPr="00061568">
        <w:rPr>
          <w:rFonts w:ascii="Times New Roman" w:hAnsi="Times New Roman"/>
          <w:szCs w:val="24"/>
        </w:rPr>
        <w:tab/>
      </w:r>
      <w:r w:rsidR="00B16113" w:rsidRPr="00061568">
        <w:rPr>
          <w:rFonts w:ascii="Times New Roman" w:hAnsi="Times New Roman"/>
          <w:b/>
          <w:szCs w:val="24"/>
        </w:rPr>
        <w:t xml:space="preserve">Spousal Maintenance/Support.  </w:t>
      </w:r>
      <w:r w:rsidR="00B16113" w:rsidRPr="00061568">
        <w:rPr>
          <w:rFonts w:ascii="Times New Roman" w:hAnsi="Times New Roman"/>
          <w:szCs w:val="24"/>
        </w:rPr>
        <w:t>Mark th</w:t>
      </w:r>
      <w:r w:rsidR="00C80A09" w:rsidRPr="00061568">
        <w:rPr>
          <w:rFonts w:ascii="Times New Roman" w:hAnsi="Times New Roman"/>
          <w:szCs w:val="24"/>
        </w:rPr>
        <w:t xml:space="preserve">e appropriate </w:t>
      </w:r>
      <w:r w:rsidR="00402A34" w:rsidRPr="00061568">
        <w:rPr>
          <w:rFonts w:ascii="Times New Roman" w:hAnsi="Times New Roman"/>
          <w:szCs w:val="24"/>
        </w:rPr>
        <w:t>box</w:t>
      </w:r>
      <w:r w:rsidR="00C80A09" w:rsidRPr="00061568">
        <w:rPr>
          <w:rFonts w:ascii="Times New Roman" w:hAnsi="Times New Roman"/>
          <w:szCs w:val="24"/>
        </w:rPr>
        <w:t xml:space="preserve"> to </w:t>
      </w:r>
      <w:r w:rsidR="00154EBD" w:rsidRPr="00061568">
        <w:rPr>
          <w:rFonts w:ascii="Times New Roman" w:hAnsi="Times New Roman"/>
          <w:szCs w:val="24"/>
        </w:rPr>
        <w:t>show</w:t>
      </w:r>
      <w:r w:rsidR="00C80A09" w:rsidRPr="00061568">
        <w:rPr>
          <w:rFonts w:ascii="Times New Roman" w:hAnsi="Times New Roman"/>
          <w:szCs w:val="24"/>
        </w:rPr>
        <w:t xml:space="preserve"> which party</w:t>
      </w:r>
      <w:r w:rsidR="007860EC">
        <w:rPr>
          <w:rFonts w:ascii="Times New Roman" w:hAnsi="Times New Roman"/>
          <w:szCs w:val="24"/>
        </w:rPr>
        <w:t>, if any,</w:t>
      </w:r>
      <w:r w:rsidR="00C80A09" w:rsidRPr="00061568">
        <w:rPr>
          <w:rFonts w:ascii="Times New Roman" w:hAnsi="Times New Roman"/>
          <w:szCs w:val="24"/>
        </w:rPr>
        <w:t xml:space="preserve"> will receive </w:t>
      </w:r>
      <w:r w:rsidR="00B16113" w:rsidRPr="00061568">
        <w:rPr>
          <w:rFonts w:ascii="Times New Roman" w:hAnsi="Times New Roman"/>
          <w:szCs w:val="24"/>
        </w:rPr>
        <w:t>spousal maintenance/ support (alimony)</w:t>
      </w:r>
      <w:r w:rsidR="00C80A09" w:rsidRPr="00061568">
        <w:rPr>
          <w:rFonts w:ascii="Times New Roman" w:hAnsi="Times New Roman"/>
          <w:szCs w:val="24"/>
        </w:rPr>
        <w:t xml:space="preserve">. </w:t>
      </w:r>
      <w:r w:rsidR="00B16113" w:rsidRPr="00061568">
        <w:rPr>
          <w:rFonts w:ascii="Times New Roman" w:hAnsi="Times New Roman"/>
          <w:szCs w:val="24"/>
        </w:rPr>
        <w:t xml:space="preserve"> </w:t>
      </w:r>
    </w:p>
    <w:p w14:paraId="499BAD6E" w14:textId="77777777" w:rsidR="00B55D6D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74593AB6" w14:textId="77777777" w:rsidR="00CA1729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11</w:t>
      </w:r>
      <w:r w:rsidR="00CD3749" w:rsidRPr="00061568">
        <w:rPr>
          <w:rFonts w:ascii="Times New Roman" w:hAnsi="Times New Roman"/>
          <w:b/>
          <w:szCs w:val="24"/>
        </w:rPr>
        <w:t>.</w:t>
      </w:r>
      <w:r w:rsidR="00C80A09" w:rsidRPr="00061568">
        <w:rPr>
          <w:rFonts w:ascii="Times New Roman" w:hAnsi="Times New Roman"/>
          <w:b/>
          <w:szCs w:val="24"/>
        </w:rPr>
        <w:tab/>
      </w:r>
      <w:r w:rsidR="00CF59CD" w:rsidRPr="00061568">
        <w:rPr>
          <w:rFonts w:ascii="Times New Roman" w:hAnsi="Times New Roman"/>
          <w:b/>
          <w:szCs w:val="24"/>
        </w:rPr>
        <w:t xml:space="preserve">Community Property and Debt.  </w:t>
      </w:r>
      <w:r w:rsidR="00CF59CD" w:rsidRPr="00061568">
        <w:rPr>
          <w:rFonts w:ascii="Times New Roman" w:hAnsi="Times New Roman"/>
          <w:szCs w:val="24"/>
        </w:rPr>
        <w:t xml:space="preserve">Mark the first box </w:t>
      </w:r>
      <w:r w:rsidR="00CF59CD" w:rsidRPr="00061568">
        <w:rPr>
          <w:rFonts w:ascii="Times New Roman" w:hAnsi="Times New Roman"/>
          <w:b/>
          <w:szCs w:val="24"/>
        </w:rPr>
        <w:t>only</w:t>
      </w:r>
      <w:r w:rsidR="00CF59CD" w:rsidRPr="00061568">
        <w:rPr>
          <w:rFonts w:ascii="Times New Roman" w:hAnsi="Times New Roman"/>
          <w:szCs w:val="24"/>
        </w:rPr>
        <w:t xml:space="preserve"> if you and your spouse did not get any property together while you were married and do not owe money to anyone for property or services you got</w:t>
      </w:r>
      <w:r w:rsidR="007860EC">
        <w:rPr>
          <w:rFonts w:ascii="Times New Roman" w:hAnsi="Times New Roman"/>
          <w:szCs w:val="24"/>
        </w:rPr>
        <w:t xml:space="preserve"> </w:t>
      </w:r>
      <w:r w:rsidR="00CF59CD" w:rsidRPr="00061568">
        <w:rPr>
          <w:rFonts w:ascii="Times New Roman" w:hAnsi="Times New Roman"/>
          <w:szCs w:val="24"/>
        </w:rPr>
        <w:t>while</w:t>
      </w:r>
      <w:r w:rsidR="004B1915" w:rsidRPr="00061568">
        <w:rPr>
          <w:rFonts w:ascii="Times New Roman" w:hAnsi="Times New Roman"/>
          <w:szCs w:val="24"/>
        </w:rPr>
        <w:t xml:space="preserve"> </w:t>
      </w:r>
      <w:r w:rsidR="00CF59CD" w:rsidRPr="00061568">
        <w:rPr>
          <w:rFonts w:ascii="Times New Roman" w:hAnsi="Times New Roman"/>
          <w:szCs w:val="24"/>
        </w:rPr>
        <w:t>you were married.</w:t>
      </w:r>
      <w:r w:rsidR="007860EC">
        <w:rPr>
          <w:rFonts w:ascii="Times New Roman" w:hAnsi="Times New Roman"/>
          <w:szCs w:val="24"/>
        </w:rPr>
        <w:t xml:space="preserve"> </w:t>
      </w:r>
      <w:r w:rsidR="00CF59CD" w:rsidRPr="00061568">
        <w:rPr>
          <w:rFonts w:ascii="Times New Roman" w:hAnsi="Times New Roman"/>
          <w:szCs w:val="24"/>
        </w:rPr>
        <w:t xml:space="preserve"> If you and your spouse agreed to the division of the property and debt, mark the</w:t>
      </w:r>
      <w:r w:rsidR="007860EC">
        <w:rPr>
          <w:rFonts w:ascii="Times New Roman" w:hAnsi="Times New Roman"/>
          <w:szCs w:val="24"/>
        </w:rPr>
        <w:t xml:space="preserve"> </w:t>
      </w:r>
      <w:r w:rsidR="00CF59CD" w:rsidRPr="00061568">
        <w:rPr>
          <w:rFonts w:ascii="Times New Roman" w:hAnsi="Times New Roman"/>
          <w:szCs w:val="24"/>
        </w:rPr>
        <w:t xml:space="preserve">next box. </w:t>
      </w:r>
      <w:r w:rsidR="007860EC">
        <w:rPr>
          <w:rFonts w:ascii="Times New Roman" w:hAnsi="Times New Roman"/>
          <w:szCs w:val="24"/>
        </w:rPr>
        <w:t xml:space="preserve"> </w:t>
      </w:r>
      <w:r w:rsidR="00CF59CD" w:rsidRPr="00061568">
        <w:rPr>
          <w:rFonts w:ascii="Times New Roman" w:hAnsi="Times New Roman"/>
          <w:szCs w:val="24"/>
        </w:rPr>
        <w:t>Otherwise, mark the box that tells the court that the parties have not agreed to a division, but</w:t>
      </w:r>
      <w:r w:rsidR="007860EC">
        <w:rPr>
          <w:rFonts w:ascii="Times New Roman" w:hAnsi="Times New Roman"/>
          <w:szCs w:val="24"/>
        </w:rPr>
        <w:t xml:space="preserve"> </w:t>
      </w:r>
      <w:r w:rsidR="00CF59CD" w:rsidRPr="00061568">
        <w:rPr>
          <w:rFonts w:ascii="Times New Roman" w:hAnsi="Times New Roman"/>
          <w:szCs w:val="24"/>
        </w:rPr>
        <w:t>the community property</w:t>
      </w:r>
      <w:r w:rsidR="00DF20FF" w:rsidRPr="00061568">
        <w:rPr>
          <w:rFonts w:ascii="Times New Roman" w:hAnsi="Times New Roman"/>
          <w:szCs w:val="24"/>
        </w:rPr>
        <w:t xml:space="preserve"> and debt</w:t>
      </w:r>
      <w:r w:rsidR="00CF59CD" w:rsidRPr="00061568">
        <w:rPr>
          <w:rFonts w:ascii="Times New Roman" w:hAnsi="Times New Roman"/>
          <w:szCs w:val="24"/>
        </w:rPr>
        <w:t xml:space="preserve"> is divided pursuant to the Decree.</w:t>
      </w:r>
    </w:p>
    <w:p w14:paraId="1E2E4B96" w14:textId="77777777" w:rsidR="00B55D6D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71166985" w14:textId="77777777" w:rsidR="00CF59CD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F59CD" w:rsidRPr="00061568">
        <w:rPr>
          <w:rFonts w:ascii="Times New Roman" w:hAnsi="Times New Roman"/>
          <w:b/>
          <w:szCs w:val="24"/>
        </w:rPr>
        <w:t>.</w:t>
      </w:r>
      <w:r w:rsidR="00CF59CD" w:rsidRPr="00061568">
        <w:rPr>
          <w:rFonts w:ascii="Times New Roman" w:hAnsi="Times New Roman"/>
          <w:b/>
          <w:szCs w:val="24"/>
        </w:rPr>
        <w:tab/>
        <w:t xml:space="preserve">Separate Property and Debt. </w:t>
      </w:r>
      <w:r w:rsidR="007860EC">
        <w:rPr>
          <w:rFonts w:ascii="Times New Roman" w:hAnsi="Times New Roman"/>
          <w:b/>
          <w:szCs w:val="24"/>
        </w:rPr>
        <w:t xml:space="preserve"> </w:t>
      </w:r>
      <w:r w:rsidR="00CF59CD" w:rsidRPr="00061568">
        <w:rPr>
          <w:rFonts w:ascii="Times New Roman" w:hAnsi="Times New Roman"/>
          <w:szCs w:val="24"/>
        </w:rPr>
        <w:t xml:space="preserve">Mark the first box </w:t>
      </w:r>
      <w:r w:rsidR="00CF59CD" w:rsidRPr="00061568">
        <w:rPr>
          <w:rFonts w:ascii="Times New Roman" w:hAnsi="Times New Roman"/>
          <w:b/>
          <w:szCs w:val="24"/>
        </w:rPr>
        <w:t>only</w:t>
      </w:r>
      <w:r w:rsidR="00CF59CD" w:rsidRPr="00061568">
        <w:rPr>
          <w:rFonts w:ascii="Times New Roman" w:hAnsi="Times New Roman"/>
          <w:szCs w:val="24"/>
        </w:rPr>
        <w:t xml:space="preserve"> if you and your spouse did not </w:t>
      </w:r>
      <w:r w:rsidR="009F47B8">
        <w:rPr>
          <w:rFonts w:ascii="Times New Roman" w:hAnsi="Times New Roman"/>
          <w:szCs w:val="24"/>
        </w:rPr>
        <w:t>have</w:t>
      </w:r>
      <w:r w:rsidR="00CF59CD" w:rsidRPr="00061568">
        <w:rPr>
          <w:rFonts w:ascii="Times New Roman" w:hAnsi="Times New Roman"/>
          <w:szCs w:val="24"/>
        </w:rPr>
        <w:t xml:space="preserve"> any separate property before you were married and do not owe money to anyone for property or services you got</w:t>
      </w:r>
      <w:r w:rsidR="007860EC">
        <w:rPr>
          <w:rFonts w:ascii="Times New Roman" w:hAnsi="Times New Roman"/>
          <w:szCs w:val="24"/>
        </w:rPr>
        <w:t xml:space="preserve"> </w:t>
      </w:r>
      <w:r w:rsidR="00CF59CD" w:rsidRPr="00061568">
        <w:rPr>
          <w:rFonts w:ascii="Times New Roman" w:hAnsi="Times New Roman"/>
          <w:szCs w:val="24"/>
        </w:rPr>
        <w:t>before the marriage</w:t>
      </w:r>
      <w:r w:rsidR="00C70D2E" w:rsidRPr="00061568">
        <w:rPr>
          <w:rFonts w:ascii="Times New Roman" w:hAnsi="Times New Roman"/>
          <w:szCs w:val="24"/>
        </w:rPr>
        <w:t xml:space="preserve">.  </w:t>
      </w:r>
      <w:r w:rsidR="00CF59CD" w:rsidRPr="00061568">
        <w:rPr>
          <w:rFonts w:ascii="Times New Roman" w:hAnsi="Times New Roman"/>
          <w:szCs w:val="24"/>
        </w:rPr>
        <w:t>If you and your spouse agreed to the division of the separate property and debt,</w:t>
      </w:r>
      <w:r w:rsidR="007860EC">
        <w:rPr>
          <w:rFonts w:ascii="Times New Roman" w:hAnsi="Times New Roman"/>
          <w:szCs w:val="24"/>
        </w:rPr>
        <w:t xml:space="preserve"> </w:t>
      </w:r>
      <w:r w:rsidR="00CF59CD" w:rsidRPr="00061568">
        <w:rPr>
          <w:rFonts w:ascii="Times New Roman" w:hAnsi="Times New Roman"/>
          <w:szCs w:val="24"/>
        </w:rPr>
        <w:t>mark the next box</w:t>
      </w:r>
      <w:r w:rsidR="00C70D2E" w:rsidRPr="00061568">
        <w:rPr>
          <w:rFonts w:ascii="Times New Roman" w:hAnsi="Times New Roman"/>
          <w:szCs w:val="24"/>
        </w:rPr>
        <w:t xml:space="preserve">.  </w:t>
      </w:r>
      <w:r w:rsidR="00CF59CD" w:rsidRPr="00061568">
        <w:rPr>
          <w:rFonts w:ascii="Times New Roman" w:hAnsi="Times New Roman"/>
          <w:szCs w:val="24"/>
        </w:rPr>
        <w:t>Otherwise, mark the box that tells the court that the parties have not agreed to a</w:t>
      </w:r>
      <w:r w:rsidR="007860EC">
        <w:rPr>
          <w:rFonts w:ascii="Times New Roman" w:hAnsi="Times New Roman"/>
          <w:szCs w:val="24"/>
        </w:rPr>
        <w:t xml:space="preserve"> </w:t>
      </w:r>
      <w:r w:rsidR="00CF59CD" w:rsidRPr="00061568">
        <w:rPr>
          <w:rFonts w:ascii="Times New Roman" w:hAnsi="Times New Roman"/>
          <w:szCs w:val="24"/>
        </w:rPr>
        <w:t>division, but the separate property</w:t>
      </w:r>
      <w:r w:rsidR="00DF20FF" w:rsidRPr="00061568">
        <w:rPr>
          <w:rFonts w:ascii="Times New Roman" w:hAnsi="Times New Roman"/>
          <w:szCs w:val="24"/>
        </w:rPr>
        <w:t xml:space="preserve"> and debt</w:t>
      </w:r>
      <w:r w:rsidR="00CF59CD" w:rsidRPr="00061568">
        <w:rPr>
          <w:rFonts w:ascii="Times New Roman" w:hAnsi="Times New Roman"/>
          <w:szCs w:val="24"/>
        </w:rPr>
        <w:t xml:space="preserve"> is divided pursuant to the Decree.</w:t>
      </w:r>
    </w:p>
    <w:p w14:paraId="03DAFDB8" w14:textId="77777777" w:rsidR="00B55D6D" w:rsidRDefault="00B55D6D" w:rsidP="00B55D6D">
      <w:pPr>
        <w:ind w:left="720" w:hanging="720"/>
        <w:jc w:val="both"/>
        <w:rPr>
          <w:rFonts w:ascii="Times New Roman" w:hAnsi="Times New Roman"/>
          <w:b/>
          <w:szCs w:val="24"/>
        </w:rPr>
      </w:pPr>
    </w:p>
    <w:p w14:paraId="03442CA0" w14:textId="77777777" w:rsidR="00B16113" w:rsidRDefault="00B16113" w:rsidP="00B55D6D">
      <w:pPr>
        <w:ind w:left="720" w:hanging="720"/>
        <w:jc w:val="both"/>
        <w:rPr>
          <w:rFonts w:ascii="Times New Roman" w:hAnsi="Times New Roman"/>
          <w:b/>
          <w:szCs w:val="24"/>
        </w:rPr>
      </w:pPr>
      <w:r w:rsidRPr="00061568">
        <w:rPr>
          <w:rFonts w:ascii="Times New Roman" w:hAnsi="Times New Roman"/>
          <w:b/>
          <w:szCs w:val="24"/>
        </w:rPr>
        <w:t>THE COURT ORDERS:</w:t>
      </w:r>
    </w:p>
    <w:p w14:paraId="6970B31D" w14:textId="77777777" w:rsidR="00B55D6D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23945A32" w14:textId="77777777" w:rsidR="00B16113" w:rsidRDefault="007E5665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 w:rsidRPr="00061568">
        <w:rPr>
          <w:rFonts w:ascii="Times New Roman" w:hAnsi="Times New Roman"/>
          <w:b/>
          <w:szCs w:val="24"/>
        </w:rPr>
        <w:t>A</w:t>
      </w:r>
      <w:r w:rsidR="00B16113" w:rsidRPr="00061568">
        <w:rPr>
          <w:rFonts w:ascii="Times New Roman" w:hAnsi="Times New Roman"/>
          <w:b/>
          <w:szCs w:val="24"/>
        </w:rPr>
        <w:t>.</w:t>
      </w:r>
      <w:r w:rsidR="00B16113" w:rsidRPr="00061568">
        <w:rPr>
          <w:rFonts w:ascii="Times New Roman" w:hAnsi="Times New Roman"/>
          <w:b/>
          <w:szCs w:val="24"/>
        </w:rPr>
        <w:tab/>
        <w:t>MARRIAGE IS DISSOLVED.</w:t>
      </w:r>
      <w:r w:rsidR="00B16113" w:rsidRPr="00061568">
        <w:rPr>
          <w:rFonts w:ascii="Times New Roman" w:hAnsi="Times New Roman"/>
          <w:szCs w:val="24"/>
        </w:rPr>
        <w:t xml:space="preserve">  This section ends your marriage.</w:t>
      </w:r>
    </w:p>
    <w:p w14:paraId="0D5507E9" w14:textId="77777777" w:rsidR="00B55D6D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121D1DA9" w14:textId="77777777" w:rsidR="00B16113" w:rsidRPr="00061568" w:rsidRDefault="007E5665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 w:rsidRPr="00061568">
        <w:rPr>
          <w:rFonts w:ascii="Times New Roman" w:hAnsi="Times New Roman"/>
          <w:b/>
          <w:szCs w:val="24"/>
        </w:rPr>
        <w:t>B</w:t>
      </w:r>
      <w:r w:rsidR="00B16113" w:rsidRPr="00061568">
        <w:rPr>
          <w:rFonts w:ascii="Times New Roman" w:hAnsi="Times New Roman"/>
          <w:b/>
          <w:szCs w:val="24"/>
        </w:rPr>
        <w:t>.</w:t>
      </w:r>
      <w:r w:rsidR="00B16113" w:rsidRPr="00061568">
        <w:rPr>
          <w:rFonts w:ascii="Times New Roman" w:hAnsi="Times New Roman"/>
          <w:szCs w:val="24"/>
        </w:rPr>
        <w:tab/>
      </w:r>
      <w:r w:rsidR="00B16113" w:rsidRPr="00061568">
        <w:rPr>
          <w:rFonts w:ascii="Times New Roman" w:hAnsi="Times New Roman"/>
          <w:b/>
          <w:szCs w:val="24"/>
        </w:rPr>
        <w:t>NAME</w:t>
      </w:r>
      <w:r w:rsidR="00581F4E" w:rsidRPr="00061568">
        <w:rPr>
          <w:rFonts w:ascii="Times New Roman" w:hAnsi="Times New Roman"/>
          <w:b/>
          <w:szCs w:val="24"/>
        </w:rPr>
        <w:t xml:space="preserve"> RESTORATION.</w:t>
      </w:r>
      <w:r w:rsidR="00B16113" w:rsidRPr="00061568">
        <w:rPr>
          <w:rFonts w:ascii="Times New Roman" w:hAnsi="Times New Roman"/>
          <w:szCs w:val="24"/>
        </w:rPr>
        <w:t xml:space="preserve">  Write in the former name of </w:t>
      </w:r>
      <w:r w:rsidRPr="00061568">
        <w:rPr>
          <w:rFonts w:ascii="Times New Roman" w:hAnsi="Times New Roman"/>
          <w:szCs w:val="24"/>
        </w:rPr>
        <w:t>Petitioner</w:t>
      </w:r>
      <w:r w:rsidR="00076B58" w:rsidRPr="00061568">
        <w:rPr>
          <w:rFonts w:ascii="Times New Roman" w:hAnsi="Times New Roman"/>
          <w:szCs w:val="24"/>
        </w:rPr>
        <w:t xml:space="preserve"> or </w:t>
      </w:r>
      <w:r w:rsidRPr="00061568">
        <w:rPr>
          <w:rFonts w:ascii="Times New Roman" w:hAnsi="Times New Roman"/>
          <w:szCs w:val="24"/>
        </w:rPr>
        <w:t>Respondent</w:t>
      </w:r>
      <w:r w:rsidR="00076B58" w:rsidRPr="00061568">
        <w:rPr>
          <w:rFonts w:ascii="Times New Roman" w:hAnsi="Times New Roman"/>
          <w:szCs w:val="24"/>
        </w:rPr>
        <w:t xml:space="preserve"> </w:t>
      </w:r>
      <w:r w:rsidR="00B16113" w:rsidRPr="00061568">
        <w:rPr>
          <w:rFonts w:ascii="Times New Roman" w:hAnsi="Times New Roman"/>
          <w:szCs w:val="24"/>
        </w:rPr>
        <w:t xml:space="preserve">here </w:t>
      </w:r>
      <w:r w:rsidR="00B16113" w:rsidRPr="00061568">
        <w:rPr>
          <w:rFonts w:ascii="Times New Roman" w:hAnsi="Times New Roman"/>
          <w:b/>
          <w:szCs w:val="24"/>
        </w:rPr>
        <w:t>ONLY</w:t>
      </w:r>
      <w:r w:rsidR="00B16113" w:rsidRPr="00061568">
        <w:rPr>
          <w:rFonts w:ascii="Times New Roman" w:hAnsi="Times New Roman"/>
          <w:szCs w:val="24"/>
        </w:rPr>
        <w:t xml:space="preserve"> if </w:t>
      </w:r>
      <w:r w:rsidRPr="00061568">
        <w:rPr>
          <w:rFonts w:ascii="Times New Roman" w:hAnsi="Times New Roman"/>
          <w:szCs w:val="24"/>
        </w:rPr>
        <w:t>Petitioner</w:t>
      </w:r>
      <w:r w:rsidR="00076B58" w:rsidRPr="00061568">
        <w:rPr>
          <w:rFonts w:ascii="Times New Roman" w:hAnsi="Times New Roman"/>
          <w:szCs w:val="24"/>
        </w:rPr>
        <w:t xml:space="preserve"> or </w:t>
      </w:r>
      <w:r w:rsidRPr="00061568">
        <w:rPr>
          <w:rFonts w:ascii="Times New Roman" w:hAnsi="Times New Roman"/>
          <w:szCs w:val="24"/>
        </w:rPr>
        <w:t>Respondent</w:t>
      </w:r>
      <w:r w:rsidR="00990475" w:rsidRPr="00061568">
        <w:rPr>
          <w:rFonts w:ascii="Times New Roman" w:hAnsi="Times New Roman"/>
          <w:szCs w:val="24"/>
        </w:rPr>
        <w:t xml:space="preserve"> </w:t>
      </w:r>
      <w:r w:rsidR="00B16113" w:rsidRPr="00061568">
        <w:rPr>
          <w:rFonts w:ascii="Times New Roman" w:hAnsi="Times New Roman"/>
          <w:szCs w:val="24"/>
        </w:rPr>
        <w:t>or wants to use and/or be called by the former/maiden name</w:t>
      </w:r>
      <w:r w:rsidR="00C70D2E" w:rsidRPr="00061568">
        <w:rPr>
          <w:rFonts w:ascii="Times New Roman" w:hAnsi="Times New Roman"/>
          <w:szCs w:val="24"/>
        </w:rPr>
        <w:t xml:space="preserve">.  </w:t>
      </w:r>
      <w:r w:rsidR="00B16113" w:rsidRPr="00061568">
        <w:rPr>
          <w:rFonts w:ascii="Times New Roman" w:hAnsi="Times New Roman"/>
          <w:szCs w:val="24"/>
        </w:rPr>
        <w:t>(The law does not require you to use your former/maiden name.)</w:t>
      </w:r>
    </w:p>
    <w:p w14:paraId="02078FB9" w14:textId="77777777" w:rsidR="00B16113" w:rsidRPr="00061568" w:rsidRDefault="00B16113" w:rsidP="00B55D6D">
      <w:pPr>
        <w:numPr>
          <w:ilvl w:val="0"/>
          <w:numId w:val="23"/>
        </w:num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 w:rsidRPr="00061568">
        <w:rPr>
          <w:rFonts w:ascii="Times New Roman" w:hAnsi="Times New Roman"/>
          <w:b/>
          <w:szCs w:val="24"/>
        </w:rPr>
        <w:t xml:space="preserve">ENFORCEMENT OF TEMPORARY ORDERS.  </w:t>
      </w:r>
      <w:r w:rsidRPr="00061568">
        <w:rPr>
          <w:rFonts w:ascii="Times New Roman" w:hAnsi="Times New Roman"/>
          <w:szCs w:val="24"/>
        </w:rPr>
        <w:t>If the court ordered temporary payment of</w:t>
      </w:r>
      <w:r w:rsidR="00B61B8C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 xml:space="preserve">spousal maintenance/support (alimony), debt division, or other temporary orders, fill in the dates of </w:t>
      </w:r>
      <w:r w:rsidR="00C70D2E" w:rsidRPr="00061568">
        <w:rPr>
          <w:rFonts w:ascii="Times New Roman" w:hAnsi="Times New Roman"/>
          <w:szCs w:val="24"/>
        </w:rPr>
        <w:t>ALL</w:t>
      </w:r>
      <w:r w:rsidR="00990475" w:rsidRPr="00061568">
        <w:rPr>
          <w:rFonts w:ascii="Times New Roman" w:hAnsi="Times New Roman"/>
          <w:szCs w:val="24"/>
        </w:rPr>
        <w:t xml:space="preserve"> </w:t>
      </w:r>
      <w:r w:rsidRPr="003968B1">
        <w:rPr>
          <w:rFonts w:ascii="Times New Roman" w:hAnsi="Times New Roman"/>
          <w:szCs w:val="24"/>
        </w:rPr>
        <w:t>of</w:t>
      </w:r>
      <w:r w:rsidR="00990475" w:rsidRPr="003968B1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the temporary orders.  This section allows you to enfo</w:t>
      </w:r>
      <w:r w:rsidR="00B75E5D">
        <w:rPr>
          <w:rFonts w:ascii="Times New Roman" w:hAnsi="Times New Roman"/>
          <w:szCs w:val="24"/>
        </w:rPr>
        <w:t>rce nonpayment of those debts.</w:t>
      </w:r>
    </w:p>
    <w:p w14:paraId="77216FF0" w14:textId="77777777" w:rsidR="00B55D6D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58D0522F" w14:textId="77777777" w:rsidR="00B75E5D" w:rsidRDefault="007E5665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 w:rsidRPr="00061568">
        <w:rPr>
          <w:rFonts w:ascii="Times New Roman" w:hAnsi="Times New Roman"/>
          <w:b/>
          <w:szCs w:val="24"/>
        </w:rPr>
        <w:t>D</w:t>
      </w:r>
      <w:r w:rsidR="00B16113" w:rsidRPr="00061568">
        <w:rPr>
          <w:rFonts w:ascii="Times New Roman" w:hAnsi="Times New Roman"/>
          <w:b/>
          <w:szCs w:val="24"/>
        </w:rPr>
        <w:t>.</w:t>
      </w:r>
      <w:r w:rsidR="00B16113" w:rsidRPr="00061568">
        <w:rPr>
          <w:rFonts w:ascii="Times New Roman" w:hAnsi="Times New Roman"/>
          <w:szCs w:val="24"/>
        </w:rPr>
        <w:tab/>
      </w:r>
      <w:r w:rsidR="00B16113" w:rsidRPr="00061568">
        <w:rPr>
          <w:rFonts w:ascii="Times New Roman" w:hAnsi="Times New Roman"/>
          <w:b/>
          <w:bCs/>
          <w:szCs w:val="24"/>
        </w:rPr>
        <w:t>PREGNANCY AND PATERNITY</w:t>
      </w:r>
      <w:bookmarkStart w:id="0" w:name="_Hlk498936188"/>
      <w:r w:rsidR="00B16113" w:rsidRPr="00061568">
        <w:rPr>
          <w:rFonts w:ascii="Times New Roman" w:hAnsi="Times New Roman"/>
          <w:b/>
          <w:bCs/>
          <w:szCs w:val="24"/>
        </w:rPr>
        <w:t>.</w:t>
      </w:r>
      <w:r w:rsidR="00B16113" w:rsidRPr="00061568">
        <w:rPr>
          <w:rFonts w:ascii="Times New Roman" w:hAnsi="Times New Roman"/>
          <w:szCs w:val="24"/>
        </w:rPr>
        <w:t xml:space="preserve">  If </w:t>
      </w:r>
      <w:r w:rsidRPr="00061568">
        <w:rPr>
          <w:rFonts w:ascii="Times New Roman" w:hAnsi="Times New Roman"/>
          <w:szCs w:val="24"/>
        </w:rPr>
        <w:t>Petitioner</w:t>
      </w:r>
      <w:r w:rsidR="00076B58" w:rsidRPr="00061568">
        <w:rPr>
          <w:rFonts w:ascii="Times New Roman" w:hAnsi="Times New Roman"/>
          <w:szCs w:val="24"/>
        </w:rPr>
        <w:t xml:space="preserve"> or </w:t>
      </w:r>
      <w:r w:rsidRPr="00061568">
        <w:rPr>
          <w:rFonts w:ascii="Times New Roman" w:hAnsi="Times New Roman"/>
          <w:szCs w:val="24"/>
        </w:rPr>
        <w:t>Respondent</w:t>
      </w:r>
      <w:r w:rsidR="00B16113" w:rsidRPr="00061568">
        <w:rPr>
          <w:rFonts w:ascii="Times New Roman" w:hAnsi="Times New Roman"/>
          <w:szCs w:val="24"/>
        </w:rPr>
        <w:t xml:space="preserve"> is pregnant</w:t>
      </w:r>
      <w:r w:rsidR="009C7F87" w:rsidRPr="00061568">
        <w:rPr>
          <w:rFonts w:ascii="Times New Roman" w:hAnsi="Times New Roman"/>
          <w:szCs w:val="24"/>
        </w:rPr>
        <w:t xml:space="preserve"> AND </w:t>
      </w:r>
      <w:r w:rsidR="009F47B8">
        <w:rPr>
          <w:rFonts w:ascii="Times New Roman" w:hAnsi="Times New Roman"/>
          <w:szCs w:val="24"/>
        </w:rPr>
        <w:t xml:space="preserve">both </w:t>
      </w:r>
      <w:r w:rsidR="009C7F87" w:rsidRPr="00061568">
        <w:rPr>
          <w:rFonts w:ascii="Times New Roman" w:hAnsi="Times New Roman"/>
          <w:szCs w:val="24"/>
        </w:rPr>
        <w:t>the Petitioner and Respondent are the parents of the child</w:t>
      </w:r>
      <w:r w:rsidR="00B16113" w:rsidRPr="00061568">
        <w:rPr>
          <w:rFonts w:ascii="Times New Roman" w:hAnsi="Times New Roman"/>
          <w:szCs w:val="24"/>
        </w:rPr>
        <w:t>, write in the expected date of birth</w:t>
      </w:r>
      <w:r w:rsidR="00B75E5D">
        <w:rPr>
          <w:rFonts w:ascii="Times New Roman" w:hAnsi="Times New Roman"/>
          <w:szCs w:val="24"/>
        </w:rPr>
        <w:t xml:space="preserve"> </w:t>
      </w:r>
      <w:r w:rsidR="00B16113" w:rsidRPr="00061568">
        <w:rPr>
          <w:rFonts w:ascii="Times New Roman" w:hAnsi="Times New Roman"/>
          <w:szCs w:val="24"/>
        </w:rPr>
        <w:t xml:space="preserve">for the </w:t>
      </w:r>
      <w:r w:rsidR="00F946C6">
        <w:rPr>
          <w:rFonts w:ascii="Times New Roman" w:hAnsi="Times New Roman"/>
          <w:szCs w:val="24"/>
        </w:rPr>
        <w:t>u</w:t>
      </w:r>
      <w:r w:rsidR="00B16113" w:rsidRPr="00061568">
        <w:rPr>
          <w:rFonts w:ascii="Times New Roman" w:hAnsi="Times New Roman"/>
          <w:szCs w:val="24"/>
        </w:rPr>
        <w:t xml:space="preserve">nborn child. </w:t>
      </w:r>
      <w:bookmarkEnd w:id="0"/>
    </w:p>
    <w:p w14:paraId="4AEDB98D" w14:textId="77777777" w:rsidR="00B55D6D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1CF44651" w14:textId="77777777" w:rsidR="00B16113" w:rsidRPr="00061568" w:rsidRDefault="00B61B8C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</w:t>
      </w:r>
      <w:r w:rsidR="00E32B75" w:rsidRPr="00061568">
        <w:rPr>
          <w:rFonts w:ascii="Times New Roman" w:hAnsi="Times New Roman"/>
          <w:b/>
          <w:szCs w:val="24"/>
        </w:rPr>
        <w:t>.</w:t>
      </w:r>
      <w:r w:rsidR="00B16113" w:rsidRPr="00061568">
        <w:rPr>
          <w:rFonts w:ascii="Times New Roman" w:hAnsi="Times New Roman"/>
          <w:b/>
          <w:szCs w:val="24"/>
        </w:rPr>
        <w:tab/>
        <w:t>SPOUSAL MAINTENANCE (ALIMONY).</w:t>
      </w:r>
    </w:p>
    <w:p w14:paraId="623A6113" w14:textId="77777777" w:rsidR="00B55D6D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74AAF2F6" w14:textId="77777777" w:rsidR="0018647C" w:rsidRDefault="00B61B8C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E</w:t>
      </w:r>
      <w:r w:rsidR="0018647C" w:rsidRPr="0018647C">
        <w:rPr>
          <w:rFonts w:ascii="Times New Roman" w:hAnsi="Times New Roman"/>
          <w:b/>
          <w:szCs w:val="24"/>
        </w:rPr>
        <w:t>.</w:t>
      </w:r>
      <w:r w:rsidR="0008703A" w:rsidRPr="0018647C">
        <w:rPr>
          <w:rFonts w:ascii="Times New Roman" w:hAnsi="Times New Roman"/>
          <w:b/>
          <w:szCs w:val="24"/>
        </w:rPr>
        <w:t>1</w:t>
      </w:r>
      <w:r w:rsidR="00B16113" w:rsidRPr="0018647C">
        <w:rPr>
          <w:rFonts w:ascii="Times New Roman" w:hAnsi="Times New Roman"/>
          <w:b/>
          <w:szCs w:val="24"/>
        </w:rPr>
        <w:t>.</w:t>
      </w:r>
      <w:r w:rsidR="0008703A" w:rsidRPr="00061568">
        <w:rPr>
          <w:rFonts w:ascii="Times New Roman" w:hAnsi="Times New Roman"/>
          <w:szCs w:val="24"/>
        </w:rPr>
        <w:tab/>
      </w:r>
      <w:r w:rsidR="00B16113" w:rsidRPr="00061568">
        <w:rPr>
          <w:rFonts w:ascii="Times New Roman" w:hAnsi="Times New Roman"/>
          <w:szCs w:val="24"/>
        </w:rPr>
        <w:t>Mark this box if neither party is requesting spousal maintenance.</w:t>
      </w:r>
      <w:r w:rsidR="0018647C">
        <w:rPr>
          <w:rFonts w:ascii="Times New Roman" w:hAnsi="Times New Roman"/>
          <w:szCs w:val="24"/>
        </w:rPr>
        <w:t xml:space="preserve">  </w:t>
      </w:r>
      <w:r w:rsidR="00B16113" w:rsidRPr="00061568">
        <w:rPr>
          <w:rFonts w:ascii="Times New Roman" w:hAnsi="Times New Roman"/>
          <w:szCs w:val="24"/>
        </w:rPr>
        <w:t>Mark this box if you requested spousal maintenance (alimony) in the Petition and you have</w:t>
      </w:r>
      <w:r w:rsidR="0018647C">
        <w:rPr>
          <w:rFonts w:ascii="Times New Roman" w:hAnsi="Times New Roman"/>
          <w:szCs w:val="24"/>
        </w:rPr>
        <w:t xml:space="preserve"> </w:t>
      </w:r>
      <w:r w:rsidR="00B16113" w:rsidRPr="00061568">
        <w:rPr>
          <w:rFonts w:ascii="Times New Roman" w:hAnsi="Times New Roman"/>
          <w:szCs w:val="24"/>
        </w:rPr>
        <w:t>a</w:t>
      </w:r>
      <w:r w:rsidR="000368D0" w:rsidRPr="00061568">
        <w:rPr>
          <w:rFonts w:ascii="Times New Roman" w:hAnsi="Times New Roman"/>
          <w:szCs w:val="24"/>
        </w:rPr>
        <w:t xml:space="preserve"> </w:t>
      </w:r>
      <w:r w:rsidR="00B16113" w:rsidRPr="00061568">
        <w:rPr>
          <w:rFonts w:ascii="Times New Roman" w:hAnsi="Times New Roman"/>
          <w:szCs w:val="24"/>
        </w:rPr>
        <w:t>Default Hearing.  (You cannot get spousal maintenance if the other party was served by</w:t>
      </w:r>
      <w:r w:rsidR="0018647C">
        <w:rPr>
          <w:rFonts w:ascii="Times New Roman" w:hAnsi="Times New Roman"/>
          <w:szCs w:val="24"/>
        </w:rPr>
        <w:t xml:space="preserve"> </w:t>
      </w:r>
      <w:r w:rsidR="00B16113" w:rsidRPr="00061568">
        <w:rPr>
          <w:rFonts w:ascii="Times New Roman" w:hAnsi="Times New Roman"/>
          <w:szCs w:val="24"/>
        </w:rPr>
        <w:t>publication.)</w:t>
      </w:r>
    </w:p>
    <w:p w14:paraId="5D37B822" w14:textId="77777777" w:rsidR="00B55D6D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3D9FD86D" w14:textId="77777777" w:rsidR="00B16113" w:rsidRDefault="00B61B8C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E</w:t>
      </w:r>
      <w:r w:rsidR="0018647C" w:rsidRPr="0018647C">
        <w:rPr>
          <w:rFonts w:ascii="Times New Roman" w:hAnsi="Times New Roman"/>
          <w:b/>
          <w:szCs w:val="24"/>
        </w:rPr>
        <w:t>.2.</w:t>
      </w:r>
      <w:r w:rsidR="0018647C">
        <w:rPr>
          <w:rFonts w:ascii="Times New Roman" w:hAnsi="Times New Roman"/>
          <w:szCs w:val="24"/>
        </w:rPr>
        <w:tab/>
      </w:r>
      <w:r w:rsidR="00B16113" w:rsidRPr="00061568">
        <w:rPr>
          <w:rFonts w:ascii="Times New Roman" w:hAnsi="Times New Roman"/>
          <w:szCs w:val="24"/>
        </w:rPr>
        <w:t>Mark this box if the parties agreed that one party would pay the other</w:t>
      </w:r>
      <w:r w:rsidR="000368D0" w:rsidRPr="00061568">
        <w:rPr>
          <w:rFonts w:ascii="Times New Roman" w:hAnsi="Times New Roman"/>
          <w:szCs w:val="24"/>
        </w:rPr>
        <w:t xml:space="preserve"> </w:t>
      </w:r>
      <w:r w:rsidR="00B16113" w:rsidRPr="00061568">
        <w:rPr>
          <w:rFonts w:ascii="Times New Roman" w:hAnsi="Times New Roman"/>
          <w:szCs w:val="24"/>
        </w:rPr>
        <w:t>party</w:t>
      </w:r>
      <w:r w:rsidR="0018647C">
        <w:rPr>
          <w:rFonts w:ascii="Times New Roman" w:hAnsi="Times New Roman"/>
          <w:szCs w:val="24"/>
        </w:rPr>
        <w:t xml:space="preserve"> </w:t>
      </w:r>
      <w:r w:rsidR="00B16113" w:rsidRPr="00061568">
        <w:rPr>
          <w:rFonts w:ascii="Times New Roman" w:hAnsi="Times New Roman"/>
          <w:szCs w:val="24"/>
        </w:rPr>
        <w:t>spousal maintenance.</w:t>
      </w:r>
      <w:r w:rsidR="0018647C">
        <w:rPr>
          <w:rFonts w:ascii="Times New Roman" w:hAnsi="Times New Roman"/>
          <w:szCs w:val="24"/>
        </w:rPr>
        <w:t xml:space="preserve">  </w:t>
      </w:r>
      <w:r w:rsidR="00B16113" w:rsidRPr="00061568">
        <w:rPr>
          <w:rFonts w:ascii="Times New Roman" w:hAnsi="Times New Roman"/>
          <w:szCs w:val="24"/>
        </w:rPr>
        <w:t>Then mark who is to pay the spousal maintenance</w:t>
      </w:r>
      <w:r w:rsidR="00C70D2E" w:rsidRPr="00061568">
        <w:rPr>
          <w:rFonts w:ascii="Times New Roman" w:hAnsi="Times New Roman"/>
          <w:szCs w:val="24"/>
        </w:rPr>
        <w:t xml:space="preserve">.  </w:t>
      </w:r>
      <w:r w:rsidR="00B16113" w:rsidRPr="00061568">
        <w:rPr>
          <w:rFonts w:ascii="Times New Roman" w:hAnsi="Times New Roman"/>
          <w:szCs w:val="24"/>
        </w:rPr>
        <w:t>If the parties agree, put in the amount and the date the spousal mainte</w:t>
      </w:r>
      <w:r w:rsidR="00B16113" w:rsidRPr="00061568">
        <w:rPr>
          <w:rFonts w:ascii="Times New Roman" w:hAnsi="Times New Roman"/>
          <w:szCs w:val="24"/>
        </w:rPr>
        <w:softHyphen/>
        <w:t>nance will end.  Otherwise, you should</w:t>
      </w:r>
      <w:r w:rsidR="0018647C">
        <w:rPr>
          <w:rFonts w:ascii="Times New Roman" w:hAnsi="Times New Roman"/>
          <w:szCs w:val="24"/>
        </w:rPr>
        <w:t xml:space="preserve"> </w:t>
      </w:r>
      <w:r w:rsidR="00B16113" w:rsidRPr="00061568">
        <w:rPr>
          <w:rFonts w:ascii="Times New Roman" w:hAnsi="Times New Roman"/>
          <w:szCs w:val="24"/>
        </w:rPr>
        <w:t>leave the amount and number of months of spousal maintenance blank until the judge approves the</w:t>
      </w:r>
      <w:r w:rsidR="0018647C">
        <w:rPr>
          <w:rFonts w:ascii="Times New Roman" w:hAnsi="Times New Roman"/>
          <w:szCs w:val="24"/>
        </w:rPr>
        <w:t xml:space="preserve"> </w:t>
      </w:r>
      <w:r w:rsidR="00B16113" w:rsidRPr="00061568">
        <w:rPr>
          <w:rFonts w:ascii="Times New Roman" w:hAnsi="Times New Roman"/>
          <w:szCs w:val="24"/>
        </w:rPr>
        <w:t>request.  Be prepared to tell the judge what amount you are askin</w:t>
      </w:r>
      <w:r w:rsidR="0018647C">
        <w:rPr>
          <w:rFonts w:ascii="Times New Roman" w:hAnsi="Times New Roman"/>
          <w:szCs w:val="24"/>
        </w:rPr>
        <w:t>g for, for what period, and why.</w:t>
      </w:r>
    </w:p>
    <w:p w14:paraId="383EB2E7" w14:textId="77777777" w:rsidR="00B55D6D" w:rsidRDefault="00B55D6D" w:rsidP="00B55D6D">
      <w:pPr>
        <w:tabs>
          <w:tab w:val="left" w:pos="1440"/>
        </w:tabs>
        <w:ind w:left="1440" w:hanging="1440"/>
        <w:jc w:val="both"/>
        <w:rPr>
          <w:rFonts w:ascii="Times New Roman" w:hAnsi="Times New Roman"/>
          <w:b/>
          <w:bCs/>
          <w:szCs w:val="24"/>
        </w:rPr>
      </w:pPr>
    </w:p>
    <w:p w14:paraId="58621192" w14:textId="77777777" w:rsidR="00B16113" w:rsidRDefault="00B61B8C" w:rsidP="00B55D6D">
      <w:pPr>
        <w:tabs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F</w:t>
      </w:r>
      <w:r w:rsidR="005D4DE5" w:rsidRPr="00061568">
        <w:rPr>
          <w:rFonts w:ascii="Times New Roman" w:hAnsi="Times New Roman"/>
          <w:b/>
          <w:bCs/>
          <w:szCs w:val="24"/>
        </w:rPr>
        <w:t>.</w:t>
      </w:r>
      <w:r w:rsidR="00B16113" w:rsidRPr="00061568">
        <w:rPr>
          <w:rFonts w:ascii="Times New Roman" w:hAnsi="Times New Roman"/>
          <w:szCs w:val="24"/>
        </w:rPr>
        <w:tab/>
      </w:r>
      <w:r w:rsidR="00B16113" w:rsidRPr="00061568">
        <w:rPr>
          <w:rFonts w:ascii="Times New Roman" w:hAnsi="Times New Roman"/>
          <w:b/>
          <w:szCs w:val="24"/>
        </w:rPr>
        <w:t>PROPERTY</w:t>
      </w:r>
      <w:r w:rsidR="00FA6AC9" w:rsidRPr="00061568">
        <w:rPr>
          <w:rFonts w:ascii="Times New Roman" w:hAnsi="Times New Roman"/>
          <w:b/>
          <w:szCs w:val="24"/>
        </w:rPr>
        <w:t>, DEBTS</w:t>
      </w:r>
      <w:r w:rsidR="003D7F42" w:rsidRPr="00061568">
        <w:rPr>
          <w:rFonts w:ascii="Times New Roman" w:hAnsi="Times New Roman"/>
          <w:b/>
          <w:szCs w:val="24"/>
        </w:rPr>
        <w:t>,</w:t>
      </w:r>
      <w:r w:rsidR="00B16113" w:rsidRPr="00061568">
        <w:rPr>
          <w:rFonts w:ascii="Times New Roman" w:hAnsi="Times New Roman"/>
          <w:b/>
          <w:szCs w:val="24"/>
        </w:rPr>
        <w:t xml:space="preserve"> and TAX RETURNS.  </w:t>
      </w:r>
    </w:p>
    <w:p w14:paraId="4548FD15" w14:textId="77777777" w:rsidR="00B55D6D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1C21EFD0" w14:textId="77777777" w:rsidR="00B16113" w:rsidRDefault="00B61B8C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F</w:t>
      </w:r>
      <w:r w:rsidR="0008703A" w:rsidRPr="00061568">
        <w:rPr>
          <w:rFonts w:ascii="Times New Roman" w:hAnsi="Times New Roman"/>
          <w:b/>
          <w:szCs w:val="24"/>
        </w:rPr>
        <w:t>.1</w:t>
      </w:r>
      <w:r w:rsidR="00B16113" w:rsidRPr="00061568">
        <w:rPr>
          <w:rFonts w:ascii="Times New Roman" w:hAnsi="Times New Roman"/>
          <w:b/>
          <w:szCs w:val="24"/>
        </w:rPr>
        <w:t>.</w:t>
      </w:r>
      <w:r w:rsidR="00B16113" w:rsidRPr="00061568">
        <w:rPr>
          <w:rFonts w:ascii="Times New Roman" w:hAnsi="Times New Roman"/>
          <w:b/>
          <w:szCs w:val="24"/>
        </w:rPr>
        <w:tab/>
      </w:r>
      <w:r w:rsidR="00B16113" w:rsidRPr="00061568">
        <w:rPr>
          <w:rFonts w:ascii="Times New Roman" w:hAnsi="Times New Roman"/>
          <w:szCs w:val="24"/>
        </w:rPr>
        <w:t xml:space="preserve">Mark the first two boxes, if each party will pay the debts that are unknown to the other party.  By marking the third box under </w:t>
      </w:r>
      <w:r w:rsidR="0008703A" w:rsidRPr="00061568">
        <w:rPr>
          <w:rFonts w:ascii="Times New Roman" w:hAnsi="Times New Roman"/>
          <w:szCs w:val="24"/>
        </w:rPr>
        <w:t>H.1</w:t>
      </w:r>
      <w:r w:rsidR="00B16113" w:rsidRPr="00061568">
        <w:rPr>
          <w:rFonts w:ascii="Times New Roman" w:hAnsi="Times New Roman"/>
          <w:szCs w:val="24"/>
        </w:rPr>
        <w:t xml:space="preserve">., you are telling the court you do </w:t>
      </w:r>
      <w:r w:rsidR="00B16113" w:rsidRPr="00061568">
        <w:rPr>
          <w:rFonts w:ascii="Times New Roman" w:hAnsi="Times New Roman"/>
          <w:b/>
          <w:szCs w:val="24"/>
        </w:rPr>
        <w:t xml:space="preserve">not </w:t>
      </w:r>
      <w:r w:rsidR="00B16113" w:rsidRPr="00061568">
        <w:rPr>
          <w:rFonts w:ascii="Times New Roman" w:hAnsi="Times New Roman"/>
          <w:szCs w:val="24"/>
        </w:rPr>
        <w:t xml:space="preserve">want to pay for bills your spouse </w:t>
      </w:r>
      <w:r w:rsidR="003A172B" w:rsidRPr="00061568">
        <w:rPr>
          <w:rFonts w:ascii="Times New Roman" w:hAnsi="Times New Roman"/>
          <w:szCs w:val="24"/>
        </w:rPr>
        <w:t>incurred</w:t>
      </w:r>
      <w:r w:rsidR="00B16113" w:rsidRPr="00061568">
        <w:rPr>
          <w:rFonts w:ascii="Times New Roman" w:hAnsi="Times New Roman"/>
          <w:szCs w:val="24"/>
        </w:rPr>
        <w:t xml:space="preserve"> after you separated.  Write the approximate date you separated on the line provided.</w:t>
      </w:r>
    </w:p>
    <w:p w14:paraId="5CF9C897" w14:textId="77777777" w:rsidR="00B55D6D" w:rsidRDefault="00B55D6D" w:rsidP="00B55D6D">
      <w:pPr>
        <w:tabs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75913460" w14:textId="77777777" w:rsidR="00B16113" w:rsidRDefault="00B61B8C" w:rsidP="00B55D6D">
      <w:pPr>
        <w:tabs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F</w:t>
      </w:r>
      <w:r w:rsidR="0008703A" w:rsidRPr="00061568">
        <w:rPr>
          <w:rFonts w:ascii="Times New Roman" w:hAnsi="Times New Roman"/>
          <w:b/>
          <w:szCs w:val="24"/>
        </w:rPr>
        <w:t>.2</w:t>
      </w:r>
      <w:r w:rsidR="00B16113" w:rsidRPr="00061568">
        <w:rPr>
          <w:rFonts w:ascii="Times New Roman" w:hAnsi="Times New Roman"/>
          <w:b/>
          <w:szCs w:val="24"/>
        </w:rPr>
        <w:t>.</w:t>
      </w:r>
      <w:r w:rsidR="00B16113" w:rsidRPr="00061568">
        <w:rPr>
          <w:rFonts w:ascii="Times New Roman" w:hAnsi="Times New Roman"/>
          <w:szCs w:val="24"/>
        </w:rPr>
        <w:tab/>
        <w:t>Mark this box if there is property and debts to be divided, even if you have already divided the property.</w:t>
      </w:r>
      <w:r w:rsidR="00906BF5">
        <w:rPr>
          <w:rFonts w:ascii="Times New Roman" w:hAnsi="Times New Roman"/>
          <w:szCs w:val="24"/>
        </w:rPr>
        <w:t xml:space="preserve">  </w:t>
      </w:r>
      <w:r w:rsidR="00B16113" w:rsidRPr="00061568">
        <w:rPr>
          <w:rFonts w:ascii="Times New Roman" w:hAnsi="Times New Roman"/>
          <w:szCs w:val="24"/>
        </w:rPr>
        <w:t xml:space="preserve">You can give the </w:t>
      </w:r>
      <w:r w:rsidR="00E13C95" w:rsidRPr="00061568">
        <w:rPr>
          <w:rFonts w:ascii="Times New Roman" w:hAnsi="Times New Roman"/>
          <w:szCs w:val="24"/>
        </w:rPr>
        <w:t>C</w:t>
      </w:r>
      <w:r w:rsidR="00B16113" w:rsidRPr="00061568">
        <w:rPr>
          <w:rFonts w:ascii="Times New Roman" w:hAnsi="Times New Roman"/>
          <w:szCs w:val="24"/>
        </w:rPr>
        <w:t xml:space="preserve">ourt this information on </w:t>
      </w:r>
      <w:r w:rsidR="00B16113" w:rsidRPr="00061568">
        <w:rPr>
          <w:rFonts w:ascii="Times New Roman" w:hAnsi="Times New Roman"/>
          <w:b/>
          <w:i/>
          <w:szCs w:val="24"/>
        </w:rPr>
        <w:t>“EXHIBIT A: COMMUNITY PROPERTY</w:t>
      </w:r>
      <w:r w:rsidR="00B16113" w:rsidRPr="00061568">
        <w:rPr>
          <w:rFonts w:ascii="Times New Roman" w:hAnsi="Times New Roman"/>
          <w:b/>
          <w:szCs w:val="24"/>
        </w:rPr>
        <w:t xml:space="preserve"> </w:t>
      </w:r>
      <w:r w:rsidR="00B16113" w:rsidRPr="00061568">
        <w:rPr>
          <w:rFonts w:ascii="Times New Roman" w:hAnsi="Times New Roman"/>
          <w:b/>
          <w:i/>
          <w:szCs w:val="24"/>
        </w:rPr>
        <w:t>AND DEBTS”</w:t>
      </w:r>
      <w:r w:rsidR="00B16113" w:rsidRPr="00061568">
        <w:rPr>
          <w:rFonts w:ascii="Times New Roman" w:hAnsi="Times New Roman"/>
          <w:b/>
          <w:szCs w:val="24"/>
        </w:rPr>
        <w:t xml:space="preserve"> </w:t>
      </w:r>
      <w:r w:rsidR="00B16113" w:rsidRPr="00061568">
        <w:rPr>
          <w:rFonts w:ascii="Times New Roman" w:hAnsi="Times New Roman"/>
          <w:szCs w:val="24"/>
        </w:rPr>
        <w:t>that you</w:t>
      </w:r>
      <w:r w:rsidR="00906BF5">
        <w:rPr>
          <w:rFonts w:ascii="Times New Roman" w:hAnsi="Times New Roman"/>
          <w:szCs w:val="24"/>
        </w:rPr>
        <w:t xml:space="preserve"> </w:t>
      </w:r>
      <w:r w:rsidR="00B16113" w:rsidRPr="00061568">
        <w:rPr>
          <w:rFonts w:ascii="Times New Roman" w:hAnsi="Times New Roman"/>
          <w:szCs w:val="24"/>
        </w:rPr>
        <w:t>must attach to the Decree if you mark this box</w:t>
      </w:r>
      <w:r w:rsidR="00C70D2E" w:rsidRPr="00061568">
        <w:rPr>
          <w:rFonts w:ascii="Times New Roman" w:hAnsi="Times New Roman"/>
          <w:szCs w:val="24"/>
        </w:rPr>
        <w:t xml:space="preserve">.  </w:t>
      </w:r>
      <w:r w:rsidR="00B16113" w:rsidRPr="00061568">
        <w:rPr>
          <w:rFonts w:ascii="Times New Roman" w:hAnsi="Times New Roman"/>
          <w:szCs w:val="24"/>
        </w:rPr>
        <w:t xml:space="preserve">Instructions for Exhibit A are included </w:t>
      </w:r>
      <w:r w:rsidR="00906BF5">
        <w:rPr>
          <w:rFonts w:ascii="Times New Roman" w:hAnsi="Times New Roman"/>
          <w:szCs w:val="24"/>
        </w:rPr>
        <w:t>at the end of this instruction.</w:t>
      </w:r>
    </w:p>
    <w:p w14:paraId="5E9339D0" w14:textId="77777777" w:rsidR="00B55D6D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511DD2FA" w14:textId="77777777" w:rsidR="00B16113" w:rsidRDefault="00B61B8C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F</w:t>
      </w:r>
      <w:r w:rsidR="0008703A" w:rsidRPr="00061568">
        <w:rPr>
          <w:rFonts w:ascii="Times New Roman" w:hAnsi="Times New Roman"/>
          <w:b/>
          <w:szCs w:val="24"/>
        </w:rPr>
        <w:t>.3</w:t>
      </w:r>
      <w:r w:rsidR="00B16113" w:rsidRPr="00061568">
        <w:rPr>
          <w:rFonts w:ascii="Times New Roman" w:hAnsi="Times New Roman"/>
          <w:b/>
          <w:szCs w:val="24"/>
        </w:rPr>
        <w:t>.</w:t>
      </w:r>
      <w:r w:rsidR="00B16113" w:rsidRPr="00061568">
        <w:rPr>
          <w:rFonts w:ascii="Times New Roman" w:hAnsi="Times New Roman"/>
          <w:b/>
          <w:szCs w:val="24"/>
        </w:rPr>
        <w:tab/>
      </w:r>
      <w:r w:rsidR="00B16113" w:rsidRPr="00061568">
        <w:rPr>
          <w:rFonts w:ascii="Times New Roman" w:hAnsi="Times New Roman"/>
          <w:szCs w:val="24"/>
        </w:rPr>
        <w:t xml:space="preserve">This states that you and your spouse </w:t>
      </w:r>
      <w:r w:rsidR="00387B40">
        <w:rPr>
          <w:rFonts w:ascii="Times New Roman" w:hAnsi="Times New Roman"/>
          <w:szCs w:val="24"/>
        </w:rPr>
        <w:t>will</w:t>
      </w:r>
      <w:r w:rsidR="00B16113" w:rsidRPr="00061568">
        <w:rPr>
          <w:rFonts w:ascii="Times New Roman" w:hAnsi="Times New Roman"/>
          <w:szCs w:val="24"/>
        </w:rPr>
        <w:t xml:space="preserve"> keep property that you owned from </w:t>
      </w:r>
      <w:r w:rsidR="003A172B" w:rsidRPr="00061568">
        <w:rPr>
          <w:rFonts w:ascii="Times New Roman" w:hAnsi="Times New Roman"/>
          <w:szCs w:val="24"/>
        </w:rPr>
        <w:t xml:space="preserve">before </w:t>
      </w:r>
      <w:r w:rsidR="00B16113" w:rsidRPr="00061568">
        <w:rPr>
          <w:rFonts w:ascii="Times New Roman" w:hAnsi="Times New Roman"/>
          <w:szCs w:val="24"/>
        </w:rPr>
        <w:t>the marriage or</w:t>
      </w:r>
      <w:r w:rsidR="00906BF5">
        <w:rPr>
          <w:rFonts w:ascii="Times New Roman" w:hAnsi="Times New Roman"/>
          <w:szCs w:val="24"/>
        </w:rPr>
        <w:t xml:space="preserve"> </w:t>
      </w:r>
      <w:r w:rsidR="00B16113" w:rsidRPr="00061568">
        <w:rPr>
          <w:rFonts w:ascii="Times New Roman" w:hAnsi="Times New Roman"/>
          <w:szCs w:val="24"/>
        </w:rPr>
        <w:t>that was a gift to you during the marriage.  You also can keep any personal items, clothing, and any other property you own that is not considered community property.</w:t>
      </w:r>
      <w:r w:rsidR="0047724C" w:rsidRPr="00061568">
        <w:rPr>
          <w:rFonts w:ascii="Times New Roman" w:hAnsi="Times New Roman"/>
          <w:szCs w:val="24"/>
        </w:rPr>
        <w:t xml:space="preserve">  This section also states that you and your spouse are each responsible for any debt that you acquired from before the marriage.</w:t>
      </w:r>
    </w:p>
    <w:p w14:paraId="0033A8AD" w14:textId="77777777" w:rsidR="00B55D6D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58DA9EE2" w14:textId="77777777" w:rsidR="00B16113" w:rsidRDefault="00B61B8C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F</w:t>
      </w:r>
      <w:r w:rsidR="0008703A" w:rsidRPr="00061568">
        <w:rPr>
          <w:rFonts w:ascii="Times New Roman" w:hAnsi="Times New Roman"/>
          <w:b/>
          <w:szCs w:val="24"/>
        </w:rPr>
        <w:t>.4</w:t>
      </w:r>
      <w:r w:rsidR="00B16113" w:rsidRPr="00061568">
        <w:rPr>
          <w:rFonts w:ascii="Times New Roman" w:hAnsi="Times New Roman"/>
          <w:b/>
          <w:szCs w:val="24"/>
        </w:rPr>
        <w:t>.</w:t>
      </w:r>
      <w:r w:rsidR="00B16113" w:rsidRPr="00061568">
        <w:rPr>
          <w:rFonts w:ascii="Times New Roman" w:hAnsi="Times New Roman"/>
          <w:szCs w:val="24"/>
        </w:rPr>
        <w:tab/>
        <w:t>This means either spouse can record the Decree if there is a transfer of title to certain property, like a house.  This section also requires each spouse to sign documents to transfer other property, like titles to cars, and so forth.  If you have a quit claim deed that transfers property from one spouse to the other spouse, attach a</w:t>
      </w:r>
      <w:r w:rsidR="00906BF5">
        <w:rPr>
          <w:rFonts w:ascii="Times New Roman" w:hAnsi="Times New Roman"/>
          <w:szCs w:val="24"/>
        </w:rPr>
        <w:t xml:space="preserve"> </w:t>
      </w:r>
      <w:r w:rsidR="00B16113" w:rsidRPr="00061568">
        <w:rPr>
          <w:rFonts w:ascii="Times New Roman" w:hAnsi="Times New Roman"/>
          <w:szCs w:val="24"/>
        </w:rPr>
        <w:t>copy of the deed to the Decree, and check this box.  Write in the date that both parties shall transfer all real and personal property.</w:t>
      </w:r>
    </w:p>
    <w:p w14:paraId="560E1A1F" w14:textId="77777777" w:rsidR="00B55D6D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760CED34" w14:textId="77777777" w:rsidR="00B16113" w:rsidRDefault="00B61B8C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F</w:t>
      </w:r>
      <w:r w:rsidR="00612F27" w:rsidRPr="00061568">
        <w:rPr>
          <w:rFonts w:ascii="Times New Roman" w:hAnsi="Times New Roman"/>
          <w:b/>
          <w:szCs w:val="24"/>
        </w:rPr>
        <w:t>.5</w:t>
      </w:r>
      <w:r w:rsidR="00B16113" w:rsidRPr="00061568">
        <w:rPr>
          <w:rFonts w:ascii="Times New Roman" w:hAnsi="Times New Roman"/>
          <w:b/>
          <w:szCs w:val="24"/>
        </w:rPr>
        <w:t>.</w:t>
      </w:r>
      <w:r w:rsidR="00B16113" w:rsidRPr="00061568">
        <w:rPr>
          <w:rFonts w:ascii="Times New Roman" w:hAnsi="Times New Roman"/>
          <w:szCs w:val="24"/>
        </w:rPr>
        <w:tab/>
        <w:t xml:space="preserve">Mark this box and tell the court whether the parties will file joint or separate tax returns for previous </w:t>
      </w:r>
      <w:proofErr w:type="gramStart"/>
      <w:r w:rsidR="00B16113" w:rsidRPr="00061568">
        <w:rPr>
          <w:rFonts w:ascii="Times New Roman" w:hAnsi="Times New Roman"/>
          <w:szCs w:val="24"/>
        </w:rPr>
        <w:t>years</w:t>
      </w:r>
      <w:r w:rsidR="00906BF5">
        <w:rPr>
          <w:rFonts w:ascii="Times New Roman" w:hAnsi="Times New Roman"/>
          <w:szCs w:val="24"/>
        </w:rPr>
        <w:t>,</w:t>
      </w:r>
      <w:r w:rsidR="00B16113" w:rsidRPr="00061568">
        <w:rPr>
          <w:rFonts w:ascii="Times New Roman" w:hAnsi="Times New Roman"/>
          <w:szCs w:val="24"/>
        </w:rPr>
        <w:t xml:space="preserve"> if</w:t>
      </w:r>
      <w:proofErr w:type="gramEnd"/>
      <w:r w:rsidR="00B16113" w:rsidRPr="00061568">
        <w:rPr>
          <w:rFonts w:ascii="Times New Roman" w:hAnsi="Times New Roman"/>
          <w:szCs w:val="24"/>
        </w:rPr>
        <w:t xml:space="preserve"> taxes have not been paid.  For this calendar year and future calendar years</w:t>
      </w:r>
      <w:r w:rsidR="00612F27" w:rsidRPr="00061568">
        <w:rPr>
          <w:rFonts w:ascii="Times New Roman" w:hAnsi="Times New Roman"/>
          <w:szCs w:val="24"/>
        </w:rPr>
        <w:t>,</w:t>
      </w:r>
      <w:r w:rsidR="00B16113" w:rsidRPr="00061568">
        <w:rPr>
          <w:rFonts w:ascii="Times New Roman" w:hAnsi="Times New Roman"/>
          <w:szCs w:val="24"/>
        </w:rPr>
        <w:t xml:space="preserve"> you </w:t>
      </w:r>
      <w:r w:rsidR="00620C31" w:rsidRPr="00061568">
        <w:rPr>
          <w:rFonts w:ascii="Times New Roman" w:hAnsi="Times New Roman"/>
          <w:szCs w:val="24"/>
        </w:rPr>
        <w:t>and</w:t>
      </w:r>
      <w:r w:rsidR="00B16113" w:rsidRPr="00061568">
        <w:rPr>
          <w:rFonts w:ascii="Times New Roman" w:hAnsi="Times New Roman"/>
          <w:szCs w:val="24"/>
        </w:rPr>
        <w:t xml:space="preserve"> your spouse </w:t>
      </w:r>
      <w:r w:rsidR="00612F27" w:rsidRPr="00061568">
        <w:rPr>
          <w:rFonts w:ascii="Times New Roman" w:hAnsi="Times New Roman"/>
          <w:szCs w:val="24"/>
        </w:rPr>
        <w:t>will not be able to</w:t>
      </w:r>
      <w:r w:rsidR="00B16113" w:rsidRPr="00061568">
        <w:rPr>
          <w:rFonts w:ascii="Times New Roman" w:hAnsi="Times New Roman"/>
          <w:szCs w:val="24"/>
        </w:rPr>
        <w:t xml:space="preserve"> file joint tax returns.  According to the IRS, State law governs whether you are married, divorced, or</w:t>
      </w:r>
      <w:r w:rsidR="00C5132D" w:rsidRPr="00061568">
        <w:rPr>
          <w:rFonts w:ascii="Times New Roman" w:hAnsi="Times New Roman"/>
          <w:szCs w:val="24"/>
        </w:rPr>
        <w:t xml:space="preserve"> </w:t>
      </w:r>
      <w:r w:rsidR="00B16113" w:rsidRPr="00061568">
        <w:rPr>
          <w:rFonts w:ascii="Times New Roman" w:hAnsi="Times New Roman"/>
          <w:szCs w:val="24"/>
        </w:rPr>
        <w:t>legally separated.  If you are divorced under a final decree by the last day of the year, you are</w:t>
      </w:r>
      <w:r w:rsidR="00906BF5">
        <w:rPr>
          <w:rFonts w:ascii="Times New Roman" w:hAnsi="Times New Roman"/>
          <w:szCs w:val="24"/>
        </w:rPr>
        <w:t xml:space="preserve"> </w:t>
      </w:r>
      <w:r w:rsidR="00B16113" w:rsidRPr="00061568">
        <w:rPr>
          <w:rFonts w:ascii="Times New Roman" w:hAnsi="Times New Roman"/>
          <w:szCs w:val="24"/>
        </w:rPr>
        <w:t xml:space="preserve">considered unmarried for the whole year.  See a lawyer or accountant for advice if you are not sure which box to check OR call the </w:t>
      </w:r>
      <w:r w:rsidR="00B16113" w:rsidRPr="00061568">
        <w:rPr>
          <w:rFonts w:ascii="Times New Roman" w:hAnsi="Times New Roman"/>
          <w:b/>
          <w:bCs/>
          <w:szCs w:val="24"/>
        </w:rPr>
        <w:t>IRS</w:t>
      </w:r>
      <w:r w:rsidR="00B16113" w:rsidRPr="00061568">
        <w:rPr>
          <w:rFonts w:ascii="Times New Roman" w:hAnsi="Times New Roman"/>
          <w:szCs w:val="24"/>
        </w:rPr>
        <w:t xml:space="preserve"> at </w:t>
      </w:r>
      <w:r w:rsidR="00B16113" w:rsidRPr="00061568">
        <w:rPr>
          <w:rFonts w:ascii="Times New Roman" w:hAnsi="Times New Roman"/>
          <w:b/>
          <w:bCs/>
          <w:szCs w:val="24"/>
        </w:rPr>
        <w:t>1-800-829-4477</w:t>
      </w:r>
      <w:r w:rsidR="00B16113" w:rsidRPr="00061568">
        <w:rPr>
          <w:rFonts w:ascii="Times New Roman" w:hAnsi="Times New Roman"/>
          <w:szCs w:val="24"/>
        </w:rPr>
        <w:t xml:space="preserve"> or visit their INTERNET site for help.</w:t>
      </w:r>
    </w:p>
    <w:p w14:paraId="68F4CAD7" w14:textId="77777777" w:rsidR="00B55D6D" w:rsidRDefault="00B55D6D" w:rsidP="00B55D6D">
      <w:pPr>
        <w:tabs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12168A20" w14:textId="77777777" w:rsidR="003A172B" w:rsidRPr="00061568" w:rsidRDefault="00B61B8C" w:rsidP="00B55D6D">
      <w:pPr>
        <w:tabs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G</w:t>
      </w:r>
      <w:r w:rsidR="00B16113" w:rsidRPr="00061568">
        <w:rPr>
          <w:rFonts w:ascii="Times New Roman" w:hAnsi="Times New Roman"/>
          <w:b/>
          <w:szCs w:val="24"/>
        </w:rPr>
        <w:t>.</w:t>
      </w:r>
      <w:r w:rsidR="00402A34" w:rsidRPr="00061568">
        <w:rPr>
          <w:rFonts w:ascii="Times New Roman" w:hAnsi="Times New Roman"/>
          <w:b/>
          <w:szCs w:val="24"/>
        </w:rPr>
        <w:tab/>
      </w:r>
      <w:r w:rsidR="003A172B" w:rsidRPr="00061568">
        <w:rPr>
          <w:rFonts w:ascii="Times New Roman" w:hAnsi="Times New Roman"/>
          <w:b/>
          <w:szCs w:val="24"/>
        </w:rPr>
        <w:t>OTHER ORDERS.</w:t>
      </w:r>
      <w:r w:rsidR="003A172B" w:rsidRPr="00061568">
        <w:rPr>
          <w:rFonts w:ascii="Times New Roman" w:hAnsi="Times New Roman"/>
          <w:szCs w:val="24"/>
        </w:rPr>
        <w:t xml:space="preserve">  List any other orders that are not described in the Decree.</w:t>
      </w:r>
    </w:p>
    <w:p w14:paraId="05BDB64F" w14:textId="77777777" w:rsidR="00B55D6D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5A07AF84" w14:textId="77777777" w:rsidR="00B16113" w:rsidRDefault="00B61B8C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H</w:t>
      </w:r>
      <w:r w:rsidR="00906BF5">
        <w:rPr>
          <w:rFonts w:ascii="Times New Roman" w:hAnsi="Times New Roman"/>
          <w:b/>
          <w:szCs w:val="24"/>
        </w:rPr>
        <w:t>.</w:t>
      </w:r>
      <w:r w:rsidR="00906BF5">
        <w:rPr>
          <w:rFonts w:ascii="Times New Roman" w:hAnsi="Times New Roman"/>
          <w:b/>
          <w:szCs w:val="24"/>
        </w:rPr>
        <w:tab/>
      </w:r>
      <w:r w:rsidR="00B16113" w:rsidRPr="00061568">
        <w:rPr>
          <w:rFonts w:ascii="Times New Roman" w:hAnsi="Times New Roman"/>
          <w:b/>
          <w:szCs w:val="24"/>
        </w:rPr>
        <w:t>FINAL APPEALABLE ORDER.</w:t>
      </w:r>
      <w:r w:rsidR="00B16113" w:rsidRPr="00061568">
        <w:rPr>
          <w:rFonts w:ascii="Times New Roman" w:hAnsi="Times New Roman"/>
          <w:szCs w:val="24"/>
        </w:rPr>
        <w:t xml:space="preserve">  This decree/order/judgment is a final order and may be appealed.</w:t>
      </w:r>
    </w:p>
    <w:p w14:paraId="73E54B58" w14:textId="77777777" w:rsidR="00B55D6D" w:rsidRDefault="00B55D6D" w:rsidP="00B55D6D">
      <w:pPr>
        <w:jc w:val="both"/>
        <w:rPr>
          <w:rFonts w:ascii="Times New Roman" w:hAnsi="Times New Roman"/>
          <w:b/>
          <w:szCs w:val="24"/>
        </w:rPr>
      </w:pPr>
    </w:p>
    <w:p w14:paraId="3E885A7E" w14:textId="77777777" w:rsidR="00B16113" w:rsidRDefault="00B16113" w:rsidP="00B55D6D">
      <w:pPr>
        <w:jc w:val="both"/>
        <w:rPr>
          <w:rFonts w:ascii="Times New Roman" w:hAnsi="Times New Roman"/>
          <w:b/>
          <w:szCs w:val="24"/>
        </w:rPr>
      </w:pPr>
      <w:r w:rsidRPr="00061568">
        <w:rPr>
          <w:rFonts w:ascii="Times New Roman" w:hAnsi="Times New Roman"/>
          <w:b/>
          <w:szCs w:val="24"/>
        </w:rPr>
        <w:t xml:space="preserve">SIGNATURES SECTION:  </w:t>
      </w:r>
    </w:p>
    <w:p w14:paraId="1004606E" w14:textId="77777777" w:rsidR="00B55D6D" w:rsidRPr="00061568" w:rsidRDefault="00B55D6D" w:rsidP="00B55D6D">
      <w:pPr>
        <w:jc w:val="both"/>
        <w:rPr>
          <w:rFonts w:ascii="Times New Roman" w:hAnsi="Times New Roman"/>
          <w:b/>
          <w:szCs w:val="24"/>
        </w:rPr>
      </w:pPr>
    </w:p>
    <w:p w14:paraId="12F40879" w14:textId="77777777" w:rsidR="00B16113" w:rsidRPr="00061568" w:rsidRDefault="00B16113" w:rsidP="00B55D6D">
      <w:pPr>
        <w:pStyle w:val="a"/>
        <w:numPr>
          <w:ilvl w:val="0"/>
          <w:numId w:val="11"/>
        </w:numPr>
        <w:tabs>
          <w:tab w:val="clear" w:pos="1530"/>
          <w:tab w:val="left" w:pos="-1440"/>
          <w:tab w:val="num" w:pos="720"/>
          <w:tab w:val="num" w:pos="1710"/>
        </w:tabs>
        <w:ind w:left="720"/>
        <w:jc w:val="both"/>
        <w:rPr>
          <w:rFonts w:ascii="Times New Roman" w:hAnsi="Times New Roman"/>
          <w:szCs w:val="24"/>
        </w:rPr>
      </w:pPr>
      <w:r w:rsidRPr="00061568">
        <w:rPr>
          <w:rFonts w:ascii="Times New Roman" w:hAnsi="Times New Roman"/>
          <w:szCs w:val="24"/>
        </w:rPr>
        <w:t>Do not s</w:t>
      </w:r>
      <w:r w:rsidR="00402A34" w:rsidRPr="00061568">
        <w:rPr>
          <w:rFonts w:ascii="Times New Roman" w:hAnsi="Times New Roman"/>
          <w:szCs w:val="24"/>
        </w:rPr>
        <w:t>ign or date the Decree for the Judge or C</w:t>
      </w:r>
      <w:r w:rsidRPr="00061568">
        <w:rPr>
          <w:rFonts w:ascii="Times New Roman" w:hAnsi="Times New Roman"/>
          <w:szCs w:val="24"/>
        </w:rPr>
        <w:t>ommissioner</w:t>
      </w:r>
    </w:p>
    <w:p w14:paraId="36F5B963" w14:textId="77777777" w:rsidR="00B16113" w:rsidRDefault="00B16113" w:rsidP="00B55D6D">
      <w:pPr>
        <w:pStyle w:val="a"/>
        <w:numPr>
          <w:ilvl w:val="0"/>
          <w:numId w:val="11"/>
        </w:numPr>
        <w:tabs>
          <w:tab w:val="clear" w:pos="1530"/>
          <w:tab w:val="left" w:pos="-1440"/>
          <w:tab w:val="num" w:pos="720"/>
        </w:tabs>
        <w:ind w:left="720"/>
        <w:jc w:val="both"/>
        <w:rPr>
          <w:rFonts w:ascii="Times New Roman" w:hAnsi="Times New Roman"/>
          <w:szCs w:val="24"/>
        </w:rPr>
      </w:pPr>
      <w:r w:rsidRPr="00061568">
        <w:rPr>
          <w:rFonts w:ascii="Times New Roman" w:hAnsi="Times New Roman"/>
          <w:szCs w:val="24"/>
        </w:rPr>
        <w:t>If there is a Default Hearing, you,</w:t>
      </w:r>
      <w:r w:rsidR="00076B58" w:rsidRPr="00061568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must mail a copy of the Decree to the</w:t>
      </w:r>
      <w:r w:rsidR="00C24FA1" w:rsidRPr="00061568">
        <w:rPr>
          <w:rFonts w:ascii="Times New Roman" w:hAnsi="Times New Roman"/>
          <w:szCs w:val="24"/>
        </w:rPr>
        <w:t xml:space="preserve"> other </w:t>
      </w:r>
      <w:r w:rsidR="0047724C" w:rsidRPr="00061568">
        <w:rPr>
          <w:rFonts w:ascii="Times New Roman" w:hAnsi="Times New Roman"/>
          <w:szCs w:val="24"/>
        </w:rPr>
        <w:t>Party</w:t>
      </w:r>
      <w:r w:rsidR="00C24FA1" w:rsidRPr="00061568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after the judge</w:t>
      </w:r>
      <w:r w:rsidR="00906BF5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has signed it.</w:t>
      </w:r>
    </w:p>
    <w:p w14:paraId="0BD5E3FC" w14:textId="77777777" w:rsidR="00B55D6D" w:rsidRDefault="00B55D6D" w:rsidP="00B55D6D">
      <w:pPr>
        <w:tabs>
          <w:tab w:val="left" w:pos="720"/>
        </w:tabs>
        <w:jc w:val="both"/>
        <w:rPr>
          <w:rFonts w:ascii="Times New Roman" w:hAnsi="Times New Roman"/>
          <w:b/>
          <w:szCs w:val="24"/>
        </w:rPr>
      </w:pPr>
    </w:p>
    <w:p w14:paraId="2797E5EF" w14:textId="77777777" w:rsidR="00B16113" w:rsidRPr="00061568" w:rsidRDefault="00B16113" w:rsidP="00B55D6D">
      <w:pPr>
        <w:tabs>
          <w:tab w:val="left" w:pos="720"/>
        </w:tabs>
        <w:jc w:val="both"/>
        <w:rPr>
          <w:rFonts w:ascii="Times New Roman" w:hAnsi="Times New Roman"/>
          <w:b/>
          <w:szCs w:val="24"/>
        </w:rPr>
      </w:pPr>
      <w:r w:rsidRPr="00061568">
        <w:rPr>
          <w:rFonts w:ascii="Times New Roman" w:hAnsi="Times New Roman"/>
          <w:b/>
          <w:szCs w:val="24"/>
        </w:rPr>
        <w:t>“EXHIBIT A:  COMMUNITY PROPERTY AND DEBT” SECTION</w:t>
      </w:r>
    </w:p>
    <w:p w14:paraId="095CBBD3" w14:textId="77777777" w:rsidR="00906BF5" w:rsidRDefault="00B16113" w:rsidP="00B55D6D">
      <w:pPr>
        <w:jc w:val="both"/>
        <w:rPr>
          <w:rFonts w:ascii="Times New Roman" w:hAnsi="Times New Roman"/>
          <w:szCs w:val="24"/>
        </w:rPr>
      </w:pPr>
      <w:r w:rsidRPr="00061568">
        <w:rPr>
          <w:rFonts w:ascii="Times New Roman" w:hAnsi="Times New Roman"/>
          <w:szCs w:val="24"/>
        </w:rPr>
        <w:t>IF YOU MARKED the first box</w:t>
      </w:r>
      <w:r w:rsidRPr="00061568">
        <w:rPr>
          <w:rFonts w:ascii="Times New Roman" w:hAnsi="Times New Roman"/>
          <w:b/>
          <w:szCs w:val="24"/>
        </w:rPr>
        <w:t xml:space="preserve"> </w:t>
      </w:r>
      <w:r w:rsidR="00612F27" w:rsidRPr="00061568">
        <w:rPr>
          <w:rFonts w:ascii="Times New Roman" w:hAnsi="Times New Roman"/>
          <w:szCs w:val="24"/>
        </w:rPr>
        <w:t>in</w:t>
      </w:r>
      <w:r w:rsidRPr="00061568">
        <w:rPr>
          <w:rFonts w:ascii="Times New Roman" w:hAnsi="Times New Roman"/>
          <w:b/>
          <w:szCs w:val="24"/>
        </w:rPr>
        <w:t xml:space="preserve"> </w:t>
      </w:r>
      <w:r w:rsidR="00612F27" w:rsidRPr="00061568">
        <w:rPr>
          <w:rFonts w:ascii="Times New Roman" w:hAnsi="Times New Roman"/>
          <w:b/>
          <w:szCs w:val="24"/>
        </w:rPr>
        <w:t>section</w:t>
      </w:r>
      <w:r w:rsidRPr="00061568">
        <w:rPr>
          <w:rFonts w:ascii="Times New Roman" w:hAnsi="Times New Roman"/>
          <w:b/>
          <w:szCs w:val="24"/>
        </w:rPr>
        <w:t xml:space="preserve"> </w:t>
      </w:r>
      <w:r w:rsidR="00B61B8C">
        <w:rPr>
          <w:rFonts w:ascii="Times New Roman" w:hAnsi="Times New Roman"/>
          <w:b/>
          <w:szCs w:val="24"/>
        </w:rPr>
        <w:t>10</w:t>
      </w:r>
      <w:r w:rsidRPr="00061568">
        <w:rPr>
          <w:rFonts w:ascii="Times New Roman" w:hAnsi="Times New Roman"/>
          <w:b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ON YOUR DECREE AND HAVE NO COMMUNITY PROPERTY</w:t>
      </w:r>
      <w:r w:rsidRPr="00061568">
        <w:rPr>
          <w:rFonts w:ascii="Times New Roman" w:hAnsi="Times New Roman"/>
          <w:b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OR DEBTS,</w:t>
      </w:r>
      <w:r w:rsidRPr="00061568">
        <w:rPr>
          <w:rFonts w:ascii="Times New Roman" w:hAnsi="Times New Roman"/>
          <w:b/>
          <w:szCs w:val="24"/>
        </w:rPr>
        <w:t xml:space="preserve"> </w:t>
      </w:r>
      <w:r w:rsidRPr="00061568">
        <w:rPr>
          <w:rFonts w:ascii="Times New Roman" w:hAnsi="Times New Roman"/>
          <w:b/>
          <w:szCs w:val="24"/>
          <w:u w:val="single"/>
        </w:rPr>
        <w:t>STOP HERE;</w:t>
      </w:r>
      <w:r w:rsidR="00402A34" w:rsidRPr="00061568">
        <w:rPr>
          <w:rFonts w:ascii="Times New Roman" w:hAnsi="Times New Roman"/>
          <w:szCs w:val="24"/>
        </w:rPr>
        <w:t xml:space="preserve"> y</w:t>
      </w:r>
      <w:r w:rsidRPr="00061568">
        <w:rPr>
          <w:rFonts w:ascii="Times New Roman" w:hAnsi="Times New Roman"/>
          <w:szCs w:val="24"/>
        </w:rPr>
        <w:t xml:space="preserve">ou have completed your Decree.  </w:t>
      </w:r>
    </w:p>
    <w:p w14:paraId="459E3165" w14:textId="77777777" w:rsidR="00B16113" w:rsidRDefault="00B16113" w:rsidP="00B55D6D">
      <w:pPr>
        <w:jc w:val="both"/>
        <w:rPr>
          <w:rFonts w:ascii="Times New Roman" w:hAnsi="Times New Roman"/>
          <w:szCs w:val="24"/>
        </w:rPr>
      </w:pPr>
      <w:r w:rsidRPr="00061568">
        <w:rPr>
          <w:rFonts w:ascii="Times New Roman" w:hAnsi="Times New Roman"/>
          <w:szCs w:val="24"/>
        </w:rPr>
        <w:t>If you have community property or community</w:t>
      </w:r>
      <w:r w:rsidR="00906BF5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debt listed in your Petition</w:t>
      </w:r>
      <w:r w:rsidR="00906BF5">
        <w:rPr>
          <w:rFonts w:ascii="Times New Roman" w:hAnsi="Times New Roman"/>
          <w:szCs w:val="24"/>
        </w:rPr>
        <w:t xml:space="preserve"> or Response</w:t>
      </w:r>
      <w:r w:rsidRPr="00061568">
        <w:rPr>
          <w:rFonts w:ascii="Times New Roman" w:hAnsi="Times New Roman"/>
          <w:szCs w:val="24"/>
        </w:rPr>
        <w:t>, copy that information from your Petition</w:t>
      </w:r>
      <w:r w:rsidR="00906BF5">
        <w:rPr>
          <w:rFonts w:ascii="Times New Roman" w:hAnsi="Times New Roman"/>
          <w:szCs w:val="24"/>
        </w:rPr>
        <w:t xml:space="preserve"> or Response</w:t>
      </w:r>
      <w:r w:rsidRPr="00061568">
        <w:rPr>
          <w:rFonts w:ascii="Times New Roman" w:hAnsi="Times New Roman"/>
          <w:szCs w:val="24"/>
        </w:rPr>
        <w:t xml:space="preserve"> to “</w:t>
      </w:r>
      <w:r w:rsidRPr="00061568">
        <w:rPr>
          <w:rFonts w:ascii="Times New Roman" w:hAnsi="Times New Roman"/>
          <w:b/>
          <w:bCs/>
          <w:szCs w:val="24"/>
        </w:rPr>
        <w:t>Exhibit A</w:t>
      </w:r>
      <w:r w:rsidR="00906BF5">
        <w:rPr>
          <w:rFonts w:ascii="Times New Roman" w:hAnsi="Times New Roman"/>
          <w:b/>
          <w:bCs/>
          <w:szCs w:val="24"/>
        </w:rPr>
        <w:t>.</w:t>
      </w:r>
      <w:r w:rsidRPr="00061568">
        <w:rPr>
          <w:rFonts w:ascii="Times New Roman" w:hAnsi="Times New Roman"/>
          <w:szCs w:val="24"/>
        </w:rPr>
        <w:t xml:space="preserve">”  </w:t>
      </w:r>
      <w:r w:rsidRPr="00061568">
        <w:rPr>
          <w:rFonts w:ascii="Times New Roman" w:hAnsi="Times New Roman"/>
          <w:b/>
          <w:szCs w:val="24"/>
        </w:rPr>
        <w:t>REMEMBER:</w:t>
      </w:r>
      <w:r w:rsidRPr="00061568">
        <w:rPr>
          <w:rFonts w:ascii="Times New Roman" w:hAnsi="Times New Roman"/>
          <w:szCs w:val="24"/>
        </w:rPr>
        <w:t xml:space="preserve">  If you</w:t>
      </w:r>
      <w:r w:rsidR="00402A34" w:rsidRPr="00061568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 xml:space="preserve">are going by default, the division of property must be identical to the list in your </w:t>
      </w:r>
      <w:r w:rsidR="00906BF5">
        <w:rPr>
          <w:rFonts w:ascii="Times New Roman" w:hAnsi="Times New Roman"/>
          <w:szCs w:val="24"/>
        </w:rPr>
        <w:t>P</w:t>
      </w:r>
      <w:r w:rsidRPr="00061568">
        <w:rPr>
          <w:rFonts w:ascii="Times New Roman" w:hAnsi="Times New Roman"/>
          <w:szCs w:val="24"/>
        </w:rPr>
        <w:t>etition</w:t>
      </w:r>
      <w:r w:rsidR="00C70D2E" w:rsidRPr="00061568">
        <w:rPr>
          <w:rFonts w:ascii="Times New Roman" w:hAnsi="Times New Roman"/>
          <w:szCs w:val="24"/>
        </w:rPr>
        <w:t xml:space="preserve">.  </w:t>
      </w:r>
      <w:r w:rsidRPr="00061568">
        <w:rPr>
          <w:rFonts w:ascii="Times New Roman" w:hAnsi="Times New Roman"/>
          <w:szCs w:val="24"/>
        </w:rPr>
        <w:t>You cannot add</w:t>
      </w:r>
      <w:r w:rsidR="00906BF5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 xml:space="preserve">new community property to the list, although you can give your spouse more property than is listed on your </w:t>
      </w:r>
      <w:r w:rsidR="00906BF5">
        <w:rPr>
          <w:rFonts w:ascii="Times New Roman" w:hAnsi="Times New Roman"/>
          <w:szCs w:val="24"/>
        </w:rPr>
        <w:t>P</w:t>
      </w:r>
      <w:r w:rsidRPr="00061568">
        <w:rPr>
          <w:rFonts w:ascii="Times New Roman" w:hAnsi="Times New Roman"/>
          <w:szCs w:val="24"/>
        </w:rPr>
        <w:t xml:space="preserve">etition.  Make sure it is </w:t>
      </w:r>
      <w:r w:rsidRPr="00061568">
        <w:rPr>
          <w:rFonts w:ascii="Times New Roman" w:hAnsi="Times New Roman"/>
          <w:b/>
          <w:bCs/>
          <w:szCs w:val="24"/>
        </w:rPr>
        <w:t>very clear</w:t>
      </w:r>
      <w:r w:rsidRPr="00061568">
        <w:rPr>
          <w:rFonts w:ascii="Times New Roman" w:hAnsi="Times New Roman"/>
          <w:szCs w:val="24"/>
        </w:rPr>
        <w:t xml:space="preserve"> who gets what property</w:t>
      </w:r>
      <w:r w:rsidR="00C70D2E" w:rsidRPr="00061568">
        <w:rPr>
          <w:rFonts w:ascii="Times New Roman" w:hAnsi="Times New Roman"/>
          <w:szCs w:val="24"/>
        </w:rPr>
        <w:t xml:space="preserve">.  </w:t>
      </w:r>
      <w:r w:rsidRPr="00061568">
        <w:rPr>
          <w:rFonts w:ascii="Times New Roman" w:hAnsi="Times New Roman"/>
          <w:szCs w:val="24"/>
        </w:rPr>
        <w:t xml:space="preserve">Describe the property </w:t>
      </w:r>
      <w:r w:rsidRPr="00061568">
        <w:rPr>
          <w:rFonts w:ascii="Times New Roman" w:hAnsi="Times New Roman"/>
          <w:b/>
          <w:bCs/>
          <w:i/>
          <w:iCs/>
          <w:szCs w:val="24"/>
        </w:rPr>
        <w:t>in detail</w:t>
      </w:r>
      <w:r w:rsidR="003A547D" w:rsidRPr="00061568">
        <w:rPr>
          <w:rFonts w:ascii="Times New Roman" w:hAnsi="Times New Roman"/>
          <w:szCs w:val="24"/>
        </w:rPr>
        <w:t xml:space="preserve"> and then designate whether</w:t>
      </w:r>
      <w:r w:rsidR="00076B58" w:rsidRPr="00061568">
        <w:rPr>
          <w:rFonts w:ascii="Times New Roman" w:hAnsi="Times New Roman"/>
          <w:szCs w:val="24"/>
        </w:rPr>
        <w:t xml:space="preserve"> </w:t>
      </w:r>
      <w:r w:rsidR="004C4D8C" w:rsidRPr="00061568">
        <w:rPr>
          <w:rFonts w:ascii="Times New Roman" w:hAnsi="Times New Roman"/>
          <w:szCs w:val="24"/>
        </w:rPr>
        <w:t>Petitioner</w:t>
      </w:r>
      <w:r w:rsidRPr="00061568">
        <w:rPr>
          <w:rFonts w:ascii="Times New Roman" w:hAnsi="Times New Roman"/>
          <w:szCs w:val="24"/>
        </w:rPr>
        <w:t xml:space="preserve"> </w:t>
      </w:r>
      <w:r w:rsidR="004B1915" w:rsidRPr="00061568">
        <w:rPr>
          <w:rFonts w:ascii="Times New Roman" w:hAnsi="Times New Roman"/>
          <w:szCs w:val="24"/>
        </w:rPr>
        <w:t xml:space="preserve">or </w:t>
      </w:r>
      <w:r w:rsidR="004C4D8C" w:rsidRPr="00061568">
        <w:rPr>
          <w:rFonts w:ascii="Times New Roman" w:hAnsi="Times New Roman"/>
          <w:szCs w:val="24"/>
        </w:rPr>
        <w:t>Respondent</w:t>
      </w:r>
      <w:r w:rsidRPr="00061568">
        <w:rPr>
          <w:rFonts w:ascii="Times New Roman" w:hAnsi="Times New Roman"/>
          <w:szCs w:val="24"/>
        </w:rPr>
        <w:t xml:space="preserve"> gets that property.</w:t>
      </w:r>
    </w:p>
    <w:p w14:paraId="60D9BBD1" w14:textId="77777777" w:rsidR="00B55D6D" w:rsidRDefault="00B55D6D" w:rsidP="00B55D6D">
      <w:pPr>
        <w:jc w:val="both"/>
        <w:rPr>
          <w:rFonts w:ascii="Times New Roman" w:hAnsi="Times New Roman"/>
          <w:szCs w:val="24"/>
        </w:rPr>
      </w:pPr>
    </w:p>
    <w:p w14:paraId="1C072FBF" w14:textId="77777777" w:rsidR="00B16113" w:rsidRPr="00061568" w:rsidRDefault="00B16113" w:rsidP="00B55D6D">
      <w:pPr>
        <w:numPr>
          <w:ilvl w:val="0"/>
          <w:numId w:val="24"/>
        </w:num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 w:rsidRPr="00061568">
        <w:rPr>
          <w:rFonts w:ascii="Times New Roman" w:hAnsi="Times New Roman"/>
          <w:b/>
          <w:szCs w:val="24"/>
        </w:rPr>
        <w:t>Division of Community Property</w:t>
      </w:r>
      <w:r w:rsidRPr="00061568">
        <w:rPr>
          <w:rFonts w:ascii="Times New Roman" w:hAnsi="Times New Roman"/>
          <w:szCs w:val="24"/>
        </w:rPr>
        <w:t xml:space="preserve">.  Mark the first box about community </w:t>
      </w:r>
      <w:proofErr w:type="gramStart"/>
      <w:r w:rsidRPr="00061568">
        <w:rPr>
          <w:rFonts w:ascii="Times New Roman" w:hAnsi="Times New Roman"/>
          <w:szCs w:val="24"/>
        </w:rPr>
        <w:t>property, if</w:t>
      </w:r>
      <w:proofErr w:type="gramEnd"/>
      <w:r w:rsidRPr="00061568">
        <w:rPr>
          <w:rFonts w:ascii="Times New Roman" w:hAnsi="Times New Roman"/>
          <w:szCs w:val="24"/>
        </w:rPr>
        <w:t xml:space="preserve"> </w:t>
      </w:r>
      <w:r w:rsidR="00906BF5">
        <w:rPr>
          <w:rFonts w:ascii="Times New Roman" w:hAnsi="Times New Roman"/>
          <w:szCs w:val="24"/>
        </w:rPr>
        <w:t>each p</w:t>
      </w:r>
      <w:r w:rsidR="0047724C" w:rsidRPr="00061568">
        <w:rPr>
          <w:rFonts w:ascii="Times New Roman" w:hAnsi="Times New Roman"/>
          <w:szCs w:val="24"/>
        </w:rPr>
        <w:t>arty is going to keep the personal</w:t>
      </w:r>
      <w:r w:rsidR="003A547D" w:rsidRPr="00061568">
        <w:rPr>
          <w:rFonts w:ascii="Times New Roman" w:hAnsi="Times New Roman"/>
          <w:szCs w:val="24"/>
        </w:rPr>
        <w:t xml:space="preserve"> property in his/her possession.  </w:t>
      </w:r>
      <w:r w:rsidRPr="00061568">
        <w:rPr>
          <w:rFonts w:ascii="Times New Roman" w:hAnsi="Times New Roman"/>
          <w:szCs w:val="24"/>
        </w:rPr>
        <w:t>Mark the</w:t>
      </w:r>
      <w:r w:rsidR="0047724C" w:rsidRPr="00061568">
        <w:rPr>
          <w:rFonts w:ascii="Times New Roman" w:hAnsi="Times New Roman"/>
          <w:szCs w:val="24"/>
        </w:rPr>
        <w:t xml:space="preserve"> second</w:t>
      </w:r>
      <w:r w:rsidRPr="00061568">
        <w:rPr>
          <w:rFonts w:ascii="Times New Roman" w:hAnsi="Times New Roman"/>
          <w:szCs w:val="24"/>
        </w:rPr>
        <w:t xml:space="preserve"> box </w:t>
      </w:r>
      <w:r w:rsidR="0047724C" w:rsidRPr="00061568">
        <w:rPr>
          <w:rFonts w:ascii="Times New Roman" w:hAnsi="Times New Roman"/>
          <w:szCs w:val="24"/>
        </w:rPr>
        <w:t>if community property is going to be awarded</w:t>
      </w:r>
      <w:r w:rsidR="00453002" w:rsidRPr="00061568">
        <w:rPr>
          <w:rFonts w:ascii="Times New Roman" w:hAnsi="Times New Roman"/>
          <w:szCs w:val="24"/>
        </w:rPr>
        <w:t xml:space="preserve"> to each party according to section 2.</w:t>
      </w:r>
      <w:r w:rsidRPr="00061568">
        <w:rPr>
          <w:rFonts w:ascii="Times New Roman" w:hAnsi="Times New Roman"/>
          <w:szCs w:val="24"/>
        </w:rPr>
        <w:t xml:space="preserve"> </w:t>
      </w:r>
    </w:p>
    <w:p w14:paraId="5ABF7EAA" w14:textId="77777777" w:rsidR="00B55D6D" w:rsidRDefault="00B55D6D" w:rsidP="00B55D6D">
      <w:pPr>
        <w:tabs>
          <w:tab w:val="left" w:pos="1440"/>
        </w:tabs>
        <w:ind w:left="1440" w:hanging="1440"/>
        <w:jc w:val="both"/>
        <w:rPr>
          <w:rFonts w:ascii="Times New Roman" w:hAnsi="Times New Roman"/>
          <w:b/>
          <w:bCs/>
          <w:szCs w:val="24"/>
        </w:rPr>
      </w:pPr>
    </w:p>
    <w:p w14:paraId="7F6B1626" w14:textId="77777777" w:rsidR="00B16113" w:rsidRPr="00061568" w:rsidRDefault="00B16113" w:rsidP="00B55D6D">
      <w:pPr>
        <w:tabs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 w:rsidRPr="00061568">
        <w:rPr>
          <w:rFonts w:ascii="Times New Roman" w:hAnsi="Times New Roman"/>
          <w:b/>
          <w:bCs/>
          <w:szCs w:val="24"/>
        </w:rPr>
        <w:t>2.</w:t>
      </w:r>
      <w:r w:rsidRPr="00061568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ab/>
      </w:r>
      <w:r w:rsidR="00453002" w:rsidRPr="00061568">
        <w:rPr>
          <w:rFonts w:ascii="Times New Roman" w:hAnsi="Times New Roman"/>
          <w:b/>
          <w:szCs w:val="24"/>
        </w:rPr>
        <w:t>List of Community Property.</w:t>
      </w:r>
      <w:r w:rsidR="00453002" w:rsidRPr="00061568">
        <w:rPr>
          <w:rFonts w:ascii="Times New Roman" w:hAnsi="Times New Roman"/>
          <w:szCs w:val="24"/>
        </w:rPr>
        <w:t xml:space="preserve">  Mark the box next to each type of community property you own and describe the property.  The</w:t>
      </w:r>
      <w:r w:rsidR="00612F27" w:rsidRPr="00061568">
        <w:rPr>
          <w:rFonts w:ascii="Times New Roman" w:hAnsi="Times New Roman"/>
          <w:szCs w:val="24"/>
        </w:rPr>
        <w:t>n</w:t>
      </w:r>
      <w:r w:rsidR="00906BF5">
        <w:rPr>
          <w:rFonts w:ascii="Times New Roman" w:hAnsi="Times New Roman"/>
          <w:szCs w:val="24"/>
        </w:rPr>
        <w:t>,</w:t>
      </w:r>
      <w:r w:rsidR="00453002" w:rsidRPr="00061568">
        <w:rPr>
          <w:rFonts w:ascii="Times New Roman" w:hAnsi="Times New Roman"/>
          <w:szCs w:val="24"/>
        </w:rPr>
        <w:t xml:space="preserve"> mark the box showing </w:t>
      </w:r>
      <w:r w:rsidR="00906BF5">
        <w:rPr>
          <w:rFonts w:ascii="Times New Roman" w:hAnsi="Times New Roman"/>
          <w:szCs w:val="24"/>
        </w:rPr>
        <w:t xml:space="preserve">to </w:t>
      </w:r>
      <w:r w:rsidR="00453002" w:rsidRPr="00061568">
        <w:rPr>
          <w:rFonts w:ascii="Times New Roman" w:hAnsi="Times New Roman"/>
          <w:szCs w:val="24"/>
        </w:rPr>
        <w:t xml:space="preserve">which </w:t>
      </w:r>
      <w:r w:rsidR="00906BF5">
        <w:rPr>
          <w:rFonts w:ascii="Times New Roman" w:hAnsi="Times New Roman"/>
          <w:szCs w:val="24"/>
        </w:rPr>
        <w:t>p</w:t>
      </w:r>
      <w:r w:rsidR="00453002" w:rsidRPr="00061568">
        <w:rPr>
          <w:rFonts w:ascii="Times New Roman" w:hAnsi="Times New Roman"/>
          <w:szCs w:val="24"/>
        </w:rPr>
        <w:t>arty the property is being given.</w:t>
      </w:r>
    </w:p>
    <w:p w14:paraId="4A3D9A34" w14:textId="77777777" w:rsidR="00B55D6D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38519408" w14:textId="77777777" w:rsidR="00B16113" w:rsidRPr="00061568" w:rsidRDefault="00B16113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  <w:r w:rsidRPr="00061568">
        <w:rPr>
          <w:rFonts w:ascii="Times New Roman" w:hAnsi="Times New Roman"/>
          <w:b/>
          <w:szCs w:val="24"/>
        </w:rPr>
        <w:t>3.</w:t>
      </w:r>
      <w:r w:rsidRPr="00061568">
        <w:rPr>
          <w:rFonts w:ascii="Times New Roman" w:hAnsi="Times New Roman"/>
          <w:szCs w:val="24"/>
        </w:rPr>
        <w:tab/>
      </w:r>
      <w:r w:rsidRPr="00061568">
        <w:rPr>
          <w:rFonts w:ascii="Times New Roman" w:hAnsi="Times New Roman"/>
          <w:b/>
          <w:szCs w:val="24"/>
        </w:rPr>
        <w:t>Retirement, Pension, Deferred Compensation</w:t>
      </w:r>
      <w:r w:rsidRPr="00061568">
        <w:rPr>
          <w:rFonts w:ascii="Times New Roman" w:hAnsi="Times New Roman"/>
          <w:szCs w:val="24"/>
        </w:rPr>
        <w:t xml:space="preserve">.  Decide what you want to do about these assets.  </w:t>
      </w:r>
      <w:r w:rsidR="001348C3" w:rsidRPr="00061568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Generally, each spouse is entitled up to a</w:t>
      </w:r>
      <w:r w:rsidR="00453002" w:rsidRPr="00061568">
        <w:rPr>
          <w:rFonts w:ascii="Times New Roman" w:hAnsi="Times New Roman"/>
          <w:szCs w:val="24"/>
        </w:rPr>
        <w:t xml:space="preserve"> one-</w:t>
      </w:r>
      <w:r w:rsidRPr="00061568">
        <w:rPr>
          <w:rFonts w:ascii="Times New Roman" w:hAnsi="Times New Roman"/>
          <w:szCs w:val="24"/>
        </w:rPr>
        <w:t>half interest in the pension</w:t>
      </w:r>
      <w:r w:rsidR="00612F27" w:rsidRPr="00061568">
        <w:rPr>
          <w:rFonts w:ascii="Times New Roman" w:hAnsi="Times New Roman"/>
          <w:szCs w:val="24"/>
        </w:rPr>
        <w:t>,</w:t>
      </w:r>
      <w:r w:rsidRPr="00061568">
        <w:rPr>
          <w:rFonts w:ascii="Times New Roman" w:hAnsi="Times New Roman"/>
          <w:szCs w:val="24"/>
        </w:rPr>
        <w:t xml:space="preserve"> retirement</w:t>
      </w:r>
      <w:r w:rsidR="00612F27" w:rsidRPr="00061568">
        <w:rPr>
          <w:rFonts w:ascii="Times New Roman" w:hAnsi="Times New Roman"/>
          <w:szCs w:val="24"/>
        </w:rPr>
        <w:t>,</w:t>
      </w:r>
      <w:r w:rsidRPr="00061568">
        <w:rPr>
          <w:rFonts w:ascii="Times New Roman" w:hAnsi="Times New Roman"/>
          <w:szCs w:val="24"/>
        </w:rPr>
        <w:t xml:space="preserve"> or deferred </w:t>
      </w:r>
      <w:r w:rsidR="001348C3" w:rsidRPr="00061568">
        <w:rPr>
          <w:rFonts w:ascii="Times New Roman" w:hAnsi="Times New Roman"/>
          <w:szCs w:val="24"/>
        </w:rPr>
        <w:t xml:space="preserve">     </w:t>
      </w:r>
      <w:r w:rsidRPr="00061568">
        <w:rPr>
          <w:rFonts w:ascii="Times New Roman" w:hAnsi="Times New Roman"/>
          <w:szCs w:val="24"/>
        </w:rPr>
        <w:t xml:space="preserve">compensation benefits of the other spouse based upon the length of time the parties were married.  This is </w:t>
      </w:r>
      <w:r w:rsidRPr="00061568">
        <w:rPr>
          <w:rFonts w:ascii="Times New Roman" w:hAnsi="Times New Roman"/>
          <w:b/>
          <w:szCs w:val="24"/>
        </w:rPr>
        <w:t xml:space="preserve">very complicated, and very important </w:t>
      </w:r>
      <w:r w:rsidRPr="00061568">
        <w:rPr>
          <w:rFonts w:ascii="Times New Roman" w:hAnsi="Times New Roman"/>
          <w:szCs w:val="24"/>
        </w:rPr>
        <w:t>to both spouses.  If you are entitled to any interest in your spouse’s retirement assets, you may be required to file</w:t>
      </w:r>
      <w:r w:rsidRPr="00061568">
        <w:rPr>
          <w:rFonts w:ascii="Times New Roman" w:hAnsi="Times New Roman"/>
          <w:b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a</w:t>
      </w:r>
      <w:r w:rsidRPr="00061568">
        <w:rPr>
          <w:rFonts w:ascii="Times New Roman" w:hAnsi="Times New Roman"/>
          <w:b/>
          <w:szCs w:val="24"/>
        </w:rPr>
        <w:t xml:space="preserve"> Qualified Domestic Relations Order. </w:t>
      </w:r>
    </w:p>
    <w:p w14:paraId="2CA8DA43" w14:textId="77777777" w:rsidR="00B55D6D" w:rsidRDefault="00B55D6D" w:rsidP="00B55D6D">
      <w:pPr>
        <w:tabs>
          <w:tab w:val="left" w:pos="-1440"/>
        </w:tabs>
        <w:ind w:left="1440"/>
        <w:jc w:val="both"/>
        <w:rPr>
          <w:rFonts w:ascii="Times New Roman" w:hAnsi="Times New Roman"/>
          <w:b/>
          <w:szCs w:val="24"/>
        </w:rPr>
      </w:pPr>
    </w:p>
    <w:p w14:paraId="64CA10A2" w14:textId="77777777" w:rsidR="00B16113" w:rsidRPr="00061568" w:rsidRDefault="00B16113" w:rsidP="00B55D6D">
      <w:pPr>
        <w:tabs>
          <w:tab w:val="left" w:pos="-1440"/>
        </w:tabs>
        <w:ind w:left="1440"/>
        <w:jc w:val="both"/>
        <w:rPr>
          <w:rFonts w:ascii="Times New Roman" w:hAnsi="Times New Roman"/>
          <w:szCs w:val="24"/>
        </w:rPr>
      </w:pPr>
      <w:r w:rsidRPr="00061568">
        <w:rPr>
          <w:rFonts w:ascii="Times New Roman" w:hAnsi="Times New Roman"/>
          <w:b/>
          <w:szCs w:val="24"/>
        </w:rPr>
        <w:t xml:space="preserve">This is a very important document.  The Court and the </w:t>
      </w:r>
      <w:r w:rsidR="003D7F42" w:rsidRPr="00061568">
        <w:rPr>
          <w:rFonts w:ascii="Times New Roman" w:hAnsi="Times New Roman"/>
          <w:b/>
          <w:szCs w:val="24"/>
        </w:rPr>
        <w:t>Self-Service</w:t>
      </w:r>
      <w:r w:rsidR="00076B58" w:rsidRPr="00061568">
        <w:rPr>
          <w:rFonts w:ascii="Times New Roman" w:hAnsi="Times New Roman"/>
          <w:b/>
          <w:szCs w:val="24"/>
        </w:rPr>
        <w:t xml:space="preserve"> Center</w:t>
      </w:r>
      <w:r w:rsidRPr="00061568">
        <w:rPr>
          <w:rFonts w:ascii="Times New Roman" w:hAnsi="Times New Roman"/>
          <w:b/>
          <w:szCs w:val="24"/>
        </w:rPr>
        <w:t xml:space="preserve"> do not have</w:t>
      </w:r>
      <w:r w:rsidR="00906BF5">
        <w:rPr>
          <w:rFonts w:ascii="Times New Roman" w:hAnsi="Times New Roman"/>
          <w:b/>
          <w:szCs w:val="24"/>
        </w:rPr>
        <w:t xml:space="preserve"> </w:t>
      </w:r>
      <w:r w:rsidRPr="00061568">
        <w:rPr>
          <w:rFonts w:ascii="Times New Roman" w:hAnsi="Times New Roman"/>
          <w:b/>
          <w:szCs w:val="24"/>
        </w:rPr>
        <w:t>this</w:t>
      </w:r>
      <w:r w:rsidR="003F7C06" w:rsidRPr="00061568">
        <w:rPr>
          <w:rFonts w:ascii="Times New Roman" w:hAnsi="Times New Roman"/>
          <w:b/>
          <w:szCs w:val="24"/>
        </w:rPr>
        <w:t xml:space="preserve"> </w:t>
      </w:r>
      <w:r w:rsidRPr="00061568">
        <w:rPr>
          <w:rFonts w:ascii="Times New Roman" w:hAnsi="Times New Roman"/>
          <w:b/>
          <w:szCs w:val="24"/>
        </w:rPr>
        <w:t>document</w:t>
      </w:r>
      <w:r w:rsidR="00C70D2E" w:rsidRPr="00061568">
        <w:rPr>
          <w:rFonts w:ascii="Times New Roman" w:hAnsi="Times New Roman"/>
          <w:b/>
          <w:szCs w:val="24"/>
        </w:rPr>
        <w:t xml:space="preserve">.  </w:t>
      </w:r>
      <w:r w:rsidRPr="00061568">
        <w:rPr>
          <w:rFonts w:ascii="Times New Roman" w:hAnsi="Times New Roman"/>
          <w:b/>
          <w:szCs w:val="24"/>
        </w:rPr>
        <w:t xml:space="preserve">See a lawyer for help.  </w:t>
      </w:r>
      <w:r w:rsidRPr="00061568">
        <w:rPr>
          <w:rFonts w:ascii="Times New Roman" w:hAnsi="Times New Roman"/>
          <w:szCs w:val="24"/>
        </w:rPr>
        <w:t>Check the box that describes what you asked for in the Petition</w:t>
      </w:r>
      <w:r w:rsidR="000C5858">
        <w:rPr>
          <w:rFonts w:ascii="Times New Roman" w:hAnsi="Times New Roman"/>
          <w:szCs w:val="24"/>
        </w:rPr>
        <w:t xml:space="preserve"> or Response</w:t>
      </w:r>
      <w:r w:rsidRPr="00061568">
        <w:rPr>
          <w:rFonts w:ascii="Times New Roman" w:hAnsi="Times New Roman"/>
          <w:szCs w:val="24"/>
        </w:rPr>
        <w:t xml:space="preserve"> or</w:t>
      </w:r>
      <w:r w:rsidR="00906BF5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what the parties have agreed to.</w:t>
      </w:r>
    </w:p>
    <w:p w14:paraId="36ECFDF4" w14:textId="77777777" w:rsidR="00B55D6D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3CD75115" w14:textId="77777777" w:rsidR="00B16113" w:rsidRPr="00061568" w:rsidRDefault="00B16113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szCs w:val="24"/>
        </w:rPr>
      </w:pPr>
      <w:r w:rsidRPr="00061568">
        <w:rPr>
          <w:rFonts w:ascii="Times New Roman" w:hAnsi="Times New Roman"/>
          <w:b/>
          <w:szCs w:val="24"/>
        </w:rPr>
        <w:t>4.</w:t>
      </w:r>
      <w:r w:rsidRPr="00061568">
        <w:rPr>
          <w:rFonts w:ascii="Times New Roman" w:hAnsi="Times New Roman"/>
          <w:b/>
          <w:szCs w:val="24"/>
        </w:rPr>
        <w:tab/>
        <w:t xml:space="preserve">Division of Real Property:  </w:t>
      </w:r>
      <w:r w:rsidRPr="00061568">
        <w:rPr>
          <w:rFonts w:ascii="Times New Roman" w:hAnsi="Times New Roman"/>
          <w:szCs w:val="24"/>
        </w:rPr>
        <w:t>Use this section if you own a home or real estate together.  This information, including the address and legal description</w:t>
      </w:r>
      <w:r w:rsidR="00FB2007">
        <w:rPr>
          <w:rFonts w:ascii="Times New Roman" w:hAnsi="Times New Roman"/>
          <w:szCs w:val="24"/>
        </w:rPr>
        <w:t>,</w:t>
      </w:r>
      <w:r w:rsidRPr="00061568">
        <w:rPr>
          <w:rFonts w:ascii="Times New Roman" w:hAnsi="Times New Roman"/>
          <w:szCs w:val="24"/>
        </w:rPr>
        <w:t xml:space="preserve"> should also be the same as what you provided in the Petition</w:t>
      </w:r>
      <w:r w:rsidR="00FB2007">
        <w:rPr>
          <w:rFonts w:ascii="Times New Roman" w:hAnsi="Times New Roman"/>
          <w:szCs w:val="24"/>
        </w:rPr>
        <w:t xml:space="preserve"> or Response</w:t>
      </w:r>
      <w:r w:rsidR="00C70D2E" w:rsidRPr="00061568">
        <w:rPr>
          <w:rFonts w:ascii="Times New Roman" w:hAnsi="Times New Roman"/>
          <w:szCs w:val="24"/>
        </w:rPr>
        <w:t xml:space="preserve">.  </w:t>
      </w:r>
      <w:r w:rsidRPr="00061568">
        <w:rPr>
          <w:rFonts w:ascii="Times New Roman" w:hAnsi="Times New Roman"/>
          <w:szCs w:val="24"/>
        </w:rPr>
        <w:t xml:space="preserve">Decide which spouse gets the property, OR whether it should be sold and </w:t>
      </w:r>
      <w:r w:rsidR="00FB2007">
        <w:rPr>
          <w:rFonts w:ascii="Times New Roman" w:hAnsi="Times New Roman"/>
          <w:szCs w:val="24"/>
        </w:rPr>
        <w:t xml:space="preserve">how </w:t>
      </w:r>
      <w:r w:rsidRPr="00061568">
        <w:rPr>
          <w:rFonts w:ascii="Times New Roman" w:hAnsi="Times New Roman"/>
          <w:szCs w:val="24"/>
        </w:rPr>
        <w:t xml:space="preserve">any proceeds </w:t>
      </w:r>
      <w:r w:rsidR="00FB2007">
        <w:rPr>
          <w:rFonts w:ascii="Times New Roman" w:hAnsi="Times New Roman"/>
          <w:szCs w:val="24"/>
        </w:rPr>
        <w:t xml:space="preserve">should be </w:t>
      </w:r>
      <w:r w:rsidRPr="00061568">
        <w:rPr>
          <w:rFonts w:ascii="Times New Roman" w:hAnsi="Times New Roman"/>
          <w:szCs w:val="24"/>
        </w:rPr>
        <w:t xml:space="preserve">divided.  </w:t>
      </w:r>
    </w:p>
    <w:p w14:paraId="2B4E6B7F" w14:textId="77777777" w:rsidR="00B55D6D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7A7EAAF2" w14:textId="77777777" w:rsidR="00B16113" w:rsidRPr="00061568" w:rsidRDefault="00B16113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  <w:r w:rsidRPr="00061568">
        <w:rPr>
          <w:rFonts w:ascii="Times New Roman" w:hAnsi="Times New Roman"/>
          <w:b/>
          <w:szCs w:val="24"/>
        </w:rPr>
        <w:t>5.</w:t>
      </w:r>
      <w:r w:rsidRPr="00061568">
        <w:rPr>
          <w:rFonts w:ascii="Times New Roman" w:hAnsi="Times New Roman"/>
          <w:b/>
          <w:szCs w:val="24"/>
        </w:rPr>
        <w:tab/>
        <w:t>Division of Debts:</w:t>
      </w:r>
      <w:r w:rsidRPr="00061568">
        <w:rPr>
          <w:rFonts w:ascii="Times New Roman" w:hAnsi="Times New Roman"/>
          <w:szCs w:val="24"/>
        </w:rPr>
        <w:t xml:space="preserve">  List all </w:t>
      </w:r>
      <w:r w:rsidR="00612F27" w:rsidRPr="00061568">
        <w:rPr>
          <w:rFonts w:ascii="Times New Roman" w:hAnsi="Times New Roman"/>
          <w:szCs w:val="24"/>
        </w:rPr>
        <w:t>the</w:t>
      </w:r>
      <w:r w:rsidRPr="00061568">
        <w:rPr>
          <w:rFonts w:ascii="Times New Roman" w:hAnsi="Times New Roman"/>
          <w:szCs w:val="24"/>
        </w:rPr>
        <w:t xml:space="preserve"> debts you listed on your Petition</w:t>
      </w:r>
      <w:r w:rsidR="00FB2007">
        <w:rPr>
          <w:rFonts w:ascii="Times New Roman" w:hAnsi="Times New Roman"/>
          <w:szCs w:val="24"/>
        </w:rPr>
        <w:t xml:space="preserve"> or Response</w:t>
      </w:r>
      <w:r w:rsidRPr="00061568">
        <w:rPr>
          <w:rFonts w:ascii="Times New Roman" w:hAnsi="Times New Roman"/>
          <w:szCs w:val="24"/>
        </w:rPr>
        <w:t>.  You can update the amounts owed, only if the amounts are less than those amounts in the Petition</w:t>
      </w:r>
      <w:r w:rsidR="00FB2007">
        <w:rPr>
          <w:rFonts w:ascii="Times New Roman" w:hAnsi="Times New Roman"/>
          <w:szCs w:val="24"/>
        </w:rPr>
        <w:t xml:space="preserve"> or </w:t>
      </w:r>
      <w:proofErr w:type="gramStart"/>
      <w:r w:rsidR="00FB2007">
        <w:rPr>
          <w:rFonts w:ascii="Times New Roman" w:hAnsi="Times New Roman"/>
          <w:szCs w:val="24"/>
        </w:rPr>
        <w:t>Response</w:t>
      </w:r>
      <w:proofErr w:type="gramEnd"/>
      <w:r w:rsidRPr="00061568">
        <w:rPr>
          <w:rFonts w:ascii="Times New Roman" w:hAnsi="Times New Roman"/>
          <w:szCs w:val="24"/>
        </w:rPr>
        <w:t xml:space="preserve"> or the parties agree to update the amounts.  Then </w:t>
      </w:r>
      <w:r w:rsidR="00612F27" w:rsidRPr="00061568">
        <w:rPr>
          <w:rFonts w:ascii="Times New Roman" w:hAnsi="Times New Roman"/>
          <w:szCs w:val="24"/>
        </w:rPr>
        <w:t>indicate</w:t>
      </w:r>
      <w:r w:rsidR="00FB2007">
        <w:rPr>
          <w:rFonts w:ascii="Times New Roman" w:hAnsi="Times New Roman"/>
          <w:szCs w:val="24"/>
        </w:rPr>
        <w:t xml:space="preserve"> w</w:t>
      </w:r>
      <w:r w:rsidRPr="00061568">
        <w:rPr>
          <w:rFonts w:ascii="Times New Roman" w:hAnsi="Times New Roman"/>
          <w:szCs w:val="24"/>
        </w:rPr>
        <w:t>hich debts are to be the responsibilities of which party.</w:t>
      </w:r>
    </w:p>
    <w:p w14:paraId="6870EE83" w14:textId="77777777" w:rsidR="00B55D6D" w:rsidRDefault="00B55D6D" w:rsidP="00B55D6D">
      <w:pPr>
        <w:tabs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4F7B074F" w14:textId="77777777" w:rsidR="00B16113" w:rsidRPr="00061568" w:rsidRDefault="00B16113" w:rsidP="00B55D6D">
      <w:pPr>
        <w:tabs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  <w:r w:rsidRPr="00061568">
        <w:rPr>
          <w:rFonts w:ascii="Times New Roman" w:hAnsi="Times New Roman"/>
          <w:b/>
          <w:szCs w:val="24"/>
        </w:rPr>
        <w:t>6.</w:t>
      </w:r>
      <w:r w:rsidRPr="00061568">
        <w:rPr>
          <w:rFonts w:ascii="Times New Roman" w:hAnsi="Times New Roman"/>
          <w:b/>
          <w:szCs w:val="24"/>
        </w:rPr>
        <w:tab/>
        <w:t xml:space="preserve">Also, </w:t>
      </w:r>
      <w:r w:rsidRPr="00061568">
        <w:rPr>
          <w:rFonts w:ascii="Times New Roman" w:hAnsi="Times New Roman"/>
          <w:szCs w:val="24"/>
        </w:rPr>
        <w:t xml:space="preserve">decide if you want the order to divide debts incurred by a spouse that are not listed to be paid by the spouse who incurred the debt.  Remember, just because the Decree orders </w:t>
      </w:r>
      <w:proofErr w:type="gramStart"/>
      <w:r w:rsidRPr="00061568">
        <w:rPr>
          <w:rFonts w:ascii="Times New Roman" w:hAnsi="Times New Roman"/>
          <w:szCs w:val="24"/>
        </w:rPr>
        <w:t>either spouse</w:t>
      </w:r>
      <w:proofErr w:type="gramEnd"/>
      <w:r w:rsidRPr="00061568">
        <w:rPr>
          <w:rFonts w:ascii="Times New Roman" w:hAnsi="Times New Roman"/>
          <w:szCs w:val="24"/>
        </w:rPr>
        <w:t xml:space="preserve"> to pay debts</w:t>
      </w:r>
      <w:r w:rsidR="00FB2007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does not mean that the creditor</w:t>
      </w:r>
      <w:r w:rsidR="00990475" w:rsidRPr="00061568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cannot pursue collection from the other spouse, even after the divorce</w:t>
      </w:r>
      <w:r w:rsidR="00FB2007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 xml:space="preserve">decree.  </w:t>
      </w:r>
    </w:p>
    <w:p w14:paraId="3DD434DF" w14:textId="77777777" w:rsidR="00B55D6D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10FD1A51" w14:textId="77777777" w:rsidR="00B16113" w:rsidRPr="00061568" w:rsidRDefault="00B16113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  <w:r w:rsidRPr="00061568">
        <w:rPr>
          <w:rFonts w:ascii="Times New Roman" w:hAnsi="Times New Roman"/>
          <w:b/>
          <w:szCs w:val="24"/>
        </w:rPr>
        <w:t>7.</w:t>
      </w:r>
      <w:r w:rsidRPr="00061568">
        <w:rPr>
          <w:rFonts w:ascii="Times New Roman" w:hAnsi="Times New Roman"/>
          <w:b/>
          <w:szCs w:val="24"/>
        </w:rPr>
        <w:tab/>
        <w:t xml:space="preserve">Separate Property.  </w:t>
      </w:r>
      <w:r w:rsidRPr="00061568">
        <w:rPr>
          <w:rFonts w:ascii="Times New Roman" w:hAnsi="Times New Roman"/>
          <w:szCs w:val="24"/>
        </w:rPr>
        <w:t>List your separate property and the other party’s separate property.  Then check the</w:t>
      </w:r>
      <w:r w:rsidR="00FB2007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box to say who gets the property.</w:t>
      </w:r>
    </w:p>
    <w:p w14:paraId="58E75DF5" w14:textId="77777777" w:rsidR="00B55D6D" w:rsidRDefault="00B55D6D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</w:p>
    <w:p w14:paraId="3F0C5340" w14:textId="77777777" w:rsidR="00B16113" w:rsidRPr="00061568" w:rsidRDefault="00B16113" w:rsidP="00B55D6D">
      <w:pPr>
        <w:tabs>
          <w:tab w:val="left" w:pos="-1440"/>
          <w:tab w:val="left" w:pos="1440"/>
        </w:tabs>
        <w:ind w:left="1440" w:hanging="1440"/>
        <w:jc w:val="both"/>
        <w:rPr>
          <w:rFonts w:ascii="Times New Roman" w:hAnsi="Times New Roman"/>
          <w:b/>
          <w:szCs w:val="24"/>
        </w:rPr>
      </w:pPr>
      <w:r w:rsidRPr="00061568">
        <w:rPr>
          <w:rFonts w:ascii="Times New Roman" w:hAnsi="Times New Roman"/>
          <w:b/>
          <w:szCs w:val="24"/>
        </w:rPr>
        <w:t>8.</w:t>
      </w:r>
      <w:r w:rsidRPr="00061568">
        <w:rPr>
          <w:rFonts w:ascii="Times New Roman" w:hAnsi="Times New Roman"/>
          <w:b/>
          <w:szCs w:val="24"/>
        </w:rPr>
        <w:tab/>
        <w:t xml:space="preserve">Separate Debt.  </w:t>
      </w:r>
      <w:r w:rsidRPr="00061568">
        <w:rPr>
          <w:rFonts w:ascii="Times New Roman" w:hAnsi="Times New Roman"/>
          <w:szCs w:val="24"/>
        </w:rPr>
        <w:t>List your separate debt and the other party’s separate debt.  Then check the box to say</w:t>
      </w:r>
      <w:r w:rsidR="00FB2007">
        <w:rPr>
          <w:rFonts w:ascii="Times New Roman" w:hAnsi="Times New Roman"/>
          <w:szCs w:val="24"/>
        </w:rPr>
        <w:t xml:space="preserve"> </w:t>
      </w:r>
      <w:r w:rsidRPr="00061568">
        <w:rPr>
          <w:rFonts w:ascii="Times New Roman" w:hAnsi="Times New Roman"/>
          <w:szCs w:val="24"/>
        </w:rPr>
        <w:t>who pays the debt.</w:t>
      </w:r>
    </w:p>
    <w:p w14:paraId="56E29085" w14:textId="77777777" w:rsidR="00B55D6D" w:rsidRDefault="00B55D6D" w:rsidP="00B55D6D">
      <w:pPr>
        <w:jc w:val="both"/>
        <w:rPr>
          <w:rFonts w:ascii="Times New Roman" w:hAnsi="Times New Roman"/>
          <w:b/>
          <w:szCs w:val="24"/>
        </w:rPr>
      </w:pPr>
    </w:p>
    <w:p w14:paraId="4CCF2917" w14:textId="77777777" w:rsidR="00B16113" w:rsidRDefault="00B16113" w:rsidP="00B55D6D">
      <w:pPr>
        <w:jc w:val="both"/>
        <w:rPr>
          <w:rFonts w:ascii="Times New Roman" w:hAnsi="Times New Roman"/>
          <w:b/>
          <w:szCs w:val="24"/>
        </w:rPr>
      </w:pPr>
      <w:r w:rsidRPr="00061568">
        <w:rPr>
          <w:rFonts w:ascii="Times New Roman" w:hAnsi="Times New Roman"/>
          <w:b/>
          <w:szCs w:val="24"/>
        </w:rPr>
        <w:t>REMINDER</w:t>
      </w:r>
      <w:r w:rsidR="00E404E4" w:rsidRPr="00061568">
        <w:rPr>
          <w:rFonts w:ascii="Times New Roman" w:hAnsi="Times New Roman"/>
          <w:b/>
          <w:szCs w:val="24"/>
        </w:rPr>
        <w:t>S</w:t>
      </w:r>
      <w:r w:rsidRPr="00061568">
        <w:rPr>
          <w:rFonts w:ascii="Times New Roman" w:hAnsi="Times New Roman"/>
          <w:b/>
          <w:szCs w:val="24"/>
        </w:rPr>
        <w:t>:</w:t>
      </w:r>
    </w:p>
    <w:p w14:paraId="42682AFA" w14:textId="77777777" w:rsidR="00B55D6D" w:rsidRPr="00061568" w:rsidRDefault="00B55D6D" w:rsidP="00B55D6D">
      <w:pPr>
        <w:jc w:val="both"/>
        <w:rPr>
          <w:rFonts w:ascii="Times New Roman" w:hAnsi="Times New Roman"/>
          <w:b/>
          <w:szCs w:val="24"/>
        </w:rPr>
      </w:pPr>
    </w:p>
    <w:p w14:paraId="31458792" w14:textId="77777777" w:rsidR="00B16113" w:rsidRPr="00061568" w:rsidRDefault="00B16113" w:rsidP="00B55D6D">
      <w:pPr>
        <w:numPr>
          <w:ilvl w:val="0"/>
          <w:numId w:val="14"/>
        </w:numPr>
        <w:tabs>
          <w:tab w:val="left" w:pos="-1440"/>
          <w:tab w:val="left" w:pos="720"/>
        </w:tabs>
        <w:jc w:val="both"/>
        <w:rPr>
          <w:rFonts w:ascii="Times New Roman" w:hAnsi="Times New Roman"/>
          <w:b/>
          <w:szCs w:val="24"/>
        </w:rPr>
      </w:pPr>
      <w:r w:rsidRPr="00061568">
        <w:rPr>
          <w:rFonts w:ascii="Times New Roman" w:hAnsi="Times New Roman"/>
          <w:b/>
          <w:szCs w:val="24"/>
        </w:rPr>
        <w:t xml:space="preserve">Be sure to attach “EXHIBIT A” about property and debts to your decree.  </w:t>
      </w:r>
    </w:p>
    <w:p w14:paraId="536EC235" w14:textId="77777777" w:rsidR="00B16113" w:rsidRPr="00061568" w:rsidRDefault="00F103DA" w:rsidP="00B55D6D">
      <w:pPr>
        <w:tabs>
          <w:tab w:val="left" w:pos="720"/>
        </w:tabs>
        <w:ind w:left="720" w:hanging="360"/>
        <w:jc w:val="both"/>
        <w:rPr>
          <w:rFonts w:ascii="Times New Roman" w:hAnsi="Times New Roman"/>
          <w:szCs w:val="24"/>
        </w:rPr>
      </w:pPr>
      <w:r w:rsidRPr="00061568">
        <w:rPr>
          <w:rFonts w:ascii="Times New Roman" w:hAnsi="Times New Roman"/>
          <w:b/>
          <w:szCs w:val="24"/>
        </w:rPr>
        <w:t>2</w:t>
      </w:r>
      <w:r w:rsidR="00B16113" w:rsidRPr="00061568">
        <w:rPr>
          <w:rFonts w:ascii="Times New Roman" w:hAnsi="Times New Roman"/>
          <w:b/>
          <w:szCs w:val="24"/>
        </w:rPr>
        <w:t>.</w:t>
      </w:r>
      <w:r w:rsidR="00B16113" w:rsidRPr="00061568">
        <w:rPr>
          <w:rFonts w:ascii="Times New Roman" w:hAnsi="Times New Roman"/>
          <w:b/>
          <w:szCs w:val="24"/>
        </w:rPr>
        <w:tab/>
        <w:t xml:space="preserve">Be sure to include a quit claim </w:t>
      </w:r>
      <w:proofErr w:type="gramStart"/>
      <w:r w:rsidR="00B16113" w:rsidRPr="00061568">
        <w:rPr>
          <w:rFonts w:ascii="Times New Roman" w:hAnsi="Times New Roman"/>
          <w:b/>
          <w:szCs w:val="24"/>
        </w:rPr>
        <w:t>deed, if</w:t>
      </w:r>
      <w:proofErr w:type="gramEnd"/>
      <w:r w:rsidR="00B16113" w:rsidRPr="00061568">
        <w:rPr>
          <w:rFonts w:ascii="Times New Roman" w:hAnsi="Times New Roman"/>
          <w:b/>
          <w:szCs w:val="24"/>
        </w:rPr>
        <w:t xml:space="preserve"> a quit claim deed has been signed.</w:t>
      </w:r>
      <w:r w:rsidR="00B16113" w:rsidRPr="00061568">
        <w:rPr>
          <w:rFonts w:ascii="Times New Roman" w:hAnsi="Times New Roman"/>
          <w:szCs w:val="24"/>
        </w:rPr>
        <w:t xml:space="preserve"> </w:t>
      </w:r>
    </w:p>
    <w:sectPr w:rsidR="00B16113" w:rsidRPr="00061568" w:rsidSect="00061568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1F37" w14:textId="77777777" w:rsidR="008D520A" w:rsidRDefault="008D520A">
      <w:r>
        <w:separator/>
      </w:r>
    </w:p>
  </w:endnote>
  <w:endnote w:type="continuationSeparator" w:id="0">
    <w:p w14:paraId="79BCC61A" w14:textId="77777777" w:rsidR="008D520A" w:rsidRDefault="008D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131B" w14:textId="77777777" w:rsidR="00C70D2E" w:rsidRPr="00C70D2E" w:rsidRDefault="00C70D2E" w:rsidP="004B1915">
    <w:pPr>
      <w:pStyle w:val="Footer"/>
      <w:jc w:val="both"/>
      <w:rPr>
        <w:rFonts w:ascii="Times New Roman" w:hAnsi="Times New Roman"/>
        <w:sz w:val="16"/>
        <w:szCs w:val="16"/>
      </w:rPr>
    </w:pPr>
  </w:p>
  <w:p w14:paraId="199ACBD3" w14:textId="77777777" w:rsidR="00B16113" w:rsidRPr="00C70D2E" w:rsidRDefault="004B1915" w:rsidP="00C70D2E">
    <w:pPr>
      <w:pStyle w:val="Footer"/>
      <w:tabs>
        <w:tab w:val="clear" w:pos="4320"/>
        <w:tab w:val="clear" w:pos="8640"/>
        <w:tab w:val="center" w:pos="5400"/>
        <w:tab w:val="right" w:pos="10800"/>
      </w:tabs>
      <w:jc w:val="both"/>
      <w:rPr>
        <w:rFonts w:ascii="Times New Roman" w:hAnsi="Times New Roman"/>
        <w:sz w:val="16"/>
        <w:szCs w:val="16"/>
      </w:rPr>
    </w:pPr>
    <w:r w:rsidRPr="00C70D2E">
      <w:rPr>
        <w:rFonts w:ascii="Times New Roman" w:hAnsi="Times New Roman"/>
        <w:sz w:val="16"/>
        <w:szCs w:val="16"/>
      </w:rPr>
      <w:t xml:space="preserve">Arizona </w:t>
    </w:r>
    <w:r w:rsidR="00C70D2E" w:rsidRPr="00C70D2E">
      <w:rPr>
        <w:rFonts w:ascii="Times New Roman" w:hAnsi="Times New Roman"/>
        <w:sz w:val="16"/>
        <w:szCs w:val="16"/>
      </w:rPr>
      <w:t>Supreme Court</w:t>
    </w:r>
    <w:r w:rsidR="00C70D2E" w:rsidRPr="00C70D2E">
      <w:rPr>
        <w:rFonts w:ascii="Times New Roman" w:hAnsi="Times New Roman"/>
        <w:sz w:val="16"/>
        <w:szCs w:val="16"/>
      </w:rPr>
      <w:tab/>
    </w:r>
    <w:r w:rsidRPr="00C70D2E">
      <w:rPr>
        <w:rFonts w:ascii="Times New Roman" w:hAnsi="Times New Roman"/>
        <w:sz w:val="16"/>
        <w:szCs w:val="16"/>
      </w:rPr>
      <w:t xml:space="preserve">Page </w:t>
    </w:r>
    <w:r w:rsidRPr="00C70D2E">
      <w:rPr>
        <w:rFonts w:ascii="Times New Roman" w:hAnsi="Times New Roman"/>
        <w:bCs/>
        <w:sz w:val="16"/>
        <w:szCs w:val="16"/>
      </w:rPr>
      <w:fldChar w:fldCharType="begin"/>
    </w:r>
    <w:r w:rsidRPr="00C70D2E">
      <w:rPr>
        <w:rFonts w:ascii="Times New Roman" w:hAnsi="Times New Roman"/>
        <w:bCs/>
        <w:sz w:val="16"/>
        <w:szCs w:val="16"/>
      </w:rPr>
      <w:instrText xml:space="preserve"> PAGE </w:instrText>
    </w:r>
    <w:r w:rsidRPr="00C70D2E">
      <w:rPr>
        <w:rFonts w:ascii="Times New Roman" w:hAnsi="Times New Roman"/>
        <w:bCs/>
        <w:sz w:val="16"/>
        <w:szCs w:val="16"/>
      </w:rPr>
      <w:fldChar w:fldCharType="separate"/>
    </w:r>
    <w:r w:rsidR="00E452BD">
      <w:rPr>
        <w:rFonts w:ascii="Times New Roman" w:hAnsi="Times New Roman"/>
        <w:bCs/>
        <w:noProof/>
        <w:sz w:val="16"/>
        <w:szCs w:val="16"/>
      </w:rPr>
      <w:t>1</w:t>
    </w:r>
    <w:r w:rsidRPr="00C70D2E">
      <w:rPr>
        <w:rFonts w:ascii="Times New Roman" w:hAnsi="Times New Roman"/>
        <w:bCs/>
        <w:sz w:val="16"/>
        <w:szCs w:val="16"/>
      </w:rPr>
      <w:fldChar w:fldCharType="end"/>
    </w:r>
    <w:r w:rsidRPr="00C70D2E">
      <w:rPr>
        <w:rFonts w:ascii="Times New Roman" w:hAnsi="Times New Roman"/>
        <w:sz w:val="16"/>
        <w:szCs w:val="16"/>
      </w:rPr>
      <w:t xml:space="preserve"> of </w:t>
    </w:r>
    <w:r w:rsidRPr="00C70D2E">
      <w:rPr>
        <w:rFonts w:ascii="Times New Roman" w:hAnsi="Times New Roman"/>
        <w:bCs/>
        <w:sz w:val="16"/>
        <w:szCs w:val="16"/>
      </w:rPr>
      <w:fldChar w:fldCharType="begin"/>
    </w:r>
    <w:r w:rsidRPr="00C70D2E">
      <w:rPr>
        <w:rFonts w:ascii="Times New Roman" w:hAnsi="Times New Roman"/>
        <w:bCs/>
        <w:sz w:val="16"/>
        <w:szCs w:val="16"/>
      </w:rPr>
      <w:instrText xml:space="preserve"> NUMPAGES  </w:instrText>
    </w:r>
    <w:r w:rsidRPr="00C70D2E">
      <w:rPr>
        <w:rFonts w:ascii="Times New Roman" w:hAnsi="Times New Roman"/>
        <w:bCs/>
        <w:sz w:val="16"/>
        <w:szCs w:val="16"/>
      </w:rPr>
      <w:fldChar w:fldCharType="separate"/>
    </w:r>
    <w:r w:rsidR="00E452BD">
      <w:rPr>
        <w:rFonts w:ascii="Times New Roman" w:hAnsi="Times New Roman"/>
        <w:bCs/>
        <w:noProof/>
        <w:sz w:val="16"/>
        <w:szCs w:val="16"/>
      </w:rPr>
      <w:t>1</w:t>
    </w:r>
    <w:r w:rsidRPr="00C70D2E">
      <w:rPr>
        <w:rFonts w:ascii="Times New Roman" w:hAnsi="Times New Roman"/>
        <w:bCs/>
        <w:sz w:val="16"/>
        <w:szCs w:val="16"/>
      </w:rPr>
      <w:fldChar w:fldCharType="end"/>
    </w:r>
    <w:r w:rsidR="00C70D2E" w:rsidRPr="00C70D2E">
      <w:rPr>
        <w:rFonts w:ascii="Times New Roman" w:hAnsi="Times New Roman"/>
        <w:sz w:val="16"/>
        <w:szCs w:val="16"/>
      </w:rPr>
      <w:tab/>
    </w:r>
    <w:r w:rsidRPr="00C70D2E">
      <w:rPr>
        <w:rFonts w:ascii="Times New Roman" w:hAnsi="Times New Roman"/>
        <w:sz w:val="16"/>
        <w:szCs w:val="16"/>
      </w:rPr>
      <w:t>DRD</w:t>
    </w:r>
    <w:r w:rsidR="00B61B8C">
      <w:rPr>
        <w:rFonts w:ascii="Times New Roman" w:hAnsi="Times New Roman"/>
        <w:sz w:val="16"/>
        <w:szCs w:val="16"/>
      </w:rPr>
      <w:t>A</w:t>
    </w:r>
    <w:r w:rsidRPr="00C70D2E">
      <w:rPr>
        <w:rFonts w:ascii="Times New Roman" w:hAnsi="Times New Roman"/>
        <w:sz w:val="16"/>
        <w:szCs w:val="16"/>
      </w:rPr>
      <w:t>81</w:t>
    </w:r>
    <w:r w:rsidR="00B9098A">
      <w:rPr>
        <w:rFonts w:ascii="Times New Roman" w:hAnsi="Times New Roman"/>
        <w:sz w:val="16"/>
        <w:szCs w:val="16"/>
      </w:rPr>
      <w:t>I</w:t>
    </w:r>
    <w:r w:rsidRPr="00C70D2E">
      <w:rPr>
        <w:rFonts w:ascii="Times New Roman" w:hAnsi="Times New Roman"/>
        <w:sz w:val="16"/>
        <w:szCs w:val="16"/>
      </w:rPr>
      <w:t>-</w:t>
    </w:r>
    <w:r w:rsidR="002912D8" w:rsidRPr="00C70D2E">
      <w:rPr>
        <w:rFonts w:ascii="Times New Roman" w:hAnsi="Times New Roman"/>
        <w:sz w:val="16"/>
        <w:szCs w:val="16"/>
      </w:rPr>
      <w:t>113017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0777" w14:textId="77777777" w:rsidR="008D520A" w:rsidRDefault="008D520A">
      <w:r>
        <w:separator/>
      </w:r>
    </w:p>
  </w:footnote>
  <w:footnote w:type="continuationSeparator" w:id="0">
    <w:p w14:paraId="5B3168C3" w14:textId="77777777" w:rsidR="008D520A" w:rsidRDefault="008D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6865" w14:textId="77777777" w:rsidR="00B16113" w:rsidRDefault="00C70D2E">
    <w:pPr>
      <w:pStyle w:val="Header"/>
    </w:pPr>
    <w:r>
      <w:rPr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9F789D" wp14:editId="7EE2EB29">
              <wp:simplePos x="0" y="0"/>
              <wp:positionH relativeFrom="column">
                <wp:posOffset>-79375</wp:posOffset>
              </wp:positionH>
              <wp:positionV relativeFrom="paragraph">
                <wp:posOffset>1961515</wp:posOffset>
              </wp:positionV>
              <wp:extent cx="5972810" cy="158115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1503691">
                        <a:off x="0" y="0"/>
                        <a:ext cx="5972810" cy="15811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6472B6" w14:textId="77777777" w:rsidR="00C70D2E" w:rsidRDefault="00C70D2E" w:rsidP="00C70D2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EAEAEA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DDDDD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Do not copy </w:t>
                          </w:r>
                        </w:p>
                        <w:p w14:paraId="4291A2D5" w14:textId="77777777" w:rsidR="00C70D2E" w:rsidRDefault="00C70D2E" w:rsidP="00C70D2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EAEAEA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DDDDD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or file this page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6.25pt;margin-top:154.45pt;width:470.3pt;height:124.5pt;rotation:-1642432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" filled="f" stroked="f">
              <o:lock v:ext="edit" shapetype="t"/>
              <v:textbox style="mso-fit-shape-to-text:t">
                <w:txbxContent>
                  <w:p w:rsidR="00C70D2E" w:rsidRDefault="00C70D2E" w:rsidP="00C70D2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EAEAEA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DDDDD"/>
                          </w14:solidFill>
                          <w14:prstDash w14:val="solid"/>
                          <w14:round/>
                        </w14:textOutline>
                      </w:rPr>
                      <w:t xml:space="preserve">Do not copy </w:t>
                    </w:r>
                  </w:p>
                  <w:p w:rsidR="00C70D2E" w:rsidRDefault="00C70D2E" w:rsidP="00C70D2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EAEAEA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DDDDD"/>
                          </w14:solidFill>
                          <w14:prstDash w14:val="solid"/>
                          <w14:round/>
                        </w14:textOutline>
                      </w:rPr>
                      <w:t>or file this page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D8244A"/>
    <w:multiLevelType w:val="hybridMultilevel"/>
    <w:tmpl w:val="E1B09BBE"/>
    <w:lvl w:ilvl="0" w:tplc="952E90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213D"/>
    <w:multiLevelType w:val="singleLevel"/>
    <w:tmpl w:val="04880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15396F16"/>
    <w:multiLevelType w:val="hybridMultilevel"/>
    <w:tmpl w:val="5742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660D"/>
    <w:multiLevelType w:val="hybridMultilevel"/>
    <w:tmpl w:val="6A8AB1E8"/>
    <w:lvl w:ilvl="0" w:tplc="8CB816D0">
      <w:start w:val="3"/>
      <w:numFmt w:val="upperLetter"/>
      <w:lvlText w:val="%1."/>
      <w:lvlJc w:val="left"/>
      <w:pPr>
        <w:ind w:left="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B59511B"/>
    <w:multiLevelType w:val="hybridMultilevel"/>
    <w:tmpl w:val="A126B32C"/>
    <w:lvl w:ilvl="0" w:tplc="C9844C5C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1" w:tplc="74BCD802">
      <w:numFmt w:val="bullet"/>
      <w:lvlText w:val=""/>
      <w:lvlJc w:val="left"/>
      <w:pPr>
        <w:tabs>
          <w:tab w:val="num" w:pos="3060"/>
        </w:tabs>
        <w:ind w:left="3060" w:hanging="540"/>
      </w:pPr>
      <w:rPr>
        <w:rFonts w:ascii="Marlett" w:eastAsia="Times New Roman" w:hAnsi="Marlett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A7047F"/>
    <w:multiLevelType w:val="singleLevel"/>
    <w:tmpl w:val="7DB88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1CAF28DA"/>
    <w:multiLevelType w:val="hybridMultilevel"/>
    <w:tmpl w:val="F2B842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B27BA3"/>
    <w:multiLevelType w:val="hybridMultilevel"/>
    <w:tmpl w:val="1010AB08"/>
    <w:lvl w:ilvl="0" w:tplc="000AE1F4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44D56F7"/>
    <w:multiLevelType w:val="hybridMultilevel"/>
    <w:tmpl w:val="3D1CE5CC"/>
    <w:lvl w:ilvl="0" w:tplc="6D18A814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59C0194"/>
    <w:multiLevelType w:val="singleLevel"/>
    <w:tmpl w:val="64241A1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1" w15:restartNumberingAfterBreak="0">
    <w:nsid w:val="2C9D42F9"/>
    <w:multiLevelType w:val="singleLevel"/>
    <w:tmpl w:val="1FE04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3BC129D9"/>
    <w:multiLevelType w:val="hybridMultilevel"/>
    <w:tmpl w:val="65B6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44D3B"/>
    <w:multiLevelType w:val="hybridMultilevel"/>
    <w:tmpl w:val="28BAB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D4169"/>
    <w:multiLevelType w:val="singleLevel"/>
    <w:tmpl w:val="AF167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 w15:restartNumberingAfterBreak="0">
    <w:nsid w:val="5C545DCE"/>
    <w:multiLevelType w:val="singleLevel"/>
    <w:tmpl w:val="09AEB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5DAF40F3"/>
    <w:multiLevelType w:val="hybridMultilevel"/>
    <w:tmpl w:val="D5B65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F1E07"/>
    <w:multiLevelType w:val="hybridMultilevel"/>
    <w:tmpl w:val="529A5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A6DB8"/>
    <w:multiLevelType w:val="hybridMultilevel"/>
    <w:tmpl w:val="33F0D28A"/>
    <w:lvl w:ilvl="0" w:tplc="0A2A2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C4832"/>
    <w:multiLevelType w:val="hybridMultilevel"/>
    <w:tmpl w:val="729AE3A2"/>
    <w:lvl w:ilvl="0" w:tplc="B25AC822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EE62CCD"/>
    <w:multiLevelType w:val="hybridMultilevel"/>
    <w:tmpl w:val="BCD6E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E60E0"/>
    <w:multiLevelType w:val="hybridMultilevel"/>
    <w:tmpl w:val="77928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E0C05"/>
    <w:multiLevelType w:val="hybridMultilevel"/>
    <w:tmpl w:val="E3D630A6"/>
    <w:lvl w:ilvl="0" w:tplc="C0CCC85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2A660F"/>
    <w:multiLevelType w:val="singleLevel"/>
    <w:tmpl w:val="41FEFE18"/>
    <w:lvl w:ilvl="0">
      <w:numFmt w:val="bullet"/>
      <w:lvlText w:val="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b/>
        <w:sz w:val="30"/>
      </w:rPr>
    </w:lvl>
  </w:abstractNum>
  <w:num w:numId="1">
    <w:abstractNumId w:val="0"/>
    <w:lvlOverride w:ilvl="0">
      <w:lvl w:ilvl="0">
        <w:numFmt w:val="bullet"/>
        <w:lvlText w:val=""/>
        <w:legacy w:legacy="1" w:legacySpace="0" w:legacyIndent="720"/>
        <w:lvlJc w:val="left"/>
        <w:pPr>
          <w:ind w:left="2160" w:hanging="720"/>
        </w:pPr>
        <w:rPr>
          <w:rFonts w:ascii="WP IconicSymbolsA" w:hAnsi="WP IconicSymbolsA" w:hint="default"/>
        </w:rPr>
      </w:lvl>
    </w:lvlOverride>
  </w:num>
  <w:num w:numId="2">
    <w:abstractNumId w:val="23"/>
  </w:num>
  <w:num w:numId="3">
    <w:abstractNumId w:val="10"/>
  </w:num>
  <w:num w:numId="4">
    <w:abstractNumId w:val="5"/>
  </w:num>
  <w:num w:numId="5">
    <w:abstractNumId w:val="1"/>
  </w:num>
  <w:num w:numId="6">
    <w:abstractNumId w:val="17"/>
  </w:num>
  <w:num w:numId="7">
    <w:abstractNumId w:val="21"/>
  </w:num>
  <w:num w:numId="8">
    <w:abstractNumId w:val="16"/>
  </w:num>
  <w:num w:numId="9">
    <w:abstractNumId w:val="20"/>
  </w:num>
  <w:num w:numId="10">
    <w:abstractNumId w:val="13"/>
  </w:num>
  <w:num w:numId="11">
    <w:abstractNumId w:val="9"/>
  </w:num>
  <w:num w:numId="12">
    <w:abstractNumId w:val="19"/>
  </w:num>
  <w:num w:numId="13">
    <w:abstractNumId w:val="8"/>
  </w:num>
  <w:num w:numId="14">
    <w:abstractNumId w:val="3"/>
  </w:num>
  <w:num w:numId="15">
    <w:abstractNumId w:val="14"/>
  </w:num>
  <w:num w:numId="16">
    <w:abstractNumId w:val="6"/>
  </w:num>
  <w:num w:numId="17">
    <w:abstractNumId w:val="11"/>
  </w:num>
  <w:num w:numId="18">
    <w:abstractNumId w:val="2"/>
  </w:num>
  <w:num w:numId="19">
    <w:abstractNumId w:val="15"/>
  </w:num>
  <w:num w:numId="20">
    <w:abstractNumId w:val="22"/>
  </w:num>
  <w:num w:numId="21">
    <w:abstractNumId w:val="7"/>
  </w:num>
  <w:num w:numId="22">
    <w:abstractNumId w:val="12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C5"/>
    <w:rsid w:val="00021573"/>
    <w:rsid w:val="000257DA"/>
    <w:rsid w:val="000368D0"/>
    <w:rsid w:val="0004072D"/>
    <w:rsid w:val="00040F7C"/>
    <w:rsid w:val="00041B33"/>
    <w:rsid w:val="00056D07"/>
    <w:rsid w:val="00061568"/>
    <w:rsid w:val="00065FF0"/>
    <w:rsid w:val="00076B58"/>
    <w:rsid w:val="000814E1"/>
    <w:rsid w:val="0008703A"/>
    <w:rsid w:val="00093DFD"/>
    <w:rsid w:val="0009488D"/>
    <w:rsid w:val="000C1517"/>
    <w:rsid w:val="000C5858"/>
    <w:rsid w:val="000F5317"/>
    <w:rsid w:val="00104C1A"/>
    <w:rsid w:val="001348C3"/>
    <w:rsid w:val="00137D6B"/>
    <w:rsid w:val="00154EBD"/>
    <w:rsid w:val="00160914"/>
    <w:rsid w:val="001657F2"/>
    <w:rsid w:val="0018021E"/>
    <w:rsid w:val="0018647C"/>
    <w:rsid w:val="001913EE"/>
    <w:rsid w:val="001E32EA"/>
    <w:rsid w:val="002030E9"/>
    <w:rsid w:val="00220DA3"/>
    <w:rsid w:val="00226313"/>
    <w:rsid w:val="002606CC"/>
    <w:rsid w:val="002627F1"/>
    <w:rsid w:val="00272556"/>
    <w:rsid w:val="00276C0B"/>
    <w:rsid w:val="002803D7"/>
    <w:rsid w:val="002912D8"/>
    <w:rsid w:val="00292173"/>
    <w:rsid w:val="002E4860"/>
    <w:rsid w:val="002E75BD"/>
    <w:rsid w:val="002F5999"/>
    <w:rsid w:val="00326BB8"/>
    <w:rsid w:val="00352351"/>
    <w:rsid w:val="00353F43"/>
    <w:rsid w:val="00356001"/>
    <w:rsid w:val="00363CBE"/>
    <w:rsid w:val="003705B0"/>
    <w:rsid w:val="00382658"/>
    <w:rsid w:val="00387B40"/>
    <w:rsid w:val="00393BED"/>
    <w:rsid w:val="003968B1"/>
    <w:rsid w:val="003A172B"/>
    <w:rsid w:val="003A547D"/>
    <w:rsid w:val="003A7738"/>
    <w:rsid w:val="003D2625"/>
    <w:rsid w:val="003D7F42"/>
    <w:rsid w:val="003E068D"/>
    <w:rsid w:val="003F5395"/>
    <w:rsid w:val="003F7C06"/>
    <w:rsid w:val="00402A34"/>
    <w:rsid w:val="0041526A"/>
    <w:rsid w:val="004212D2"/>
    <w:rsid w:val="00424895"/>
    <w:rsid w:val="00453002"/>
    <w:rsid w:val="0045554B"/>
    <w:rsid w:val="00455603"/>
    <w:rsid w:val="004723E3"/>
    <w:rsid w:val="0047724C"/>
    <w:rsid w:val="00490BEF"/>
    <w:rsid w:val="004A4DC1"/>
    <w:rsid w:val="004A71C3"/>
    <w:rsid w:val="004B1915"/>
    <w:rsid w:val="004B4A0E"/>
    <w:rsid w:val="004C4D8C"/>
    <w:rsid w:val="00503967"/>
    <w:rsid w:val="00513A03"/>
    <w:rsid w:val="00513A0E"/>
    <w:rsid w:val="00515D49"/>
    <w:rsid w:val="00543E9E"/>
    <w:rsid w:val="00553BD4"/>
    <w:rsid w:val="00581F4E"/>
    <w:rsid w:val="005B54B5"/>
    <w:rsid w:val="005D4DE5"/>
    <w:rsid w:val="005D7CC5"/>
    <w:rsid w:val="005E5A2C"/>
    <w:rsid w:val="006010A4"/>
    <w:rsid w:val="00603224"/>
    <w:rsid w:val="00612F27"/>
    <w:rsid w:val="00620C31"/>
    <w:rsid w:val="00623D4F"/>
    <w:rsid w:val="00626BFE"/>
    <w:rsid w:val="00632C4B"/>
    <w:rsid w:val="00650066"/>
    <w:rsid w:val="006736CD"/>
    <w:rsid w:val="006A76B9"/>
    <w:rsid w:val="006B35D6"/>
    <w:rsid w:val="006C5AA6"/>
    <w:rsid w:val="006C7E88"/>
    <w:rsid w:val="006E1B02"/>
    <w:rsid w:val="006E5581"/>
    <w:rsid w:val="006E67B3"/>
    <w:rsid w:val="006F1401"/>
    <w:rsid w:val="006F5389"/>
    <w:rsid w:val="00700991"/>
    <w:rsid w:val="00701677"/>
    <w:rsid w:val="0071370F"/>
    <w:rsid w:val="0071386A"/>
    <w:rsid w:val="00720809"/>
    <w:rsid w:val="00722F40"/>
    <w:rsid w:val="00741101"/>
    <w:rsid w:val="00753C25"/>
    <w:rsid w:val="00777BCD"/>
    <w:rsid w:val="0078346F"/>
    <w:rsid w:val="007860EC"/>
    <w:rsid w:val="00790194"/>
    <w:rsid w:val="007A12FF"/>
    <w:rsid w:val="007A1455"/>
    <w:rsid w:val="007B45FD"/>
    <w:rsid w:val="007D45CE"/>
    <w:rsid w:val="007E5665"/>
    <w:rsid w:val="0081295C"/>
    <w:rsid w:val="00857B67"/>
    <w:rsid w:val="00864CBA"/>
    <w:rsid w:val="00872A9A"/>
    <w:rsid w:val="00872EF6"/>
    <w:rsid w:val="00890204"/>
    <w:rsid w:val="00893110"/>
    <w:rsid w:val="008A31D7"/>
    <w:rsid w:val="008A399F"/>
    <w:rsid w:val="008A61C2"/>
    <w:rsid w:val="008A6813"/>
    <w:rsid w:val="008B0A69"/>
    <w:rsid w:val="008D520A"/>
    <w:rsid w:val="00906BF5"/>
    <w:rsid w:val="00955476"/>
    <w:rsid w:val="00990475"/>
    <w:rsid w:val="009A6AF2"/>
    <w:rsid w:val="009C7F87"/>
    <w:rsid w:val="009E68B3"/>
    <w:rsid w:val="009F47B8"/>
    <w:rsid w:val="00A01B62"/>
    <w:rsid w:val="00A02930"/>
    <w:rsid w:val="00A16665"/>
    <w:rsid w:val="00A17B1C"/>
    <w:rsid w:val="00A43A72"/>
    <w:rsid w:val="00A4736E"/>
    <w:rsid w:val="00A517B8"/>
    <w:rsid w:val="00A55EA0"/>
    <w:rsid w:val="00A5712F"/>
    <w:rsid w:val="00A72C01"/>
    <w:rsid w:val="00AD60F1"/>
    <w:rsid w:val="00AE7DA3"/>
    <w:rsid w:val="00AF7C24"/>
    <w:rsid w:val="00B16113"/>
    <w:rsid w:val="00B224B8"/>
    <w:rsid w:val="00B26240"/>
    <w:rsid w:val="00B36A89"/>
    <w:rsid w:val="00B40DC9"/>
    <w:rsid w:val="00B437B8"/>
    <w:rsid w:val="00B55D6D"/>
    <w:rsid w:val="00B61B8C"/>
    <w:rsid w:val="00B62F03"/>
    <w:rsid w:val="00B66AFD"/>
    <w:rsid w:val="00B75E5D"/>
    <w:rsid w:val="00B76964"/>
    <w:rsid w:val="00B818C6"/>
    <w:rsid w:val="00B9098A"/>
    <w:rsid w:val="00B944DD"/>
    <w:rsid w:val="00BB6FA7"/>
    <w:rsid w:val="00BB739C"/>
    <w:rsid w:val="00C075FA"/>
    <w:rsid w:val="00C105B7"/>
    <w:rsid w:val="00C13EB9"/>
    <w:rsid w:val="00C149F0"/>
    <w:rsid w:val="00C21C7E"/>
    <w:rsid w:val="00C22DED"/>
    <w:rsid w:val="00C247F7"/>
    <w:rsid w:val="00C24FA1"/>
    <w:rsid w:val="00C270C1"/>
    <w:rsid w:val="00C440A6"/>
    <w:rsid w:val="00C44F08"/>
    <w:rsid w:val="00C5132D"/>
    <w:rsid w:val="00C5186E"/>
    <w:rsid w:val="00C55C60"/>
    <w:rsid w:val="00C55D7A"/>
    <w:rsid w:val="00C70D2E"/>
    <w:rsid w:val="00C73A9E"/>
    <w:rsid w:val="00C75C44"/>
    <w:rsid w:val="00C771F9"/>
    <w:rsid w:val="00C80A09"/>
    <w:rsid w:val="00C87D7C"/>
    <w:rsid w:val="00C93FAB"/>
    <w:rsid w:val="00C96DC6"/>
    <w:rsid w:val="00CA1729"/>
    <w:rsid w:val="00CA76E3"/>
    <w:rsid w:val="00CD3572"/>
    <w:rsid w:val="00CD3749"/>
    <w:rsid w:val="00CF1C1C"/>
    <w:rsid w:val="00CF59CD"/>
    <w:rsid w:val="00D062A4"/>
    <w:rsid w:val="00D474C8"/>
    <w:rsid w:val="00D60B76"/>
    <w:rsid w:val="00D61FED"/>
    <w:rsid w:val="00D75D26"/>
    <w:rsid w:val="00D82AE4"/>
    <w:rsid w:val="00D85428"/>
    <w:rsid w:val="00DF20FF"/>
    <w:rsid w:val="00E12FAD"/>
    <w:rsid w:val="00E13C95"/>
    <w:rsid w:val="00E32B75"/>
    <w:rsid w:val="00E404E4"/>
    <w:rsid w:val="00E452BD"/>
    <w:rsid w:val="00E520FE"/>
    <w:rsid w:val="00E54567"/>
    <w:rsid w:val="00E55EDD"/>
    <w:rsid w:val="00E5620D"/>
    <w:rsid w:val="00E60787"/>
    <w:rsid w:val="00E646C8"/>
    <w:rsid w:val="00E8063F"/>
    <w:rsid w:val="00EA7340"/>
    <w:rsid w:val="00ED4484"/>
    <w:rsid w:val="00EF69C4"/>
    <w:rsid w:val="00F005C5"/>
    <w:rsid w:val="00F103DA"/>
    <w:rsid w:val="00F26695"/>
    <w:rsid w:val="00F946C6"/>
    <w:rsid w:val="00FA0ED5"/>
    <w:rsid w:val="00FA2134"/>
    <w:rsid w:val="00FA6AC9"/>
    <w:rsid w:val="00FB0248"/>
    <w:rsid w:val="00FB2007"/>
    <w:rsid w:val="00FC3110"/>
    <w:rsid w:val="00FD5134"/>
    <w:rsid w:val="00FD7FF1"/>
    <w:rsid w:val="00FE5E89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5ED139"/>
  <w15:chartTrackingRefBased/>
  <w15:docId w15:val="{4FF71360-4DBF-4D6B-A3C5-894B8C21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9CD"/>
    <w:pPr>
      <w:widowControl w:val="0"/>
    </w:pPr>
    <w:rPr>
      <w:rFonts w:ascii="Courier" w:hAnsi="Courier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jc w:val="both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216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center" w:pos="5040"/>
      </w:tabs>
      <w:jc w:val="center"/>
    </w:pPr>
    <w:rPr>
      <w:rFonts w:ascii="Arial" w:hAnsi="Arial"/>
      <w:b/>
      <w:sz w:val="3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HTMLCite">
    <w:name w:val="HTML Cite"/>
    <w:semiHidden/>
    <w:rPr>
      <w:i/>
      <w:iCs/>
    </w:rPr>
  </w:style>
  <w:style w:type="paragraph" w:styleId="BodyTextIndent">
    <w:name w:val="Body Text Indent"/>
    <w:basedOn w:val="Normal"/>
    <w:semiHidden/>
    <w:pPr>
      <w:ind w:left="720" w:hanging="450"/>
    </w:pPr>
    <w:rPr>
      <w:rFonts w:ascii="Arial" w:hAnsi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tabs>
        <w:tab w:val="left" w:pos="-1440"/>
      </w:tabs>
      <w:ind w:left="720" w:hanging="360"/>
    </w:pPr>
    <w:rPr>
      <w:rFonts w:ascii="Arial" w:hAnsi="Arial"/>
      <w:b/>
      <w:sz w:val="20"/>
    </w:rPr>
  </w:style>
  <w:style w:type="character" w:customStyle="1" w:styleId="FooterChar">
    <w:name w:val="Footer Char"/>
    <w:link w:val="Footer"/>
    <w:uiPriority w:val="99"/>
    <w:rsid w:val="004B1915"/>
    <w:rPr>
      <w:rFonts w:ascii="Courier" w:hAnsi="Courier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B191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C70D2E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1" ma:contentTypeDescription="Create a new document." ma:contentTypeScope="" ma:versionID="ed04cce178de6eaa24b66b7a11c4b50b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548371a513ffd098f4f467252b5fe991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DRDA81I</Sort_x0020_ID>
    <EffectiveDate xmlns="521f91b8-91cc-4ac0-8293-5b66aee000f1">2017-11-30T07:00:00+00:00</EffectiveDate>
    <CaseType xmlns="521f91b8-91cc-4ac0-8293-5b66aee000f1">Family Law</CaseType>
    <FormNo_x002e_0 xmlns="521f91b8-91cc-4ac0-8293-5b66aee000f1">DRDA81I</FormNo_x002e_0>
    <CourtType xmlns="521f91b8-91cc-4ac0-8293-5b66aee000f1" xsi:nil="true"/>
    <Notes xmlns="521f91b8-91cc-4ac0-8293-5b66aee000f1" xsi:nil="true"/>
    <FormNo_x002e_ xmlns="521f91b8-91cc-4ac0-8293-5b66aee000f1">Instructions: How to Fill Out the Forms for Your Decree of Dissolution for a Non-Covenant Marriage - Without Minor Children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C2F18A43-C0FC-461F-9F06-36E56858CE72}"/>
</file>

<file path=customXml/itemProps2.xml><?xml version="1.0" encoding="utf-8"?>
<ds:datastoreItem xmlns:ds="http://schemas.openxmlformats.org/officeDocument/2006/customXml" ds:itemID="{AD797D42-3390-40E0-98AD-F6B7267B0AEF}"/>
</file>

<file path=customXml/itemProps3.xml><?xml version="1.0" encoding="utf-8"?>
<ds:datastoreItem xmlns:ds="http://schemas.openxmlformats.org/officeDocument/2006/customXml" ds:itemID="{B8B808D3-F125-4C5E-AC5D-6136D4CBE5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SERVICE CENTER</vt:lpstr>
    </vt:vector>
  </TitlesOfParts>
  <Company>Maricopa County</Company>
  <LinksUpToDate>false</LinksUpToDate>
  <CharactersWithSpaces>13266</CharactersWithSpaces>
  <SharedDoc>false</SharedDoc>
  <HLinks>
    <vt:vector size="12" baseType="variant">
      <vt:variant>
        <vt:i4>7929969</vt:i4>
      </vt:variant>
      <vt:variant>
        <vt:i4>3</vt:i4>
      </vt:variant>
      <vt:variant>
        <vt:i4>0</vt:i4>
      </vt:variant>
      <vt:variant>
        <vt:i4>5</vt:i4>
      </vt:variant>
      <vt:variant>
        <vt:lpwstr>http://www.azcourts.gov/familylaw/Child-Support-Calculator-Information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https://www.superiorcourt.maricopa.gov/ezCourtForms/index.asp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SERVICE CENTER</dc:title>
  <dc:subject/>
  <dc:creator>© Superior Court of Arizona in Maricopa County</dc:creator>
  <cp:keywords/>
  <cp:lastModifiedBy>Graber, Julie</cp:lastModifiedBy>
  <cp:revision>2</cp:revision>
  <cp:lastPrinted>2011-05-20T19:20:00Z</cp:lastPrinted>
  <dcterms:created xsi:type="dcterms:W3CDTF">2023-02-24T23:10:00Z</dcterms:created>
  <dcterms:modified xsi:type="dcterms:W3CDTF">2023-02-24T23:10:00Z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