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B344" w14:textId="77777777" w:rsidR="000A05C6" w:rsidRPr="00C76EA0" w:rsidRDefault="000A05C6" w:rsidP="00790EA5">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rFonts w:ascii="Times New Roman" w:hAnsi="Times New Roman"/>
          <w:color w:val="DDDDDD"/>
          <w:szCs w:val="24"/>
        </w:rPr>
      </w:pPr>
      <w:bookmarkStart w:id="0" w:name="OLE_LINK1"/>
    </w:p>
    <w:p w14:paraId="4C3FEA94" w14:textId="77777777" w:rsidR="000A05C6" w:rsidRPr="00C76EA0" w:rsidRDefault="000A05C6" w:rsidP="00790EA5">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rFonts w:ascii="Times New Roman" w:hAnsi="Times New Roman"/>
          <w:color w:val="C0C0C0"/>
          <w:szCs w:val="24"/>
        </w:rPr>
      </w:pPr>
    </w:p>
    <w:p w14:paraId="4B17166B" w14:textId="77777777" w:rsidR="003B6FE6" w:rsidRPr="00C76EA0" w:rsidRDefault="003B6FE6" w:rsidP="00790EA5">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rFonts w:ascii="Times New Roman" w:hAnsi="Times New Roman"/>
          <w:color w:val="C0C0C0"/>
          <w:szCs w:val="24"/>
        </w:rPr>
      </w:pPr>
    </w:p>
    <w:p w14:paraId="4FC3DADD" w14:textId="77777777" w:rsidR="003B6FE6" w:rsidRPr="00C76EA0" w:rsidRDefault="003B6FE6" w:rsidP="00790EA5">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rFonts w:ascii="Times New Roman" w:hAnsi="Times New Roman"/>
          <w:color w:val="C0C0C0"/>
          <w:szCs w:val="24"/>
        </w:rPr>
      </w:pPr>
    </w:p>
    <w:p w14:paraId="27B041E1" w14:textId="77777777" w:rsidR="003B6FE6" w:rsidRPr="00C76EA0" w:rsidRDefault="003B6FE6" w:rsidP="00790EA5">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rFonts w:ascii="Times New Roman" w:hAnsi="Times New Roman"/>
          <w:color w:val="C0C0C0"/>
          <w:szCs w:val="24"/>
        </w:rPr>
      </w:pPr>
    </w:p>
    <w:p w14:paraId="2FDC164D" w14:textId="77777777" w:rsidR="000A05C6" w:rsidRPr="00C76EA0" w:rsidRDefault="000A05C6" w:rsidP="00790EA5">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rFonts w:ascii="Times New Roman" w:hAnsi="Times New Roman"/>
          <w:color w:val="C0C0C0"/>
          <w:szCs w:val="24"/>
        </w:rPr>
      </w:pPr>
    </w:p>
    <w:p w14:paraId="29505F57" w14:textId="77777777" w:rsidR="000A05C6" w:rsidRPr="00C76EA0" w:rsidRDefault="000A05C6" w:rsidP="00790EA5">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rFonts w:ascii="Times New Roman" w:hAnsi="Times New Roman"/>
          <w:color w:val="C0C0C0"/>
          <w:szCs w:val="24"/>
        </w:rPr>
      </w:pPr>
      <w:r w:rsidRPr="00C76EA0">
        <w:rPr>
          <w:rFonts w:ascii="Times New Roman" w:hAnsi="Times New Roman"/>
          <w:color w:val="C0C0C0"/>
          <w:szCs w:val="24"/>
        </w:rPr>
        <w:t>For Clerk’s Use Only</w:t>
      </w:r>
    </w:p>
    <w:bookmarkEnd w:id="0"/>
    <w:p w14:paraId="2FAD1CC4" w14:textId="77777777" w:rsidR="00FC5730" w:rsidRDefault="00FC5730" w:rsidP="00FC5730">
      <w:pPr>
        <w:pStyle w:val="paragraph"/>
        <w:spacing w:before="0" w:beforeAutospacing="0" w:after="0" w:afterAutospacing="0" w:line="300" w:lineRule="auto"/>
        <w:textAlignment w:val="baseline"/>
      </w:pPr>
      <w:r>
        <w:rPr>
          <w:rStyle w:val="spellingerror"/>
        </w:rPr>
        <w:t>Person</w:t>
      </w:r>
      <w:r>
        <w:rPr>
          <w:rStyle w:val="normaltextrun"/>
        </w:rPr>
        <w:t xml:space="preserve"> </w:t>
      </w:r>
      <w:r>
        <w:rPr>
          <w:rStyle w:val="spellingerror"/>
        </w:rPr>
        <w:t>Filing</w:t>
      </w:r>
      <w:r>
        <w:rPr>
          <w:rStyle w:val="normaltextrun"/>
        </w:rPr>
        <w:t xml:space="preserve">: </w:t>
      </w:r>
      <w:r>
        <w:rPr>
          <w:rStyle w:val="normaltextrun"/>
          <w:u w:val="single"/>
        </w:rPr>
        <w:t xml:space="preserve"> </w:t>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p>
    <w:p w14:paraId="1F35572F" w14:textId="77777777" w:rsidR="00FC5730" w:rsidRDefault="00FC5730" w:rsidP="00FC5730">
      <w:pPr>
        <w:pStyle w:val="paragraph"/>
        <w:spacing w:before="0" w:beforeAutospacing="0" w:after="0" w:afterAutospacing="0" w:line="300" w:lineRule="auto"/>
        <w:textAlignment w:val="baseline"/>
      </w:pPr>
      <w:r>
        <w:rPr>
          <w:rStyle w:val="normaltextrun"/>
        </w:rPr>
        <w:t>Address (if not protected):</w:t>
      </w:r>
      <w:r>
        <w:rPr>
          <w:rStyle w:val="normaltextrun"/>
          <w:u w:val="single"/>
        </w:rPr>
        <w:t xml:space="preserve"> </w:t>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p>
    <w:p w14:paraId="5C5E6098" w14:textId="77777777" w:rsidR="00FC5730" w:rsidRDefault="00FC5730" w:rsidP="00FC5730">
      <w:pPr>
        <w:pStyle w:val="paragraph"/>
        <w:spacing w:before="0" w:beforeAutospacing="0" w:after="0" w:afterAutospacing="0" w:line="300" w:lineRule="auto"/>
        <w:textAlignment w:val="baseline"/>
      </w:pPr>
      <w:r>
        <w:rPr>
          <w:rStyle w:val="normaltextrun"/>
        </w:rPr>
        <w:t xml:space="preserve">City, </w:t>
      </w:r>
      <w:r>
        <w:rPr>
          <w:rStyle w:val="spellingerror"/>
        </w:rPr>
        <w:t>State</w:t>
      </w:r>
      <w:r>
        <w:rPr>
          <w:rStyle w:val="normaltextrun"/>
        </w:rPr>
        <w:t>, Zip Code:</w:t>
      </w:r>
      <w:r>
        <w:rPr>
          <w:rStyle w:val="normaltextrun"/>
          <w:u w:val="single"/>
        </w:rPr>
        <w:t xml:space="preserve"> </w:t>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p>
    <w:p w14:paraId="2BAC7BBD" w14:textId="77777777" w:rsidR="00FC5730" w:rsidRDefault="00FC5730" w:rsidP="00FC5730">
      <w:pPr>
        <w:pStyle w:val="paragraph"/>
        <w:spacing w:before="0" w:beforeAutospacing="0" w:after="0" w:afterAutospacing="0" w:line="300" w:lineRule="auto"/>
        <w:textAlignment w:val="baseline"/>
      </w:pPr>
      <w:r>
        <w:rPr>
          <w:rStyle w:val="normaltextrun"/>
        </w:rPr>
        <w:t>Telephone:</w:t>
      </w:r>
      <w:r>
        <w:rPr>
          <w:rStyle w:val="normaltextrun"/>
          <w:u w:val="single"/>
        </w:rPr>
        <w:t xml:space="preserve"> </w:t>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p>
    <w:p w14:paraId="1313D74E" w14:textId="77777777" w:rsidR="00FC5730" w:rsidRDefault="00FC5730" w:rsidP="00FC5730">
      <w:pPr>
        <w:pStyle w:val="paragraph"/>
        <w:spacing w:before="0" w:beforeAutospacing="0" w:after="0" w:afterAutospacing="0" w:line="300" w:lineRule="auto"/>
        <w:textAlignment w:val="baseline"/>
      </w:pPr>
      <w:r>
        <w:rPr>
          <w:rStyle w:val="normaltextrun"/>
        </w:rPr>
        <w:t>Email Address:</w:t>
      </w:r>
      <w:r>
        <w:rPr>
          <w:rStyle w:val="normaltextrun"/>
          <w:u w:val="single"/>
        </w:rPr>
        <w:t xml:space="preserve"> </w:t>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p>
    <w:p w14:paraId="7B379669" w14:textId="77777777" w:rsidR="00FC5730" w:rsidRDefault="00FC5730" w:rsidP="00FC5730">
      <w:pPr>
        <w:pStyle w:val="paragraph"/>
        <w:spacing w:before="0" w:beforeAutospacing="0" w:after="0" w:afterAutospacing="0" w:line="300" w:lineRule="auto"/>
        <w:textAlignment w:val="baseline"/>
        <w:rPr>
          <w:rStyle w:val="normaltextrun"/>
          <w:u w:val="single"/>
        </w:rPr>
      </w:pPr>
      <w:r>
        <w:rPr>
          <w:rStyle w:val="normaltextrun"/>
        </w:rPr>
        <w:t xml:space="preserve">Representing [  ] Self or [  ] Attorney for </w:t>
      </w:r>
      <w:r>
        <w:rPr>
          <w:rStyle w:val="normaltextrun"/>
        </w:rPr>
        <w:softHyphen/>
      </w:r>
      <w:r>
        <w:rPr>
          <w:rStyle w:val="normaltextrun"/>
          <w:u w:val="single"/>
        </w:rPr>
        <w:tab/>
      </w:r>
      <w:r>
        <w:rPr>
          <w:rStyle w:val="normaltextrun"/>
          <w:u w:val="single"/>
        </w:rPr>
        <w:tab/>
      </w:r>
      <w:r>
        <w:rPr>
          <w:rStyle w:val="normaltextrun"/>
          <w:u w:val="single"/>
        </w:rPr>
        <w:tab/>
      </w:r>
      <w:r>
        <w:rPr>
          <w:rStyle w:val="normaltextrun"/>
          <w:u w:val="single"/>
        </w:rPr>
        <w:tab/>
      </w:r>
    </w:p>
    <w:p w14:paraId="1E923A80" w14:textId="77777777" w:rsidR="00FC5730" w:rsidRDefault="00FC5730" w:rsidP="00FC5730">
      <w:pPr>
        <w:pStyle w:val="paragraph"/>
        <w:spacing w:before="0" w:beforeAutospacing="0" w:after="0" w:afterAutospacing="0" w:line="300" w:lineRule="auto"/>
        <w:textAlignment w:val="baseline"/>
      </w:pPr>
      <w:r>
        <w:rPr>
          <w:rStyle w:val="spellingerror"/>
        </w:rPr>
        <w:t xml:space="preserve">Lawyer’s </w:t>
      </w:r>
      <w:r>
        <w:rPr>
          <w:rStyle w:val="normaltextrun"/>
        </w:rPr>
        <w:t>Bar Number:</w:t>
      </w:r>
      <w:r>
        <w:rPr>
          <w:rStyle w:val="normaltextrun"/>
          <w:u w:val="single"/>
        </w:rPr>
        <w:t xml:space="preserve"> </w:t>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p>
    <w:p w14:paraId="4AB13383" w14:textId="77777777" w:rsidR="00FC5730" w:rsidRDefault="00FC5730" w:rsidP="00FC5730">
      <w:pPr>
        <w:spacing w:line="300" w:lineRule="auto"/>
        <w:rPr>
          <w:rFonts w:ascii="Times New Roman" w:hAnsi="Times New Roman"/>
          <w:b/>
          <w:szCs w:val="24"/>
        </w:rPr>
      </w:pPr>
      <w:r>
        <w:rPr>
          <w:rFonts w:ascii="Times New Roman" w:hAnsi="Times New Roman"/>
          <w:b/>
          <w:szCs w:val="24"/>
        </w:rPr>
        <w:tab/>
      </w:r>
    </w:p>
    <w:p w14:paraId="0B11F4CC" w14:textId="77777777" w:rsidR="00FC5730" w:rsidRDefault="00FC5730" w:rsidP="00FC5730">
      <w:pPr>
        <w:widowControl/>
        <w:spacing w:line="300" w:lineRule="auto"/>
        <w:jc w:val="center"/>
        <w:rPr>
          <w:rFonts w:ascii="Times New Roman" w:hAnsi="Times New Roman"/>
          <w:b/>
          <w:bCs/>
          <w:sz w:val="28"/>
          <w:szCs w:val="28"/>
        </w:rPr>
      </w:pPr>
      <w:r>
        <w:rPr>
          <w:rFonts w:ascii="Times New Roman" w:hAnsi="Times New Roman"/>
          <w:b/>
          <w:bCs/>
          <w:sz w:val="28"/>
          <w:szCs w:val="28"/>
        </w:rPr>
        <w:t>SUPERIOR COURT OF ARIZONA</w:t>
      </w:r>
    </w:p>
    <w:p w14:paraId="4AE8DF2B" w14:textId="77777777" w:rsidR="00FC5730" w:rsidRDefault="00FC5730" w:rsidP="00FC5730">
      <w:pPr>
        <w:widowControl/>
        <w:spacing w:line="300" w:lineRule="auto"/>
        <w:jc w:val="center"/>
        <w:rPr>
          <w:rFonts w:ascii="Times New Roman" w:hAnsi="Times New Roman"/>
          <w:b/>
          <w:bCs/>
          <w:sz w:val="28"/>
          <w:szCs w:val="28"/>
        </w:rPr>
      </w:pPr>
      <w:r>
        <w:rPr>
          <w:rFonts w:ascii="Times New Roman" w:hAnsi="Times New Roman"/>
          <w:b/>
          <w:bCs/>
          <w:sz w:val="28"/>
          <w:szCs w:val="28"/>
        </w:rPr>
        <w:t xml:space="preserve">IN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b/>
          <w:bCs/>
          <w:sz w:val="28"/>
          <w:szCs w:val="28"/>
        </w:rPr>
        <w:t xml:space="preserve"> COUNTY</w:t>
      </w:r>
    </w:p>
    <w:p w14:paraId="2F2ADDAE" w14:textId="67304E3D" w:rsidR="000A05C6" w:rsidRDefault="000A05C6" w:rsidP="00790EA5">
      <w:pPr>
        <w:spacing w:line="300" w:lineRule="auto"/>
        <w:rPr>
          <w:rFonts w:ascii="Times New Roman" w:hAnsi="Times New Roman"/>
          <w:szCs w:val="24"/>
        </w:rPr>
      </w:pPr>
    </w:p>
    <w:tbl>
      <w:tblPr>
        <w:tblW w:w="10080" w:type="dxa"/>
        <w:tblLayout w:type="fixed"/>
        <w:tblLook w:val="04A0" w:firstRow="1" w:lastRow="0" w:firstColumn="1" w:lastColumn="0" w:noHBand="0" w:noVBand="1"/>
      </w:tblPr>
      <w:tblGrid>
        <w:gridCol w:w="4320"/>
        <w:gridCol w:w="1440"/>
        <w:gridCol w:w="4320"/>
      </w:tblGrid>
      <w:tr w:rsidR="00FC5730" w14:paraId="52B20113" w14:textId="77777777" w:rsidTr="00FC5730">
        <w:trPr>
          <w:trHeight w:val="1125"/>
        </w:trPr>
        <w:tc>
          <w:tcPr>
            <w:tcW w:w="4320" w:type="dxa"/>
          </w:tcPr>
          <w:p w14:paraId="42B1C403" w14:textId="77777777" w:rsidR="00FC5730" w:rsidRDefault="00FC5730">
            <w:pPr>
              <w:widowControl/>
              <w:spacing w:line="300" w:lineRule="auto"/>
              <w:rPr>
                <w:rFonts w:ascii="Times New Roman" w:hAnsi="Times New Roman"/>
                <w:snapToGrid/>
              </w:rPr>
            </w:pPr>
            <w:bookmarkStart w:id="1" w:name="_Hlk122003381"/>
            <w:r>
              <w:rPr>
                <w:rFonts w:ascii="Times New Roman" w:hAnsi="Times New Roman"/>
                <w:szCs w:val="24"/>
              </w:rPr>
              <w:t>In the matter of:</w:t>
            </w:r>
          </w:p>
          <w:p w14:paraId="38B96E46" w14:textId="34A7AB2D" w:rsidR="00FC5730" w:rsidRDefault="00FC5730">
            <w:pPr>
              <w:widowControl/>
              <w:spacing w:line="300" w:lineRule="auto"/>
              <w:rPr>
                <w:rFonts w:ascii="Times New Roman" w:hAnsi="Times New Roman"/>
              </w:rPr>
            </w:pPr>
          </w:p>
          <w:p w14:paraId="1F5E9E2A" w14:textId="77777777" w:rsidR="004768D8" w:rsidRDefault="004768D8">
            <w:pPr>
              <w:widowControl/>
              <w:spacing w:line="300" w:lineRule="auto"/>
              <w:rPr>
                <w:rFonts w:ascii="Times New Roman" w:hAnsi="Times New Roman"/>
              </w:rPr>
            </w:pPr>
          </w:p>
          <w:p w14:paraId="3CC83C56" w14:textId="77777777" w:rsidR="00FC5730" w:rsidRDefault="00FC5730">
            <w:pPr>
              <w:widowControl/>
              <w:tabs>
                <w:tab w:val="right" w:pos="4200"/>
              </w:tabs>
              <w:spacing w:line="300" w:lineRule="auto"/>
              <w:rPr>
                <w:rFonts w:ascii="Times New Roman" w:hAnsi="Times New Roman"/>
                <w:u w:val="single"/>
              </w:rPr>
            </w:pPr>
            <w:r>
              <w:rPr>
                <w:rFonts w:ascii="Times New Roman" w:hAnsi="Times New Roman"/>
                <w:u w:val="single"/>
              </w:rPr>
              <w:tab/>
            </w:r>
          </w:p>
          <w:p w14:paraId="68BF7EF7" w14:textId="27CC1684" w:rsidR="00FC5730" w:rsidRDefault="0002642A">
            <w:pPr>
              <w:widowControl/>
              <w:tabs>
                <w:tab w:val="right" w:pos="4200"/>
              </w:tabs>
              <w:spacing w:line="300" w:lineRule="auto"/>
              <w:rPr>
                <w:rFonts w:ascii="Times New Roman" w:hAnsi="Times New Roman"/>
              </w:rPr>
            </w:pPr>
            <w:r w:rsidRPr="0002642A">
              <w:rPr>
                <w:rFonts w:ascii="Times New Roman" w:hAnsi="Times New Roman"/>
                <w:szCs w:val="24"/>
              </w:rPr>
              <w:t>(Person Requesting Name Change)</w:t>
            </w:r>
            <w:r w:rsidR="00FC5730">
              <w:rPr>
                <w:rFonts w:ascii="Times New Roman" w:hAnsi="Times New Roman"/>
                <w:szCs w:val="24"/>
              </w:rPr>
              <w:t xml:space="preserve"> </w:t>
            </w:r>
          </w:p>
        </w:tc>
        <w:tc>
          <w:tcPr>
            <w:tcW w:w="1440" w:type="dxa"/>
          </w:tcPr>
          <w:p w14:paraId="1576ADC3" w14:textId="77777777" w:rsidR="00FC5730" w:rsidRDefault="00FC5730">
            <w:pPr>
              <w:widowControl/>
              <w:spacing w:line="300" w:lineRule="auto"/>
              <w:rPr>
                <w:rFonts w:ascii="Times New Roman" w:hAnsi="Times New Roman"/>
                <w:i/>
              </w:rPr>
            </w:pPr>
          </w:p>
        </w:tc>
        <w:tc>
          <w:tcPr>
            <w:tcW w:w="4320" w:type="dxa"/>
          </w:tcPr>
          <w:p w14:paraId="04F4D820" w14:textId="77777777" w:rsidR="00FC5730" w:rsidRDefault="00FC5730">
            <w:pPr>
              <w:widowControl/>
              <w:tabs>
                <w:tab w:val="right" w:pos="4036"/>
              </w:tabs>
              <w:spacing w:line="300" w:lineRule="auto"/>
              <w:rPr>
                <w:rFonts w:ascii="Times New Roman" w:hAnsi="Times New Roman"/>
                <w:u w:val="single"/>
              </w:rPr>
            </w:pPr>
            <w:r>
              <w:rPr>
                <w:rFonts w:ascii="Times New Roman" w:hAnsi="Times New Roman"/>
              </w:rPr>
              <w:t xml:space="preserve">Case Number: </w:t>
            </w:r>
            <w:r>
              <w:rPr>
                <w:rFonts w:ascii="Times New Roman" w:hAnsi="Times New Roman"/>
                <w:u w:val="single"/>
              </w:rPr>
              <w:tab/>
            </w:r>
          </w:p>
          <w:p w14:paraId="401405A3" w14:textId="77777777" w:rsidR="00FC5730" w:rsidRDefault="00FC5730">
            <w:pPr>
              <w:widowControl/>
              <w:spacing w:line="300" w:lineRule="auto"/>
              <w:rPr>
                <w:rFonts w:ascii="Times New Roman" w:hAnsi="Times New Roman"/>
              </w:rPr>
            </w:pPr>
          </w:p>
          <w:p w14:paraId="5B291907" w14:textId="3A463891" w:rsidR="00FC5730" w:rsidRDefault="0002642A">
            <w:pPr>
              <w:widowControl/>
              <w:tabs>
                <w:tab w:val="right" w:pos="4036"/>
              </w:tabs>
              <w:spacing w:line="300" w:lineRule="auto"/>
              <w:rPr>
                <w:rFonts w:ascii="Times New Roman" w:hAnsi="Times New Roman"/>
                <w:b/>
                <w:bCs/>
                <w:i/>
              </w:rPr>
            </w:pPr>
            <w:r w:rsidRPr="0002642A">
              <w:rPr>
                <w:rFonts w:ascii="Times New Roman" w:hAnsi="Times New Roman"/>
                <w:b/>
                <w:bCs/>
              </w:rPr>
              <w:t>PARENTAL WAIVER OF NOTICE</w:t>
            </w:r>
          </w:p>
        </w:tc>
        <w:bookmarkEnd w:id="1"/>
      </w:tr>
    </w:tbl>
    <w:p w14:paraId="43365A98" w14:textId="447983ED" w:rsidR="00FC5730" w:rsidRDefault="00FC5730" w:rsidP="00790EA5">
      <w:pPr>
        <w:spacing w:line="300" w:lineRule="auto"/>
        <w:rPr>
          <w:rFonts w:ascii="Times New Roman" w:hAnsi="Times New Roman"/>
          <w:szCs w:val="24"/>
        </w:rPr>
      </w:pPr>
    </w:p>
    <w:p w14:paraId="34DDA588" w14:textId="77777777" w:rsidR="000A05C6" w:rsidRPr="00C76EA0" w:rsidRDefault="000A05C6" w:rsidP="0002642A">
      <w:pPr>
        <w:spacing w:line="300" w:lineRule="auto"/>
        <w:rPr>
          <w:rFonts w:ascii="Times New Roman" w:hAnsi="Times New Roman"/>
          <w:b/>
          <w:szCs w:val="24"/>
        </w:rPr>
      </w:pPr>
      <w:r w:rsidRPr="00C76EA0">
        <w:rPr>
          <w:rFonts w:ascii="Times New Roman" w:hAnsi="Times New Roman"/>
          <w:b/>
          <w:szCs w:val="24"/>
        </w:rPr>
        <w:t>REQUIRED INFORMATION FROM PARENT, UNDER OATH OR AFFIRMATION:</w:t>
      </w:r>
    </w:p>
    <w:p w14:paraId="362421FB" w14:textId="77777777" w:rsidR="000A05C6" w:rsidRPr="00C76EA0" w:rsidRDefault="000A05C6" w:rsidP="00790EA5">
      <w:pPr>
        <w:spacing w:line="300" w:lineRule="auto"/>
        <w:rPr>
          <w:rFonts w:ascii="Times New Roman" w:hAnsi="Times New Roman"/>
          <w:b/>
          <w:szCs w:val="24"/>
        </w:rPr>
      </w:pPr>
    </w:p>
    <w:p w14:paraId="23387047" w14:textId="77777777" w:rsidR="000A05C6" w:rsidRPr="00C76EA0" w:rsidRDefault="000A05C6" w:rsidP="00790EA5">
      <w:pPr>
        <w:spacing w:line="300" w:lineRule="auto"/>
        <w:rPr>
          <w:rFonts w:ascii="Times New Roman" w:hAnsi="Times New Roman"/>
          <w:b/>
          <w:szCs w:val="24"/>
        </w:rPr>
      </w:pPr>
      <w:r w:rsidRPr="00C76EA0">
        <w:rPr>
          <w:rFonts w:ascii="Times New Roman" w:hAnsi="Times New Roman"/>
          <w:b/>
          <w:szCs w:val="24"/>
        </w:rPr>
        <w:t>1.</w:t>
      </w:r>
      <w:r w:rsidRPr="00C76EA0">
        <w:rPr>
          <w:rFonts w:ascii="Times New Roman" w:hAnsi="Times New Roman"/>
          <w:b/>
          <w:szCs w:val="24"/>
        </w:rPr>
        <w:tab/>
        <w:t>INFORMATION ABOUT ME:</w:t>
      </w:r>
    </w:p>
    <w:p w14:paraId="47382251" w14:textId="77777777" w:rsidR="000A05C6" w:rsidRPr="00C76EA0" w:rsidRDefault="000A05C6" w:rsidP="00790EA5">
      <w:pPr>
        <w:spacing w:line="300" w:lineRule="auto"/>
        <w:ind w:firstLine="720"/>
        <w:rPr>
          <w:rFonts w:ascii="Times New Roman" w:hAnsi="Times New Roman"/>
          <w:szCs w:val="24"/>
          <w:u w:val="single"/>
        </w:rPr>
      </w:pPr>
      <w:r w:rsidRPr="00C76EA0">
        <w:rPr>
          <w:rFonts w:ascii="Times New Roman" w:hAnsi="Times New Roman"/>
          <w:szCs w:val="24"/>
        </w:rPr>
        <w:t>Name:</w:t>
      </w:r>
      <w:r w:rsidR="00790EA5">
        <w:rPr>
          <w:rFonts w:ascii="Times New Roman" w:hAnsi="Times New Roman"/>
          <w:szCs w:val="24"/>
        </w:rPr>
        <w:t xml:space="preserve"> </w:t>
      </w:r>
      <w:r w:rsidRPr="00C76EA0">
        <w:rPr>
          <w:rFonts w:ascii="Times New Roman" w:hAnsi="Times New Roman"/>
          <w:szCs w:val="24"/>
          <w:u w:val="single"/>
        </w:rPr>
        <w:t xml:space="preserve"> </w:t>
      </w:r>
      <w:r w:rsidRPr="00C76EA0">
        <w:rPr>
          <w:rFonts w:ascii="Times New Roman" w:hAnsi="Times New Roman"/>
          <w:szCs w:val="24"/>
          <w:u w:val="single"/>
        </w:rPr>
        <w:tab/>
      </w:r>
      <w:r w:rsidRPr="00C76EA0">
        <w:rPr>
          <w:rFonts w:ascii="Times New Roman" w:hAnsi="Times New Roman"/>
          <w:szCs w:val="24"/>
          <w:u w:val="single"/>
        </w:rPr>
        <w:tab/>
      </w:r>
      <w:r w:rsidR="00790EA5">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p>
    <w:p w14:paraId="4F89650D" w14:textId="77777777" w:rsidR="000A05C6" w:rsidRPr="00C76EA0" w:rsidRDefault="000A05C6" w:rsidP="00E10EF3">
      <w:pPr>
        <w:spacing w:line="300" w:lineRule="auto"/>
        <w:ind w:firstLine="720"/>
        <w:rPr>
          <w:rFonts w:ascii="Times New Roman" w:hAnsi="Times New Roman"/>
          <w:szCs w:val="24"/>
          <w:u w:val="single"/>
        </w:rPr>
      </w:pPr>
      <w:r w:rsidRPr="00C76EA0">
        <w:rPr>
          <w:rFonts w:ascii="Times New Roman" w:hAnsi="Times New Roman"/>
          <w:szCs w:val="24"/>
        </w:rPr>
        <w:t>Address:</w:t>
      </w:r>
      <w:r w:rsidR="00790EA5">
        <w:rPr>
          <w:rFonts w:ascii="Times New Roman" w:hAnsi="Times New Roman"/>
          <w:szCs w:val="24"/>
        </w:rPr>
        <w:t xml:space="preserve"> </w:t>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00790EA5">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p>
    <w:p w14:paraId="01DEAF89" w14:textId="65119447" w:rsidR="00E12C75" w:rsidRPr="00C76EA0" w:rsidRDefault="00E12C75" w:rsidP="00E12C75">
      <w:pPr>
        <w:spacing w:line="300" w:lineRule="auto"/>
        <w:ind w:firstLine="720"/>
        <w:rPr>
          <w:rFonts w:ascii="Times New Roman" w:hAnsi="Times New Roman"/>
          <w:szCs w:val="24"/>
          <w:u w:val="single"/>
        </w:rPr>
      </w:pPr>
      <w:r>
        <w:rPr>
          <w:rFonts w:ascii="Times New Roman" w:hAnsi="Times New Roman"/>
          <w:szCs w:val="24"/>
        </w:rPr>
        <w:t>City, State, Zip Code</w:t>
      </w:r>
      <w:r w:rsidRPr="00C76EA0">
        <w:rPr>
          <w:rFonts w:ascii="Times New Roman" w:hAnsi="Times New Roman"/>
          <w:szCs w:val="24"/>
        </w:rPr>
        <w:t>:</w:t>
      </w:r>
      <w:r w:rsidRPr="00C76EA0">
        <w:rPr>
          <w:rFonts w:ascii="Times New Roman" w:hAnsi="Times New Roman"/>
          <w:szCs w:val="24"/>
          <w:u w:val="single"/>
        </w:rPr>
        <w:tab/>
      </w:r>
      <w:r w:rsidRPr="00C76EA0">
        <w:rPr>
          <w:rFonts w:ascii="Times New Roman" w:hAnsi="Times New Roman"/>
          <w:szCs w:val="24"/>
          <w:u w:val="single"/>
        </w:rPr>
        <w:tab/>
      </w:r>
      <w:r>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p>
    <w:p w14:paraId="64F68594" w14:textId="77777777" w:rsidR="000A05C6" w:rsidRPr="00C76EA0" w:rsidRDefault="000A05C6" w:rsidP="00790EA5">
      <w:pPr>
        <w:spacing w:line="300" w:lineRule="auto"/>
        <w:ind w:firstLine="720"/>
        <w:rPr>
          <w:rFonts w:ascii="Times New Roman" w:hAnsi="Times New Roman"/>
          <w:szCs w:val="24"/>
          <w:u w:val="single"/>
        </w:rPr>
      </w:pPr>
      <w:r w:rsidRPr="00C76EA0">
        <w:rPr>
          <w:rFonts w:ascii="Times New Roman" w:hAnsi="Times New Roman"/>
          <w:szCs w:val="24"/>
        </w:rPr>
        <w:t>Telephone</w:t>
      </w:r>
      <w:r w:rsidR="00790EA5">
        <w:rPr>
          <w:rFonts w:ascii="Times New Roman" w:hAnsi="Times New Roman"/>
          <w:szCs w:val="24"/>
        </w:rPr>
        <w:t xml:space="preserve"> Numbers</w:t>
      </w:r>
      <w:r w:rsidRPr="00C76EA0">
        <w:rPr>
          <w:rFonts w:ascii="Times New Roman" w:hAnsi="Times New Roman"/>
          <w:szCs w:val="24"/>
        </w:rPr>
        <w:t>:</w:t>
      </w:r>
      <w:r w:rsidR="00790EA5">
        <w:rPr>
          <w:rFonts w:ascii="Times New Roman" w:hAnsi="Times New Roman"/>
          <w:szCs w:val="24"/>
        </w:rPr>
        <w:t xml:space="preserve"> </w:t>
      </w:r>
      <w:r w:rsidRPr="00C76EA0">
        <w:rPr>
          <w:rFonts w:ascii="Times New Roman" w:hAnsi="Times New Roman"/>
          <w:szCs w:val="24"/>
          <w:u w:val="single"/>
        </w:rPr>
        <w:tab/>
      </w:r>
      <w:r w:rsidR="00790EA5">
        <w:rPr>
          <w:rFonts w:ascii="Times New Roman" w:hAnsi="Times New Roman"/>
          <w:szCs w:val="24"/>
          <w:u w:val="single"/>
        </w:rPr>
        <w:tab/>
      </w:r>
      <w:r w:rsidR="00790EA5">
        <w:rPr>
          <w:rFonts w:ascii="Times New Roman" w:hAnsi="Times New Roman"/>
          <w:szCs w:val="24"/>
          <w:u w:val="single"/>
        </w:rPr>
        <w:tab/>
      </w:r>
      <w:r w:rsidR="00790EA5">
        <w:rPr>
          <w:rFonts w:ascii="Times New Roman" w:hAnsi="Times New Roman"/>
          <w:szCs w:val="24"/>
          <w:u w:val="single"/>
        </w:rPr>
        <w:tab/>
      </w:r>
      <w:r w:rsidR="00790EA5">
        <w:rPr>
          <w:rFonts w:ascii="Times New Roman" w:hAnsi="Times New Roman"/>
          <w:szCs w:val="24"/>
          <w:u w:val="single"/>
        </w:rPr>
        <w:tab/>
      </w:r>
      <w:r w:rsidR="00790EA5">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r w:rsidRPr="00C76EA0">
        <w:rPr>
          <w:rFonts w:ascii="Times New Roman" w:hAnsi="Times New Roman"/>
          <w:szCs w:val="24"/>
          <w:u w:val="single"/>
        </w:rPr>
        <w:tab/>
      </w:r>
    </w:p>
    <w:p w14:paraId="606F6125" w14:textId="0F0399AA" w:rsidR="00790EA5" w:rsidRPr="00790EA5" w:rsidRDefault="00790EA5" w:rsidP="00790EA5">
      <w:pPr>
        <w:spacing w:line="300" w:lineRule="auto"/>
        <w:ind w:left="738"/>
        <w:rPr>
          <w:rFonts w:ascii="Times New Roman" w:hAnsi="Times New Roman"/>
          <w:bCs/>
          <w:szCs w:val="24"/>
          <w:u w:val="single"/>
        </w:rPr>
      </w:pPr>
      <w:r w:rsidRPr="00C76EA0">
        <w:rPr>
          <w:rFonts w:ascii="Times New Roman" w:hAnsi="Times New Roman"/>
          <w:szCs w:val="24"/>
        </w:rPr>
        <w:t>Date of Birth</w:t>
      </w:r>
      <w:r>
        <w:rPr>
          <w:rFonts w:ascii="Times New Roman" w:hAnsi="Times New Roman"/>
          <w:szCs w:val="24"/>
        </w:rPr>
        <w:t xml:space="preserve"> </w:t>
      </w:r>
      <w:r w:rsidR="00E10EF3">
        <w:rPr>
          <w:rFonts w:ascii="Times New Roman" w:hAnsi="Times New Roman"/>
          <w:szCs w:val="24"/>
        </w:rPr>
        <w:t>[</w:t>
      </w:r>
      <w:r w:rsidRPr="00C76EA0">
        <w:rPr>
          <w:rFonts w:ascii="Times New Roman" w:hAnsi="Times New Roman"/>
          <w:bCs/>
          <w:szCs w:val="24"/>
        </w:rPr>
        <w:t>Month</w:t>
      </w:r>
      <w:r>
        <w:rPr>
          <w:rFonts w:ascii="Times New Roman" w:hAnsi="Times New Roman"/>
          <w:bCs/>
          <w:szCs w:val="24"/>
        </w:rPr>
        <w:t>/</w:t>
      </w:r>
      <w:r w:rsidRPr="00C76EA0">
        <w:rPr>
          <w:rFonts w:ascii="Times New Roman" w:hAnsi="Times New Roman"/>
          <w:bCs/>
          <w:szCs w:val="24"/>
        </w:rPr>
        <w:t>Da</w:t>
      </w:r>
      <w:r>
        <w:rPr>
          <w:rFonts w:ascii="Times New Roman" w:hAnsi="Times New Roman"/>
          <w:bCs/>
          <w:szCs w:val="24"/>
        </w:rPr>
        <w:t>te/</w:t>
      </w:r>
      <w:r w:rsidRPr="00C76EA0">
        <w:rPr>
          <w:rFonts w:ascii="Times New Roman" w:hAnsi="Times New Roman"/>
          <w:bCs/>
          <w:szCs w:val="24"/>
        </w:rPr>
        <w:t>Year</w:t>
      </w:r>
      <w:r w:rsidR="00E10EF3">
        <w:rPr>
          <w:rFonts w:ascii="Times New Roman" w:hAnsi="Times New Roman"/>
          <w:bCs/>
          <w:szCs w:val="24"/>
        </w:rPr>
        <w:t>]</w:t>
      </w:r>
      <w:r>
        <w:rPr>
          <w:rFonts w:ascii="Times New Roman" w:hAnsi="Times New Roman"/>
          <w:bCs/>
          <w:szCs w:val="24"/>
        </w:rPr>
        <w:t xml:space="preserve">: </w:t>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p>
    <w:p w14:paraId="2BEEB53D" w14:textId="77777777" w:rsidR="000A05C6" w:rsidRPr="00C76EA0" w:rsidRDefault="00790EA5" w:rsidP="00790EA5">
      <w:pPr>
        <w:spacing w:line="300" w:lineRule="auto"/>
        <w:ind w:firstLine="720"/>
        <w:rPr>
          <w:rFonts w:ascii="Times New Roman" w:hAnsi="Times New Roman"/>
          <w:szCs w:val="24"/>
        </w:rPr>
      </w:pPr>
      <w:r>
        <w:rPr>
          <w:rFonts w:ascii="Times New Roman" w:hAnsi="Times New Roman"/>
          <w:szCs w:val="24"/>
        </w:rPr>
        <w:t>[  ]</w:t>
      </w:r>
      <w:r>
        <w:rPr>
          <w:rFonts w:ascii="Times New Roman" w:hAnsi="Times New Roman"/>
          <w:szCs w:val="24"/>
        </w:rPr>
        <w:tab/>
      </w:r>
      <w:r w:rsidR="000A05C6" w:rsidRPr="00C76EA0">
        <w:rPr>
          <w:rFonts w:ascii="Times New Roman" w:hAnsi="Times New Roman"/>
          <w:szCs w:val="24"/>
        </w:rPr>
        <w:t>The applicant and I have at least one child in common.</w:t>
      </w:r>
    </w:p>
    <w:p w14:paraId="7FABB51B" w14:textId="77777777" w:rsidR="00194A83" w:rsidRPr="00C76EA0" w:rsidRDefault="00194A83" w:rsidP="00790EA5">
      <w:pPr>
        <w:tabs>
          <w:tab w:val="left" w:pos="-1440"/>
        </w:tabs>
        <w:spacing w:line="300" w:lineRule="auto"/>
        <w:ind w:left="720" w:hanging="720"/>
        <w:rPr>
          <w:rFonts w:ascii="Times New Roman" w:hAnsi="Times New Roman"/>
          <w:b/>
          <w:szCs w:val="24"/>
        </w:rPr>
      </w:pPr>
    </w:p>
    <w:p w14:paraId="794FC5BD" w14:textId="77777777" w:rsidR="000A05C6" w:rsidRPr="00C76EA0" w:rsidRDefault="003B6FE6" w:rsidP="00790EA5">
      <w:pPr>
        <w:spacing w:line="300" w:lineRule="auto"/>
        <w:rPr>
          <w:rFonts w:ascii="Times New Roman" w:hAnsi="Times New Roman"/>
          <w:b/>
          <w:szCs w:val="24"/>
        </w:rPr>
      </w:pPr>
      <w:r w:rsidRPr="00C76EA0">
        <w:rPr>
          <w:rFonts w:ascii="Times New Roman" w:hAnsi="Times New Roman"/>
          <w:b/>
          <w:szCs w:val="24"/>
        </w:rPr>
        <w:t>2</w:t>
      </w:r>
      <w:r w:rsidR="000A05C6" w:rsidRPr="00C76EA0">
        <w:rPr>
          <w:rFonts w:ascii="Times New Roman" w:hAnsi="Times New Roman"/>
          <w:b/>
          <w:szCs w:val="24"/>
        </w:rPr>
        <w:t>.</w:t>
      </w:r>
      <w:r w:rsidR="000A05C6" w:rsidRPr="00C76EA0">
        <w:rPr>
          <w:rFonts w:ascii="Times New Roman" w:hAnsi="Times New Roman"/>
          <w:szCs w:val="24"/>
        </w:rPr>
        <w:tab/>
      </w:r>
      <w:r w:rsidR="000A05C6" w:rsidRPr="00C76EA0">
        <w:rPr>
          <w:rFonts w:ascii="Times New Roman" w:hAnsi="Times New Roman"/>
          <w:b/>
          <w:szCs w:val="24"/>
        </w:rPr>
        <w:t>I waive notice of all further proceedings in this matter.</w:t>
      </w:r>
    </w:p>
    <w:p w14:paraId="0461EA76" w14:textId="77777777" w:rsidR="00570987" w:rsidRPr="00C76EA0" w:rsidRDefault="00570987" w:rsidP="00790EA5">
      <w:pPr>
        <w:spacing w:line="300" w:lineRule="auto"/>
        <w:ind w:left="720"/>
        <w:rPr>
          <w:rFonts w:ascii="Times New Roman" w:hAnsi="Times New Roman"/>
          <w:szCs w:val="24"/>
          <w:u w:val="single"/>
        </w:rPr>
      </w:pPr>
    </w:p>
    <w:p w14:paraId="3B6C5BA7" w14:textId="77777777" w:rsidR="00C62980" w:rsidRDefault="00C62980" w:rsidP="0002642A">
      <w:pPr>
        <w:widowControl/>
        <w:autoSpaceDE w:val="0"/>
        <w:autoSpaceDN w:val="0"/>
        <w:adjustRightInd w:val="0"/>
        <w:spacing w:line="300" w:lineRule="auto"/>
        <w:ind w:left="720"/>
        <w:rPr>
          <w:rFonts w:ascii="Times New Roman" w:hAnsi="Times New Roman"/>
          <w:snapToGrid/>
          <w:color w:val="000000"/>
          <w:szCs w:val="24"/>
        </w:rPr>
      </w:pPr>
      <w:r w:rsidRPr="00C76EA0">
        <w:rPr>
          <w:rFonts w:ascii="Times New Roman" w:hAnsi="Times New Roman"/>
          <w:snapToGrid/>
          <w:color w:val="000000"/>
          <w:szCs w:val="24"/>
        </w:rPr>
        <w:t xml:space="preserve">I </w:t>
      </w:r>
      <w:r w:rsidRPr="00790EA5">
        <w:rPr>
          <w:rFonts w:ascii="Times New Roman" w:hAnsi="Times New Roman"/>
          <w:b/>
          <w:snapToGrid/>
          <w:color w:val="000000"/>
          <w:szCs w:val="24"/>
        </w:rPr>
        <w:t>acknowledge receipt</w:t>
      </w:r>
      <w:r w:rsidRPr="00C76EA0">
        <w:rPr>
          <w:rFonts w:ascii="Times New Roman" w:hAnsi="Times New Roman"/>
          <w:snapToGrid/>
          <w:color w:val="000000"/>
          <w:szCs w:val="24"/>
        </w:rPr>
        <w:t xml:space="preserve"> of your request that I waive service of a summons in the above referenced action. I also have received a copy of the complaint in the action, two copies of this instrument, and a means by which I can return the signed waiver to you without cost to me. </w:t>
      </w:r>
    </w:p>
    <w:p w14:paraId="4704E4A4" w14:textId="77777777" w:rsidR="00790EA5" w:rsidRDefault="00790EA5" w:rsidP="0002642A">
      <w:pPr>
        <w:widowControl/>
        <w:autoSpaceDE w:val="0"/>
        <w:autoSpaceDN w:val="0"/>
        <w:adjustRightInd w:val="0"/>
        <w:spacing w:line="300" w:lineRule="auto"/>
        <w:ind w:left="720"/>
        <w:rPr>
          <w:rFonts w:ascii="Times New Roman" w:hAnsi="Times New Roman"/>
          <w:snapToGrid/>
          <w:color w:val="000000"/>
          <w:szCs w:val="24"/>
        </w:rPr>
      </w:pPr>
    </w:p>
    <w:p w14:paraId="21C452A7" w14:textId="77777777" w:rsidR="00C62980" w:rsidRPr="00C76EA0" w:rsidRDefault="00C62980" w:rsidP="0002642A">
      <w:pPr>
        <w:widowControl/>
        <w:autoSpaceDE w:val="0"/>
        <w:autoSpaceDN w:val="0"/>
        <w:adjustRightInd w:val="0"/>
        <w:spacing w:line="300" w:lineRule="auto"/>
        <w:ind w:left="720"/>
        <w:rPr>
          <w:rFonts w:ascii="Times New Roman" w:hAnsi="Times New Roman"/>
          <w:snapToGrid/>
          <w:color w:val="000000"/>
          <w:szCs w:val="24"/>
        </w:rPr>
      </w:pPr>
      <w:r w:rsidRPr="00C76EA0">
        <w:rPr>
          <w:rFonts w:ascii="Times New Roman" w:hAnsi="Times New Roman"/>
          <w:snapToGrid/>
          <w:color w:val="000000"/>
          <w:szCs w:val="24"/>
        </w:rPr>
        <w:t xml:space="preserve">I </w:t>
      </w:r>
      <w:r w:rsidRPr="00790EA5">
        <w:rPr>
          <w:rFonts w:ascii="Times New Roman" w:hAnsi="Times New Roman"/>
          <w:b/>
          <w:snapToGrid/>
          <w:color w:val="000000"/>
          <w:szCs w:val="24"/>
        </w:rPr>
        <w:t>agree</w:t>
      </w:r>
      <w:r w:rsidRPr="00C76EA0">
        <w:rPr>
          <w:rFonts w:ascii="Times New Roman" w:hAnsi="Times New Roman"/>
          <w:snapToGrid/>
          <w:color w:val="000000"/>
          <w:szCs w:val="24"/>
        </w:rPr>
        <w:t xml:space="preserve"> to save the cost of service of a summons and an additional copy of the complaint in this lawsuit by not requiring that I (or the entity on whose behalf I am acting) be served with judicial process in the manner provided by the Arizona Rules of Civil Procedure. </w:t>
      </w:r>
    </w:p>
    <w:p w14:paraId="03A399CD" w14:textId="77777777" w:rsidR="00C62980" w:rsidRPr="00C76EA0" w:rsidRDefault="00C62980" w:rsidP="0002642A">
      <w:pPr>
        <w:widowControl/>
        <w:autoSpaceDE w:val="0"/>
        <w:autoSpaceDN w:val="0"/>
        <w:adjustRightInd w:val="0"/>
        <w:spacing w:line="300" w:lineRule="auto"/>
        <w:ind w:left="720"/>
        <w:rPr>
          <w:rFonts w:ascii="Times New Roman" w:hAnsi="Times New Roman"/>
          <w:snapToGrid/>
          <w:color w:val="000000"/>
          <w:szCs w:val="24"/>
        </w:rPr>
      </w:pPr>
    </w:p>
    <w:p w14:paraId="36500BBD" w14:textId="7EEDC23E" w:rsidR="00C62980" w:rsidRDefault="00C62980" w:rsidP="005E70F7">
      <w:pPr>
        <w:widowControl/>
        <w:autoSpaceDE w:val="0"/>
        <w:autoSpaceDN w:val="0"/>
        <w:adjustRightInd w:val="0"/>
        <w:spacing w:line="300" w:lineRule="auto"/>
        <w:ind w:left="720"/>
        <w:rPr>
          <w:rFonts w:ascii="Times New Roman" w:hAnsi="Times New Roman"/>
          <w:snapToGrid/>
          <w:color w:val="000000"/>
          <w:szCs w:val="24"/>
        </w:rPr>
      </w:pPr>
      <w:r w:rsidRPr="00C76EA0">
        <w:rPr>
          <w:rFonts w:ascii="Times New Roman" w:hAnsi="Times New Roman"/>
          <w:snapToGrid/>
          <w:color w:val="000000"/>
          <w:szCs w:val="24"/>
        </w:rPr>
        <w:lastRenderedPageBreak/>
        <w:t xml:space="preserve">I (or the entity on whose behalf I am acting) </w:t>
      </w:r>
      <w:r w:rsidRPr="00790EA5">
        <w:rPr>
          <w:rFonts w:ascii="Times New Roman" w:hAnsi="Times New Roman"/>
          <w:b/>
          <w:snapToGrid/>
          <w:color w:val="000000"/>
          <w:szCs w:val="24"/>
        </w:rPr>
        <w:t>will retain</w:t>
      </w:r>
      <w:r w:rsidRPr="00C76EA0">
        <w:rPr>
          <w:rFonts w:ascii="Times New Roman" w:hAnsi="Times New Roman"/>
          <w:snapToGrid/>
          <w:color w:val="000000"/>
          <w:szCs w:val="24"/>
        </w:rPr>
        <w:t xml:space="preserve"> all defenses or objections to the lawsuit or to the jurisdiction or venue of the court except for objections based on a defect in the summons or in the service of the summons. </w:t>
      </w:r>
    </w:p>
    <w:p w14:paraId="0241C93A" w14:textId="77777777" w:rsidR="005E70F7" w:rsidRPr="00C76EA0" w:rsidRDefault="005E70F7" w:rsidP="005E70F7">
      <w:pPr>
        <w:widowControl/>
        <w:autoSpaceDE w:val="0"/>
        <w:autoSpaceDN w:val="0"/>
        <w:adjustRightInd w:val="0"/>
        <w:spacing w:line="300" w:lineRule="auto"/>
        <w:ind w:left="720"/>
        <w:rPr>
          <w:rFonts w:ascii="Times New Roman" w:hAnsi="Times New Roman"/>
          <w:snapToGrid/>
          <w:color w:val="000000"/>
          <w:szCs w:val="24"/>
        </w:rPr>
      </w:pPr>
    </w:p>
    <w:p w14:paraId="074142ED" w14:textId="48081730" w:rsidR="00C62980" w:rsidRPr="00C76EA0" w:rsidRDefault="00C62980" w:rsidP="00E10EF3">
      <w:pPr>
        <w:widowControl/>
        <w:autoSpaceDE w:val="0"/>
        <w:autoSpaceDN w:val="0"/>
        <w:adjustRightInd w:val="0"/>
        <w:spacing w:line="300" w:lineRule="auto"/>
        <w:ind w:left="720"/>
        <w:rPr>
          <w:rFonts w:ascii="Times New Roman" w:hAnsi="Times New Roman"/>
          <w:snapToGrid/>
          <w:color w:val="000000"/>
          <w:szCs w:val="24"/>
        </w:rPr>
      </w:pPr>
      <w:r w:rsidRPr="00C76EA0">
        <w:rPr>
          <w:rFonts w:ascii="Times New Roman" w:hAnsi="Times New Roman"/>
          <w:snapToGrid/>
          <w:color w:val="000000"/>
          <w:szCs w:val="24"/>
        </w:rPr>
        <w:t xml:space="preserve">I </w:t>
      </w:r>
      <w:r w:rsidRPr="00790EA5">
        <w:rPr>
          <w:rFonts w:ascii="Times New Roman" w:hAnsi="Times New Roman"/>
          <w:b/>
          <w:snapToGrid/>
          <w:color w:val="000000"/>
          <w:szCs w:val="24"/>
        </w:rPr>
        <w:t>understand</w:t>
      </w:r>
      <w:r w:rsidRPr="00C76EA0">
        <w:rPr>
          <w:rFonts w:ascii="Times New Roman" w:hAnsi="Times New Roman"/>
          <w:snapToGrid/>
          <w:color w:val="000000"/>
          <w:szCs w:val="24"/>
        </w:rPr>
        <w:t xml:space="preserve"> that a judgment may be entered against me (or the party on whose behalf I am acting) if an answer or motion under Rule 12 is not served upon you within 60 days after __________________________ </w:t>
      </w:r>
      <w:r w:rsidR="00E10EF3">
        <w:rPr>
          <w:rFonts w:ascii="Times New Roman" w:hAnsi="Times New Roman"/>
          <w:snapToGrid/>
          <w:color w:val="000000"/>
          <w:szCs w:val="24"/>
        </w:rPr>
        <w:t>[</w:t>
      </w:r>
      <w:r w:rsidRPr="00C76EA0">
        <w:rPr>
          <w:rFonts w:ascii="Times New Roman" w:hAnsi="Times New Roman"/>
          <w:snapToGrid/>
          <w:color w:val="000000"/>
          <w:szCs w:val="24"/>
        </w:rPr>
        <w:t>d</w:t>
      </w:r>
      <w:r w:rsidRPr="00C76EA0">
        <w:rPr>
          <w:rFonts w:ascii="Times New Roman" w:hAnsi="Times New Roman"/>
          <w:iCs/>
          <w:snapToGrid/>
          <w:color w:val="000000"/>
          <w:szCs w:val="24"/>
        </w:rPr>
        <w:t>ate your request was sent]</w:t>
      </w:r>
      <w:r w:rsidRPr="00C76EA0">
        <w:rPr>
          <w:rFonts w:ascii="Times New Roman" w:hAnsi="Times New Roman"/>
          <w:snapToGrid/>
          <w:color w:val="000000"/>
          <w:szCs w:val="24"/>
        </w:rPr>
        <w:t xml:space="preserve">, or within 90 days after that date if the request was sent outside the United States. </w:t>
      </w:r>
    </w:p>
    <w:p w14:paraId="6DB1358B" w14:textId="77777777" w:rsidR="00C62980" w:rsidRPr="00C76EA0" w:rsidRDefault="00C62980" w:rsidP="00790EA5">
      <w:pPr>
        <w:spacing w:line="300" w:lineRule="auto"/>
        <w:ind w:left="720"/>
        <w:rPr>
          <w:rFonts w:ascii="Times New Roman" w:hAnsi="Times New Roman"/>
          <w:szCs w:val="24"/>
          <w:u w:val="single"/>
        </w:rPr>
      </w:pPr>
    </w:p>
    <w:p w14:paraId="425FFF38" w14:textId="567FD8D5" w:rsidR="00790EA5" w:rsidRPr="00C76EA0" w:rsidRDefault="00790EA5" w:rsidP="00AB0644">
      <w:pPr>
        <w:spacing w:line="300" w:lineRule="auto"/>
        <w:jc w:val="center"/>
        <w:rPr>
          <w:rFonts w:ascii="Times New Roman" w:hAnsi="Times New Roman"/>
          <w:szCs w:val="24"/>
        </w:rPr>
      </w:pPr>
      <w:r w:rsidRPr="00C76EA0">
        <w:rPr>
          <w:rFonts w:ascii="Times New Roman" w:hAnsi="Times New Roman"/>
          <w:b/>
          <w:szCs w:val="24"/>
        </w:rPr>
        <w:t>OATH OR AFFIRMATION</w:t>
      </w:r>
    </w:p>
    <w:p w14:paraId="77CEEC92" w14:textId="77777777" w:rsidR="00790EA5" w:rsidRPr="00C76EA0" w:rsidRDefault="00790EA5" w:rsidP="00AB0644">
      <w:pPr>
        <w:spacing w:line="300" w:lineRule="auto"/>
        <w:rPr>
          <w:rFonts w:ascii="Times New Roman" w:hAnsi="Times New Roman"/>
          <w:szCs w:val="24"/>
        </w:rPr>
      </w:pPr>
    </w:p>
    <w:p w14:paraId="58568616" w14:textId="77777777" w:rsidR="00790EA5" w:rsidRPr="00CD19FF" w:rsidRDefault="00790EA5" w:rsidP="00AB0644">
      <w:pPr>
        <w:spacing w:line="300" w:lineRule="auto"/>
        <w:jc w:val="both"/>
        <w:rPr>
          <w:rFonts w:ascii="Times New Roman" w:hAnsi="Times New Roman"/>
          <w:szCs w:val="24"/>
        </w:rPr>
      </w:pPr>
      <w:r w:rsidRPr="00CD19FF">
        <w:rPr>
          <w:rFonts w:ascii="Times New Roman" w:hAnsi="Times New Roman"/>
          <w:szCs w:val="24"/>
        </w:rPr>
        <w:t>I swear or affirm under penalty of perjury that the contents of this document are true and correct to the best of my knowledge and belief.</w:t>
      </w:r>
    </w:p>
    <w:p w14:paraId="24567F3D" w14:textId="77777777" w:rsidR="0002642A" w:rsidRDefault="0002642A" w:rsidP="00AB0644">
      <w:pPr>
        <w:widowControl/>
        <w:spacing w:line="300" w:lineRule="auto"/>
        <w:rPr>
          <w:rFonts w:ascii="Times New Roman" w:hAnsi="Times New Roman"/>
          <w:szCs w:val="24"/>
          <w:u w:val="single"/>
        </w:rPr>
      </w:pPr>
    </w:p>
    <w:p w14:paraId="55408A29" w14:textId="77777777" w:rsidR="0002642A" w:rsidRDefault="0002642A" w:rsidP="00AB0644">
      <w:pPr>
        <w:widowControl/>
        <w:spacing w:line="300" w:lineRule="auto"/>
        <w:rPr>
          <w:rFonts w:ascii="Times New Roman" w:hAnsi="Times New Roman"/>
          <w:szCs w:val="24"/>
          <w:u w:val="single"/>
        </w:rPr>
      </w:pPr>
    </w:p>
    <w:p w14:paraId="50A1C354" w14:textId="77777777" w:rsidR="0002642A" w:rsidRDefault="0002642A" w:rsidP="00AB0644">
      <w:pPr>
        <w:widowControl/>
        <w:spacing w:line="300" w:lineRule="auto"/>
        <w:rPr>
          <w:rFonts w:ascii="Times New Roman" w:hAnsi="Times New Roman"/>
          <w:szCs w:val="24"/>
          <w:u w:val="single"/>
        </w:rPr>
      </w:pPr>
    </w:p>
    <w:p w14:paraId="49BFDB70" w14:textId="2801302C" w:rsidR="00AB0644" w:rsidRDefault="00AB0644" w:rsidP="00AB0644">
      <w:pPr>
        <w:widowControl/>
        <w:spacing w:line="300" w:lineRule="auto"/>
        <w:rPr>
          <w:rFonts w:ascii="Times New Roman" w:hAnsi="Times New Roman"/>
          <w:snapToGrid/>
          <w:szCs w:val="24"/>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35834BB4" w14:textId="11528222" w:rsidR="00790EA5" w:rsidRDefault="00AB0644" w:rsidP="00AB0644">
      <w:pPr>
        <w:widowControl/>
        <w:spacing w:line="300" w:lineRule="auto"/>
        <w:rPr>
          <w:rFonts w:ascii="Times New Roman" w:hAnsi="Times New Roman"/>
          <w:szCs w:val="24"/>
        </w:rPr>
      </w:pPr>
      <w:r>
        <w:rPr>
          <w:rFonts w:ascii="Times New Roman" w:hAnsi="Times New Roman"/>
          <w:szCs w:val="24"/>
        </w:rPr>
        <w:t>Date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76EA0">
        <w:rPr>
          <w:rFonts w:ascii="Times New Roman" w:hAnsi="Times New Roman"/>
          <w:szCs w:val="24"/>
        </w:rPr>
        <w:t>(Non-Petitioning) Parent</w:t>
      </w:r>
      <w:r>
        <w:rPr>
          <w:rFonts w:ascii="Times New Roman" w:hAnsi="Times New Roman"/>
          <w:szCs w:val="24"/>
        </w:rPr>
        <w:t>’</w:t>
      </w:r>
      <w:r w:rsidRPr="00C76EA0">
        <w:rPr>
          <w:rFonts w:ascii="Times New Roman" w:hAnsi="Times New Roman"/>
          <w:szCs w:val="24"/>
        </w:rPr>
        <w:t>s Signature</w:t>
      </w:r>
      <w:r>
        <w:rPr>
          <w:rFonts w:ascii="Times New Roman" w:hAnsi="Times New Roman"/>
          <w:szCs w:val="24"/>
        </w:rPr>
        <w:t xml:space="preserve"> </w:t>
      </w:r>
    </w:p>
    <w:p w14:paraId="08FBFC0E" w14:textId="58A79BA3" w:rsidR="00790EA5" w:rsidRPr="00790EA5" w:rsidRDefault="00790EA5" w:rsidP="00AB0644">
      <w:pPr>
        <w:spacing w:line="300" w:lineRule="auto"/>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46015963" w14:textId="77777777" w:rsidR="00790EA5" w:rsidRPr="00C76EA0" w:rsidRDefault="00790EA5" w:rsidP="00AB0644">
      <w:pPr>
        <w:spacing w:line="30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76EA0">
        <w:rPr>
          <w:rFonts w:ascii="Times New Roman" w:hAnsi="Times New Roman"/>
          <w:szCs w:val="24"/>
        </w:rPr>
        <w:t xml:space="preserve">Printed Name </w:t>
      </w:r>
    </w:p>
    <w:p w14:paraId="3CCEFC90" w14:textId="77777777" w:rsidR="00277C0F" w:rsidRPr="00C76EA0" w:rsidRDefault="00277C0F" w:rsidP="00790EA5">
      <w:pPr>
        <w:pStyle w:val="Default"/>
        <w:spacing w:line="300" w:lineRule="auto"/>
        <w:ind w:left="-90"/>
        <w:rPr>
          <w:rFonts w:ascii="Times New Roman" w:hAnsi="Times New Roman" w:cs="Times New Roman"/>
        </w:rPr>
      </w:pPr>
    </w:p>
    <w:p w14:paraId="33D84BB6" w14:textId="77777777" w:rsidR="00FC5730" w:rsidRDefault="00FC5730" w:rsidP="00FC5730">
      <w:pPr>
        <w:widowControl/>
        <w:autoSpaceDE w:val="0"/>
        <w:autoSpaceDN w:val="0"/>
        <w:adjustRightInd w:val="0"/>
        <w:spacing w:line="300" w:lineRule="auto"/>
        <w:rPr>
          <w:rFonts w:ascii="Times New Roman" w:eastAsia="Calibri" w:hAnsi="Times New Roman"/>
          <w:snapToGrid/>
          <w:color w:val="000000"/>
          <w:szCs w:val="24"/>
          <w:u w:val="single"/>
        </w:rPr>
      </w:pPr>
      <w:bookmarkStart w:id="2" w:name="_Hlk122446761"/>
      <w:r>
        <w:rPr>
          <w:rFonts w:ascii="Times New Roman" w:eastAsia="Calibri" w:hAnsi="Times New Roman"/>
          <w:color w:val="000000"/>
          <w:szCs w:val="24"/>
        </w:rPr>
        <w:t xml:space="preserve">STATE OF </w:t>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p>
    <w:p w14:paraId="0BDD6507" w14:textId="77777777" w:rsidR="00FC5730" w:rsidRDefault="00FC5730" w:rsidP="00FC5730">
      <w:pPr>
        <w:widowControl/>
        <w:autoSpaceDE w:val="0"/>
        <w:autoSpaceDN w:val="0"/>
        <w:adjustRightInd w:val="0"/>
        <w:spacing w:line="300" w:lineRule="auto"/>
        <w:rPr>
          <w:rFonts w:ascii="Times New Roman" w:eastAsia="Calibri" w:hAnsi="Times New Roman"/>
          <w:color w:val="000000"/>
          <w:szCs w:val="24"/>
        </w:rPr>
      </w:pPr>
    </w:p>
    <w:p w14:paraId="47798433" w14:textId="77777777" w:rsidR="00FC5730" w:rsidRDefault="00FC5730" w:rsidP="00FC5730">
      <w:pPr>
        <w:widowControl/>
        <w:autoSpaceDE w:val="0"/>
        <w:autoSpaceDN w:val="0"/>
        <w:adjustRightInd w:val="0"/>
        <w:spacing w:line="300" w:lineRule="auto"/>
        <w:rPr>
          <w:rFonts w:ascii="Times New Roman" w:eastAsia="Calibri" w:hAnsi="Times New Roman"/>
          <w:color w:val="000000"/>
          <w:szCs w:val="24"/>
          <w:u w:val="single"/>
        </w:rPr>
      </w:pPr>
      <w:r>
        <w:rPr>
          <w:rFonts w:ascii="Times New Roman" w:eastAsia="Calibri" w:hAnsi="Times New Roman"/>
          <w:color w:val="000000"/>
          <w:szCs w:val="24"/>
        </w:rPr>
        <w:t xml:space="preserve">COUNTY OF </w:t>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p>
    <w:p w14:paraId="1BD17D62" w14:textId="77777777" w:rsidR="00FC5730" w:rsidRDefault="00FC5730" w:rsidP="00FC5730">
      <w:pPr>
        <w:widowControl/>
        <w:autoSpaceDE w:val="0"/>
        <w:autoSpaceDN w:val="0"/>
        <w:adjustRightInd w:val="0"/>
        <w:spacing w:line="300" w:lineRule="auto"/>
        <w:rPr>
          <w:rFonts w:ascii="Times New Roman" w:eastAsia="Calibri" w:hAnsi="Times New Roman"/>
          <w:color w:val="000000"/>
          <w:szCs w:val="24"/>
          <w:u w:val="single"/>
        </w:rPr>
      </w:pPr>
    </w:p>
    <w:p w14:paraId="4EC3DECF" w14:textId="77777777" w:rsidR="00FC5730" w:rsidRDefault="00FC5730" w:rsidP="00FC5730">
      <w:pPr>
        <w:widowControl/>
        <w:tabs>
          <w:tab w:val="right" w:pos="10080"/>
        </w:tabs>
        <w:autoSpaceDE w:val="0"/>
        <w:autoSpaceDN w:val="0"/>
        <w:adjustRightInd w:val="0"/>
        <w:spacing w:line="300" w:lineRule="auto"/>
        <w:rPr>
          <w:rFonts w:ascii="Times New Roman" w:eastAsia="Calibri" w:hAnsi="Times New Roman"/>
          <w:color w:val="000000"/>
          <w:szCs w:val="24"/>
        </w:rPr>
      </w:pPr>
      <w:r>
        <w:rPr>
          <w:rFonts w:ascii="Times New Roman" w:eastAsia="Calibri" w:hAnsi="Times New Roman"/>
          <w:color w:val="000000"/>
          <w:szCs w:val="24"/>
        </w:rPr>
        <w:t>Subscribed and sworn to or affirmed before me this: </w:t>
      </w:r>
      <w:r>
        <w:rPr>
          <w:rFonts w:ascii="Times New Roman" w:eastAsia="Calibri" w:hAnsi="Times New Roman"/>
          <w:color w:val="000000"/>
          <w:szCs w:val="24"/>
          <w:u w:val="single"/>
        </w:rPr>
        <w:tab/>
      </w:r>
      <w:r>
        <w:rPr>
          <w:rFonts w:ascii="Times New Roman" w:eastAsia="Calibri" w:hAnsi="Times New Roman"/>
          <w:color w:val="000000"/>
          <w:szCs w:val="24"/>
        </w:rPr>
        <w:t xml:space="preserve"> (date)</w:t>
      </w:r>
    </w:p>
    <w:p w14:paraId="4B478C9B" w14:textId="77777777" w:rsidR="00FC5730" w:rsidRDefault="00FC5730" w:rsidP="00FC5730">
      <w:pPr>
        <w:widowControl/>
        <w:autoSpaceDE w:val="0"/>
        <w:autoSpaceDN w:val="0"/>
        <w:adjustRightInd w:val="0"/>
        <w:spacing w:line="300" w:lineRule="auto"/>
        <w:rPr>
          <w:rFonts w:ascii="Times New Roman" w:eastAsia="Calibri" w:hAnsi="Times New Roman"/>
          <w:color w:val="000000"/>
          <w:szCs w:val="24"/>
        </w:rPr>
      </w:pPr>
      <w:r>
        <w:rPr>
          <w:rFonts w:ascii="Times New Roman" w:eastAsia="Calibri" w:hAnsi="Times New Roman"/>
          <w:color w:val="000000"/>
          <w:szCs w:val="24"/>
        </w:rPr>
        <w:t xml:space="preserve">by </w:t>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rPr>
        <w:t>.</w:t>
      </w:r>
    </w:p>
    <w:p w14:paraId="12E9F53F" w14:textId="77777777" w:rsidR="00FC5730" w:rsidRDefault="00FC5730" w:rsidP="00FC5730">
      <w:pPr>
        <w:widowControl/>
        <w:autoSpaceDE w:val="0"/>
        <w:autoSpaceDN w:val="0"/>
        <w:adjustRightInd w:val="0"/>
        <w:spacing w:line="300" w:lineRule="auto"/>
        <w:rPr>
          <w:rFonts w:ascii="Times New Roman" w:eastAsia="Calibri" w:hAnsi="Times New Roman"/>
          <w:color w:val="000000"/>
          <w:szCs w:val="24"/>
        </w:rPr>
      </w:pPr>
    </w:p>
    <w:p w14:paraId="34722AAF" w14:textId="77777777" w:rsidR="00FC5730" w:rsidRDefault="00FC5730" w:rsidP="00FC5730">
      <w:pPr>
        <w:widowControl/>
        <w:autoSpaceDE w:val="0"/>
        <w:autoSpaceDN w:val="0"/>
        <w:adjustRightInd w:val="0"/>
        <w:spacing w:line="300" w:lineRule="auto"/>
        <w:rPr>
          <w:rFonts w:ascii="Times New Roman" w:eastAsia="Calibri" w:hAnsi="Times New Roman"/>
          <w:color w:val="000000"/>
          <w:szCs w:val="24"/>
        </w:rPr>
      </w:pPr>
    </w:p>
    <w:p w14:paraId="1ADC4947" w14:textId="77777777" w:rsidR="00FC5730" w:rsidRDefault="00FC5730" w:rsidP="00FC5730">
      <w:pPr>
        <w:widowControl/>
        <w:autoSpaceDE w:val="0"/>
        <w:autoSpaceDN w:val="0"/>
        <w:adjustRightInd w:val="0"/>
        <w:spacing w:line="300" w:lineRule="auto"/>
        <w:rPr>
          <w:rFonts w:ascii="Times New Roman" w:eastAsia="Calibri" w:hAnsi="Times New Roman"/>
          <w:color w:val="000000"/>
          <w:szCs w:val="24"/>
          <w:u w:val="single"/>
        </w:rPr>
      </w:pPr>
      <w:r>
        <w:rPr>
          <w:rFonts w:ascii="Times New Roman" w:eastAsia="Calibri" w:hAnsi="Times New Roman"/>
          <w:color w:val="000000"/>
          <w:szCs w:val="24"/>
        </w:rPr>
        <w:tab/>
      </w:r>
      <w:r>
        <w:rPr>
          <w:rFonts w:ascii="Times New Roman" w:eastAsia="Calibri" w:hAnsi="Times New Roman"/>
          <w:color w:val="000000"/>
          <w:szCs w:val="24"/>
        </w:rPr>
        <w:tab/>
      </w:r>
      <w:r>
        <w:rPr>
          <w:rFonts w:ascii="Times New Roman" w:eastAsia="Calibri" w:hAnsi="Times New Roman"/>
          <w:color w:val="000000"/>
          <w:szCs w:val="24"/>
        </w:rPr>
        <w:tab/>
      </w:r>
      <w:r>
        <w:rPr>
          <w:rFonts w:ascii="Times New Roman" w:eastAsia="Calibri" w:hAnsi="Times New Roman"/>
          <w:color w:val="000000"/>
          <w:szCs w:val="24"/>
        </w:rPr>
        <w:tab/>
      </w:r>
      <w:r>
        <w:rPr>
          <w:rFonts w:ascii="Times New Roman" w:eastAsia="Calibri" w:hAnsi="Times New Roman"/>
          <w:color w:val="000000"/>
          <w:szCs w:val="24"/>
        </w:rPr>
        <w:tab/>
      </w:r>
      <w:r>
        <w:rPr>
          <w:rFonts w:ascii="Times New Roman" w:eastAsia="Calibri" w:hAnsi="Times New Roman"/>
          <w:color w:val="000000"/>
          <w:szCs w:val="24"/>
        </w:rPr>
        <w:tab/>
      </w:r>
      <w:r>
        <w:rPr>
          <w:rFonts w:ascii="Times New Roman" w:eastAsia="Calibri" w:hAnsi="Times New Roman"/>
          <w:color w:val="000000"/>
          <w:szCs w:val="24"/>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p>
    <w:p w14:paraId="0FF3EA22" w14:textId="77777777" w:rsidR="00FC5730" w:rsidRDefault="00FC5730" w:rsidP="00FC5730">
      <w:pPr>
        <w:widowControl/>
        <w:spacing w:line="300" w:lineRule="auto"/>
        <w:rPr>
          <w:rFonts w:ascii="Times New Roman" w:hAnsi="Times New Roman"/>
          <w:szCs w:val="24"/>
        </w:rPr>
      </w:pPr>
      <w:r>
        <w:rPr>
          <w:rFonts w:ascii="Times New Roman" w:hAnsi="Times New Roman"/>
          <w:szCs w:val="24"/>
        </w:rPr>
        <w:t>(</w:t>
      </w:r>
      <w:proofErr w:type="gramStart"/>
      <w:r>
        <w:rPr>
          <w:rFonts w:ascii="Times New Roman" w:hAnsi="Times New Roman"/>
          <w:szCs w:val="24"/>
        </w:rPr>
        <w:t>notary</w:t>
      </w:r>
      <w:proofErr w:type="gramEnd"/>
      <w:r>
        <w:rPr>
          <w:rFonts w:ascii="Times New Roman" w:hAnsi="Times New Roman"/>
          <w:szCs w:val="24"/>
        </w:rPr>
        <w:t xml:space="preserve"> seal)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Notarial Officer</w:t>
      </w:r>
    </w:p>
    <w:p w14:paraId="1B69DCD1" w14:textId="77777777" w:rsidR="00FC5730" w:rsidRDefault="00FC5730" w:rsidP="00FC5730">
      <w:pPr>
        <w:widowControl/>
        <w:spacing w:line="300" w:lineRule="auto"/>
        <w:rPr>
          <w:rFonts w:ascii="Times New Roman" w:hAnsi="Times New Roman"/>
          <w:szCs w:val="24"/>
        </w:rPr>
      </w:pPr>
      <w:bookmarkStart w:id="3" w:name="_Hlk122008346"/>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4748F5D2" w14:textId="355123D5" w:rsidR="00FC5730" w:rsidRDefault="00FC5730" w:rsidP="00FC5730">
      <w:pPr>
        <w:widowControl/>
        <w:spacing w:line="30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Title</w:t>
      </w:r>
      <w:bookmarkEnd w:id="3"/>
    </w:p>
    <w:p w14:paraId="04D8831E" w14:textId="0F24F657" w:rsidR="0044723C" w:rsidRDefault="0044723C" w:rsidP="00FC5730">
      <w:pPr>
        <w:widowControl/>
        <w:spacing w:line="300" w:lineRule="auto"/>
        <w:rPr>
          <w:rFonts w:ascii="Times New Roman" w:hAnsi="Times New Roman"/>
          <w:szCs w:val="24"/>
        </w:rPr>
      </w:pPr>
      <w:r>
        <w:rPr>
          <w:rFonts w:ascii="Times New Roman" w:hAnsi="Times New Roman"/>
          <w:szCs w:val="24"/>
        </w:rPr>
        <w:br w:type="page"/>
      </w:r>
      <w:r w:rsidR="00500187">
        <w:rPr>
          <w:rFonts w:ascii="Times New Roman" w:hAnsi="Times New Roman"/>
          <w:szCs w:val="24"/>
        </w:rPr>
      </w:r>
      <w:r w:rsidR="00500187">
        <w:rPr>
          <w:rFonts w:ascii="Times New Roman" w:hAnsi="Times New Roman"/>
          <w:szCs w:val="24"/>
        </w:rPr>
        <w:pict w14:anchorId="3CBD9CD9">
          <v:shapetype id="_x0000_t202" coordsize="21600,21600" o:spt="202" path="m,l,21600r21600,l21600,xe">
            <v:stroke joinstyle="miter"/>
            <v:path gradientshapeok="t" o:connecttype="rect"/>
          </v:shapetype>
          <v:shape id="_x0000_s1026" type="#_x0000_t202" style="width:7in;height:354.75pt;mso-left-percent:-10001;mso-top-percent:-10001;mso-position-horizontal:absolute;mso-position-horizontal-relative:char;mso-position-vertical:absolute;mso-position-vertical-relative:line;mso-left-percent:-10001;mso-top-percent:-10001">
            <v:textbox>
              <w:txbxContent>
                <w:p w14:paraId="5882810E" w14:textId="77777777" w:rsidR="00E10EF3" w:rsidRPr="00E10EF3" w:rsidRDefault="00E10EF3" w:rsidP="00E10EF3">
                  <w:pPr>
                    <w:spacing w:line="300" w:lineRule="auto"/>
                    <w:jc w:val="center"/>
                    <w:rPr>
                      <w:rFonts w:ascii="Times New Roman" w:hAnsi="Times New Roman"/>
                      <w:b/>
                      <w:bCs/>
                    </w:rPr>
                  </w:pPr>
                  <w:r w:rsidRPr="00E10EF3">
                    <w:rPr>
                      <w:rFonts w:ascii="Times New Roman" w:hAnsi="Times New Roman"/>
                      <w:b/>
                      <w:bCs/>
                    </w:rPr>
                    <w:t>DUTY TO AVOID UNNECESSARY COSTS OF SERVICE OF SUMMONS</w:t>
                  </w:r>
                </w:p>
                <w:p w14:paraId="219DEA60" w14:textId="77777777" w:rsidR="00E10EF3" w:rsidRPr="00E10EF3" w:rsidRDefault="00E10EF3" w:rsidP="00E10EF3">
                  <w:pPr>
                    <w:spacing w:line="300" w:lineRule="auto"/>
                    <w:rPr>
                      <w:rFonts w:ascii="Times New Roman" w:hAnsi="Times New Roman"/>
                    </w:rPr>
                  </w:pPr>
                </w:p>
                <w:p w14:paraId="42353B1E" w14:textId="77777777" w:rsidR="00E10EF3" w:rsidRPr="00E10EF3" w:rsidRDefault="00E10EF3" w:rsidP="00E10EF3">
                  <w:pPr>
                    <w:spacing w:line="300" w:lineRule="auto"/>
                    <w:jc w:val="both"/>
                    <w:rPr>
                      <w:rFonts w:ascii="Times New Roman" w:hAnsi="Times New Roman"/>
                    </w:rPr>
                  </w:pPr>
                  <w:r w:rsidRPr="00E10EF3">
                    <w:rPr>
                      <w:rFonts w:ascii="Times New Roman" w:hAnsi="Times New Roman"/>
                    </w:rPr>
                    <w:t xml:space="preserve">Rule 4.1 and Rule 4.2 of the Arizona Rules of Civil Procedure require certain parties to cooperate in saving unnecessary costs of service of the summons and a pleading. A defendant located in the United States who, after being notified of an action and asked by a plaintiff located in the United States to waive service of a summons, fails to do so will be required to bear the cost of such service unless good cause be shown for its failure to sign and return the waiver. </w:t>
                  </w:r>
                </w:p>
                <w:p w14:paraId="0F29CA5D" w14:textId="77777777" w:rsidR="00E10EF3" w:rsidRPr="00E10EF3" w:rsidRDefault="00E10EF3" w:rsidP="00E10EF3">
                  <w:pPr>
                    <w:spacing w:line="300" w:lineRule="auto"/>
                    <w:jc w:val="both"/>
                    <w:rPr>
                      <w:rFonts w:ascii="Times New Roman" w:hAnsi="Times New Roman"/>
                    </w:rPr>
                  </w:pPr>
                </w:p>
                <w:p w14:paraId="51450ACE" w14:textId="77777777" w:rsidR="00E10EF3" w:rsidRPr="00E10EF3" w:rsidRDefault="00E10EF3" w:rsidP="00E10EF3">
                  <w:pPr>
                    <w:spacing w:line="300" w:lineRule="auto"/>
                    <w:jc w:val="both"/>
                    <w:rPr>
                      <w:rFonts w:ascii="Times New Roman" w:hAnsi="Times New Roman"/>
                    </w:rPr>
                  </w:pPr>
                  <w:r w:rsidRPr="00E10EF3">
                    <w:rPr>
                      <w:rFonts w:ascii="Times New Roman" w:hAnsi="Times New Roman"/>
                    </w:rPr>
                    <w:t xml:space="preserve">It is not good cause for a failure to waive service that a party believes that the complaint is unfounded, or that the action has been brought in an improper place or in a court that lacks jurisdiction over the subject matter of the action or over its person or property. A party who waives service of the summons retains all defenses and objections (except any relating to the summons or to the service of the summons), and may later object to the jurisdiction of the court or to the place where the action has been brought. </w:t>
                  </w:r>
                </w:p>
                <w:p w14:paraId="60BC6371" w14:textId="77777777" w:rsidR="00E10EF3" w:rsidRPr="00E10EF3" w:rsidRDefault="00E10EF3" w:rsidP="00E10EF3">
                  <w:pPr>
                    <w:spacing w:line="300" w:lineRule="auto"/>
                    <w:jc w:val="both"/>
                    <w:rPr>
                      <w:rFonts w:ascii="Times New Roman" w:hAnsi="Times New Roman"/>
                    </w:rPr>
                  </w:pPr>
                </w:p>
                <w:p w14:paraId="40FD3B71" w14:textId="363FC164" w:rsidR="00E10EF3" w:rsidRPr="00E10EF3" w:rsidRDefault="00E10EF3" w:rsidP="00E10EF3">
                  <w:pPr>
                    <w:spacing w:line="300" w:lineRule="auto"/>
                    <w:jc w:val="both"/>
                    <w:rPr>
                      <w:rFonts w:ascii="Times New Roman" w:hAnsi="Times New Roman"/>
                    </w:rPr>
                  </w:pPr>
                  <w:r w:rsidRPr="00E10EF3">
                    <w:rPr>
                      <w:rFonts w:ascii="Times New Roman" w:hAnsi="Times New Roman"/>
                    </w:rPr>
                    <w:t>A defendant who waives service must, within the time specified on the waiver form, serve on the plaintiff’s attorney (or unrepresented plaintiff) a response to the complaint and also must file a signed copy of the response with the court. If the answer or motion is not served within this time, a default judgment may be taken against that defendant. By waiving service, a defendant is allowed more time to answer than if the summons had been actually served when the request for waiver of service was received.</w:t>
                  </w:r>
                </w:p>
              </w:txbxContent>
            </v:textbox>
            <w10:anchorlock/>
          </v:shape>
        </w:pict>
      </w:r>
      <w:bookmarkEnd w:id="2"/>
    </w:p>
    <w:sectPr w:rsidR="0044723C" w:rsidSect="00AB0644">
      <w:headerReference w:type="default" r:id="rId6"/>
      <w:footerReference w:type="default" r:id="rId7"/>
      <w:footerReference w:type="first" r:id="rId8"/>
      <w:endnotePr>
        <w:numFmt w:val="decimal"/>
      </w:endnotePr>
      <w:pgSz w:w="12240" w:h="15840" w:code="1"/>
      <w:pgMar w:top="1440" w:right="72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ECDE" w14:textId="77777777" w:rsidR="00500187" w:rsidRDefault="00500187">
      <w:r>
        <w:separator/>
      </w:r>
    </w:p>
  </w:endnote>
  <w:endnote w:type="continuationSeparator" w:id="0">
    <w:p w14:paraId="57ACEAB4" w14:textId="77777777" w:rsidR="00500187" w:rsidRDefault="0050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E9E6" w14:textId="77777777" w:rsidR="00E10EF3" w:rsidRPr="00ED59EE" w:rsidRDefault="00E10EF3" w:rsidP="00E10EF3">
    <w:pPr>
      <w:tabs>
        <w:tab w:val="center" w:pos="5040"/>
        <w:tab w:val="right" w:pos="10080"/>
      </w:tabs>
      <w:rPr>
        <w:rFonts w:ascii="Times New Roman" w:hAnsi="Times New Roman"/>
        <w:sz w:val="16"/>
        <w:szCs w:val="16"/>
      </w:rPr>
    </w:pPr>
  </w:p>
  <w:p w14:paraId="49CF12B7" w14:textId="77777777" w:rsidR="00E10EF3" w:rsidRDefault="00E10EF3" w:rsidP="00E10EF3">
    <w:pPr>
      <w:tabs>
        <w:tab w:val="center" w:pos="5040"/>
        <w:tab w:val="right" w:pos="10080"/>
      </w:tabs>
      <w:rPr>
        <w:rFonts w:ascii="Times New Roman" w:hAnsi="Times New Roman"/>
        <w:sz w:val="16"/>
        <w:szCs w:val="16"/>
      </w:rPr>
    </w:pPr>
    <w:r w:rsidRPr="00ED59EE">
      <w:rPr>
        <w:rFonts w:ascii="Times New Roman" w:hAnsi="Times New Roman"/>
        <w:sz w:val="16"/>
        <w:szCs w:val="16"/>
      </w:rPr>
      <w:t>Arizona Supreme Court</w:t>
    </w:r>
    <w:r w:rsidRPr="00ED59EE">
      <w:rPr>
        <w:rFonts w:ascii="Times New Roman" w:hAnsi="Times New Roman"/>
        <w:sz w:val="16"/>
        <w:szCs w:val="16"/>
      </w:rPr>
      <w:tab/>
      <w:t xml:space="preserve">Page </w:t>
    </w:r>
    <w:r w:rsidRPr="00ED59EE">
      <w:rPr>
        <w:rFonts w:ascii="Times New Roman" w:hAnsi="Times New Roman"/>
        <w:bCs/>
        <w:sz w:val="16"/>
        <w:szCs w:val="16"/>
      </w:rPr>
      <w:fldChar w:fldCharType="begin"/>
    </w:r>
    <w:r w:rsidRPr="00ED59EE">
      <w:rPr>
        <w:rFonts w:ascii="Times New Roman" w:hAnsi="Times New Roman"/>
        <w:bCs/>
        <w:sz w:val="16"/>
        <w:szCs w:val="16"/>
      </w:rPr>
      <w:instrText xml:space="preserve"> PAGE  \* Arabic  \* MERGEFORMAT </w:instrText>
    </w:r>
    <w:r w:rsidRPr="00ED59EE">
      <w:rPr>
        <w:rFonts w:ascii="Times New Roman" w:hAnsi="Times New Roman"/>
        <w:bCs/>
        <w:sz w:val="16"/>
        <w:szCs w:val="16"/>
      </w:rPr>
      <w:fldChar w:fldCharType="separate"/>
    </w:r>
    <w:r>
      <w:rPr>
        <w:rFonts w:ascii="Times New Roman" w:hAnsi="Times New Roman"/>
        <w:bCs/>
        <w:sz w:val="16"/>
        <w:szCs w:val="16"/>
      </w:rPr>
      <w:t>1</w:t>
    </w:r>
    <w:r w:rsidRPr="00ED59EE">
      <w:rPr>
        <w:rFonts w:ascii="Times New Roman" w:hAnsi="Times New Roman"/>
        <w:bCs/>
        <w:sz w:val="16"/>
        <w:szCs w:val="16"/>
      </w:rPr>
      <w:fldChar w:fldCharType="end"/>
    </w:r>
    <w:r w:rsidRPr="00ED59EE">
      <w:rPr>
        <w:rFonts w:ascii="Times New Roman" w:hAnsi="Times New Roman"/>
        <w:sz w:val="16"/>
        <w:szCs w:val="16"/>
      </w:rPr>
      <w:t xml:space="preserve"> of </w:t>
    </w:r>
    <w:r w:rsidRPr="00ED59EE">
      <w:rPr>
        <w:rFonts w:ascii="Times New Roman" w:hAnsi="Times New Roman"/>
        <w:bCs/>
        <w:sz w:val="16"/>
        <w:szCs w:val="16"/>
      </w:rPr>
      <w:fldChar w:fldCharType="begin"/>
    </w:r>
    <w:r w:rsidRPr="00ED59EE">
      <w:rPr>
        <w:rFonts w:ascii="Times New Roman" w:hAnsi="Times New Roman"/>
        <w:bCs/>
        <w:sz w:val="16"/>
        <w:szCs w:val="16"/>
      </w:rPr>
      <w:instrText xml:space="preserve"> NUMPAGES  \* Arabic  \* MERGEFORMAT </w:instrText>
    </w:r>
    <w:r w:rsidRPr="00ED59EE">
      <w:rPr>
        <w:rFonts w:ascii="Times New Roman" w:hAnsi="Times New Roman"/>
        <w:bCs/>
        <w:sz w:val="16"/>
        <w:szCs w:val="16"/>
      </w:rPr>
      <w:fldChar w:fldCharType="separate"/>
    </w:r>
    <w:r>
      <w:rPr>
        <w:rFonts w:ascii="Times New Roman" w:hAnsi="Times New Roman"/>
        <w:bCs/>
        <w:sz w:val="16"/>
        <w:szCs w:val="16"/>
      </w:rPr>
      <w:t>3</w:t>
    </w:r>
    <w:r w:rsidRPr="00ED59EE">
      <w:rPr>
        <w:rFonts w:ascii="Times New Roman" w:hAnsi="Times New Roman"/>
        <w:bCs/>
        <w:sz w:val="16"/>
        <w:szCs w:val="16"/>
      </w:rPr>
      <w:fldChar w:fldCharType="end"/>
    </w:r>
    <w:r w:rsidRPr="00ED59EE">
      <w:rPr>
        <w:rFonts w:ascii="Times New Roman" w:hAnsi="Times New Roman"/>
        <w:bCs/>
        <w:sz w:val="16"/>
        <w:szCs w:val="16"/>
      </w:rPr>
      <w:tab/>
    </w:r>
    <w:r w:rsidRPr="00ED59EE">
      <w:rPr>
        <w:rFonts w:ascii="Times New Roman" w:hAnsi="Times New Roman"/>
        <w:sz w:val="16"/>
        <w:szCs w:val="16"/>
      </w:rPr>
      <w:t>CVNC15</w:t>
    </w:r>
    <w:r>
      <w:rPr>
        <w:rFonts w:ascii="Times New Roman" w:hAnsi="Times New Roman"/>
        <w:sz w:val="16"/>
        <w:szCs w:val="16"/>
      </w:rPr>
      <w:t>F</w:t>
    </w:r>
    <w:r w:rsidRPr="00ED59EE">
      <w:rPr>
        <w:rFonts w:ascii="Times New Roman" w:hAnsi="Times New Roman"/>
        <w:sz w:val="16"/>
        <w:szCs w:val="16"/>
      </w:rPr>
      <w:t>-</w:t>
    </w:r>
    <w:r>
      <w:rPr>
        <w:rFonts w:ascii="Times New Roman" w:hAnsi="Times New Roman"/>
        <w:sz w:val="16"/>
        <w:szCs w:val="16"/>
      </w:rPr>
      <w:t>010123</w:t>
    </w:r>
  </w:p>
  <w:p w14:paraId="6EA10B44" w14:textId="3792CDB7" w:rsidR="000A05C6" w:rsidRPr="00E10EF3" w:rsidRDefault="00E10EF3" w:rsidP="00E10EF3">
    <w:pPr>
      <w:tabs>
        <w:tab w:val="center" w:pos="5040"/>
        <w:tab w:val="right" w:pos="10080"/>
      </w:tabs>
      <w:rPr>
        <w:rFonts w:ascii="Times New Roman" w:hAnsi="Times New Roman"/>
        <w:sz w:val="16"/>
        <w:szCs w:val="16"/>
      </w:rPr>
    </w:pPr>
    <w:r>
      <w:rPr>
        <w:rFonts w:ascii="Times New Roman" w:hAnsi="Times New Roman"/>
        <w:sz w:val="16"/>
        <w:szCs w:val="16"/>
      </w:rPr>
      <w:t>Parental Waiver of Notice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8C56" w14:textId="77777777" w:rsidR="00E10EF3" w:rsidRPr="00ED59EE" w:rsidRDefault="00E10EF3" w:rsidP="00ED59EE">
    <w:pPr>
      <w:tabs>
        <w:tab w:val="center" w:pos="5040"/>
        <w:tab w:val="right" w:pos="10080"/>
      </w:tabs>
      <w:rPr>
        <w:rFonts w:ascii="Times New Roman" w:hAnsi="Times New Roman"/>
        <w:sz w:val="16"/>
        <w:szCs w:val="16"/>
      </w:rPr>
    </w:pPr>
  </w:p>
  <w:p w14:paraId="501D7408" w14:textId="394F9988" w:rsidR="00245F7F" w:rsidRDefault="00ED59EE" w:rsidP="00ED59EE">
    <w:pPr>
      <w:tabs>
        <w:tab w:val="center" w:pos="5040"/>
        <w:tab w:val="right" w:pos="10080"/>
      </w:tabs>
      <w:rPr>
        <w:rFonts w:ascii="Times New Roman" w:hAnsi="Times New Roman"/>
        <w:sz w:val="16"/>
        <w:szCs w:val="16"/>
      </w:rPr>
    </w:pPr>
    <w:r w:rsidRPr="00ED59EE">
      <w:rPr>
        <w:rFonts w:ascii="Times New Roman" w:hAnsi="Times New Roman"/>
        <w:sz w:val="16"/>
        <w:szCs w:val="16"/>
      </w:rPr>
      <w:t>Arizona Supreme Court</w:t>
    </w:r>
    <w:r w:rsidRPr="00ED59EE">
      <w:rPr>
        <w:rFonts w:ascii="Times New Roman" w:hAnsi="Times New Roman"/>
        <w:sz w:val="16"/>
        <w:szCs w:val="16"/>
      </w:rPr>
      <w:tab/>
      <w:t xml:space="preserve">Page </w:t>
    </w:r>
    <w:r w:rsidRPr="00ED59EE">
      <w:rPr>
        <w:rFonts w:ascii="Times New Roman" w:hAnsi="Times New Roman"/>
        <w:bCs/>
        <w:sz w:val="16"/>
        <w:szCs w:val="16"/>
      </w:rPr>
      <w:fldChar w:fldCharType="begin"/>
    </w:r>
    <w:r w:rsidRPr="00ED59EE">
      <w:rPr>
        <w:rFonts w:ascii="Times New Roman" w:hAnsi="Times New Roman"/>
        <w:bCs/>
        <w:sz w:val="16"/>
        <w:szCs w:val="16"/>
      </w:rPr>
      <w:instrText xml:space="preserve"> PAGE  \* Arabic  \* MERGEFORMAT </w:instrText>
    </w:r>
    <w:r w:rsidRPr="00ED59EE">
      <w:rPr>
        <w:rFonts w:ascii="Times New Roman" w:hAnsi="Times New Roman"/>
        <w:bCs/>
        <w:sz w:val="16"/>
        <w:szCs w:val="16"/>
      </w:rPr>
      <w:fldChar w:fldCharType="separate"/>
    </w:r>
    <w:r w:rsidR="005C4E95">
      <w:rPr>
        <w:rFonts w:ascii="Times New Roman" w:hAnsi="Times New Roman"/>
        <w:bCs/>
        <w:noProof/>
        <w:sz w:val="16"/>
        <w:szCs w:val="16"/>
      </w:rPr>
      <w:t>1</w:t>
    </w:r>
    <w:r w:rsidRPr="00ED59EE">
      <w:rPr>
        <w:rFonts w:ascii="Times New Roman" w:hAnsi="Times New Roman"/>
        <w:bCs/>
        <w:sz w:val="16"/>
        <w:szCs w:val="16"/>
      </w:rPr>
      <w:fldChar w:fldCharType="end"/>
    </w:r>
    <w:r w:rsidRPr="00ED59EE">
      <w:rPr>
        <w:rFonts w:ascii="Times New Roman" w:hAnsi="Times New Roman"/>
        <w:sz w:val="16"/>
        <w:szCs w:val="16"/>
      </w:rPr>
      <w:t xml:space="preserve"> of </w:t>
    </w:r>
    <w:r w:rsidRPr="00ED59EE">
      <w:rPr>
        <w:rFonts w:ascii="Times New Roman" w:hAnsi="Times New Roman"/>
        <w:bCs/>
        <w:sz w:val="16"/>
        <w:szCs w:val="16"/>
      </w:rPr>
      <w:fldChar w:fldCharType="begin"/>
    </w:r>
    <w:r w:rsidRPr="00ED59EE">
      <w:rPr>
        <w:rFonts w:ascii="Times New Roman" w:hAnsi="Times New Roman"/>
        <w:bCs/>
        <w:sz w:val="16"/>
        <w:szCs w:val="16"/>
      </w:rPr>
      <w:instrText xml:space="preserve"> NUMPAGES  \* Arabic  \* MERGEFORMAT </w:instrText>
    </w:r>
    <w:r w:rsidRPr="00ED59EE">
      <w:rPr>
        <w:rFonts w:ascii="Times New Roman" w:hAnsi="Times New Roman"/>
        <w:bCs/>
        <w:sz w:val="16"/>
        <w:szCs w:val="16"/>
      </w:rPr>
      <w:fldChar w:fldCharType="separate"/>
    </w:r>
    <w:r w:rsidR="005C4E95">
      <w:rPr>
        <w:rFonts w:ascii="Times New Roman" w:hAnsi="Times New Roman"/>
        <w:bCs/>
        <w:noProof/>
        <w:sz w:val="16"/>
        <w:szCs w:val="16"/>
      </w:rPr>
      <w:t>1</w:t>
    </w:r>
    <w:r w:rsidRPr="00ED59EE">
      <w:rPr>
        <w:rFonts w:ascii="Times New Roman" w:hAnsi="Times New Roman"/>
        <w:bCs/>
        <w:sz w:val="16"/>
        <w:szCs w:val="16"/>
      </w:rPr>
      <w:fldChar w:fldCharType="end"/>
    </w:r>
    <w:r w:rsidRPr="00ED59EE">
      <w:rPr>
        <w:rFonts w:ascii="Times New Roman" w:hAnsi="Times New Roman"/>
        <w:bCs/>
        <w:sz w:val="16"/>
        <w:szCs w:val="16"/>
      </w:rPr>
      <w:tab/>
    </w:r>
    <w:r w:rsidRPr="00ED59EE">
      <w:rPr>
        <w:rFonts w:ascii="Times New Roman" w:hAnsi="Times New Roman"/>
        <w:sz w:val="16"/>
        <w:szCs w:val="16"/>
      </w:rPr>
      <w:t>CVNC15</w:t>
    </w:r>
    <w:r>
      <w:rPr>
        <w:rFonts w:ascii="Times New Roman" w:hAnsi="Times New Roman"/>
        <w:sz w:val="16"/>
        <w:szCs w:val="16"/>
      </w:rPr>
      <w:t>F</w:t>
    </w:r>
    <w:r w:rsidRPr="00ED59EE">
      <w:rPr>
        <w:rFonts w:ascii="Times New Roman" w:hAnsi="Times New Roman"/>
        <w:sz w:val="16"/>
        <w:szCs w:val="16"/>
      </w:rPr>
      <w:t>-</w:t>
    </w:r>
    <w:r w:rsidR="00E10EF3">
      <w:rPr>
        <w:rFonts w:ascii="Times New Roman" w:hAnsi="Times New Roman"/>
        <w:sz w:val="16"/>
        <w:szCs w:val="16"/>
      </w:rPr>
      <w:t>010123</w:t>
    </w:r>
  </w:p>
  <w:p w14:paraId="3DC1CB86" w14:textId="266C122A" w:rsidR="00E10EF3" w:rsidRPr="00ED59EE" w:rsidRDefault="00E10EF3" w:rsidP="00ED59EE">
    <w:pPr>
      <w:tabs>
        <w:tab w:val="center" w:pos="5040"/>
        <w:tab w:val="right" w:pos="10080"/>
      </w:tabs>
      <w:rPr>
        <w:rFonts w:ascii="Times New Roman" w:hAnsi="Times New Roman"/>
        <w:sz w:val="16"/>
        <w:szCs w:val="16"/>
      </w:rPr>
    </w:pPr>
    <w:r>
      <w:rPr>
        <w:rFonts w:ascii="Times New Roman" w:hAnsi="Times New Roman"/>
        <w:sz w:val="16"/>
        <w:szCs w:val="16"/>
      </w:rPr>
      <w:t>Parental Waiver of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B4F6" w14:textId="77777777" w:rsidR="00500187" w:rsidRDefault="00500187">
      <w:r>
        <w:separator/>
      </w:r>
    </w:p>
  </w:footnote>
  <w:footnote w:type="continuationSeparator" w:id="0">
    <w:p w14:paraId="0F2FF9B3" w14:textId="77777777" w:rsidR="00500187" w:rsidRDefault="00500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B21F" w14:textId="77777777" w:rsidR="00903954" w:rsidRPr="00ED59EE" w:rsidRDefault="00ED59EE" w:rsidP="00ED59EE">
    <w:pPr>
      <w:pStyle w:val="Header"/>
      <w:tabs>
        <w:tab w:val="clear" w:pos="8640"/>
        <w:tab w:val="right" w:pos="10080"/>
      </w:tabs>
      <w:ind w:left="5760"/>
      <w:rPr>
        <w:rFonts w:ascii="Times New Roman" w:hAnsi="Times New Roman"/>
        <w:snapToGrid/>
        <w:szCs w:val="24"/>
        <w:u w:val="single"/>
        <w:lang w:val="x-none" w:eastAsia="x-none"/>
      </w:rPr>
    </w:pPr>
    <w:r w:rsidRPr="00ED59EE">
      <w:rPr>
        <w:rFonts w:ascii="Times New Roman" w:hAnsi="Times New Roman"/>
        <w:snapToGrid/>
        <w:szCs w:val="24"/>
        <w:lang w:eastAsia="x-none"/>
      </w:rPr>
      <w:t>Case</w:t>
    </w:r>
    <w:r w:rsidR="00903954" w:rsidRPr="00ED59EE">
      <w:rPr>
        <w:rFonts w:ascii="Times New Roman" w:hAnsi="Times New Roman"/>
        <w:snapToGrid/>
        <w:szCs w:val="24"/>
        <w:lang w:val="x-none" w:eastAsia="x-none"/>
      </w:rPr>
      <w:t xml:space="preserve"> N</w:t>
    </w:r>
    <w:r w:rsidRPr="00ED59EE">
      <w:rPr>
        <w:rFonts w:ascii="Times New Roman" w:hAnsi="Times New Roman"/>
        <w:snapToGrid/>
        <w:szCs w:val="24"/>
        <w:lang w:eastAsia="x-none"/>
      </w:rPr>
      <w:t xml:space="preserve">umber: </w:t>
    </w:r>
    <w:r w:rsidRPr="00ED59EE">
      <w:rPr>
        <w:rFonts w:ascii="Times New Roman" w:hAnsi="Times New Roman"/>
        <w:snapToGrid/>
        <w:szCs w:val="24"/>
        <w:u w:val="single"/>
        <w:lang w:val="x-none" w:eastAsia="x-non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4A83"/>
    <w:rsid w:val="0002642A"/>
    <w:rsid w:val="00042B78"/>
    <w:rsid w:val="00080B10"/>
    <w:rsid w:val="000A05C6"/>
    <w:rsid w:val="00112C88"/>
    <w:rsid w:val="001572EE"/>
    <w:rsid w:val="00194A83"/>
    <w:rsid w:val="00245F7F"/>
    <w:rsid w:val="00277C0F"/>
    <w:rsid w:val="00293B1C"/>
    <w:rsid w:val="00293F6F"/>
    <w:rsid w:val="002B3948"/>
    <w:rsid w:val="002E21B8"/>
    <w:rsid w:val="00382927"/>
    <w:rsid w:val="003B6FE6"/>
    <w:rsid w:val="003D3EF1"/>
    <w:rsid w:val="0044723C"/>
    <w:rsid w:val="004768D8"/>
    <w:rsid w:val="004B68A5"/>
    <w:rsid w:val="004F0211"/>
    <w:rsid w:val="00500187"/>
    <w:rsid w:val="00570987"/>
    <w:rsid w:val="005C4E95"/>
    <w:rsid w:val="005E70F7"/>
    <w:rsid w:val="006E442D"/>
    <w:rsid w:val="0076049D"/>
    <w:rsid w:val="00790EA5"/>
    <w:rsid w:val="00824C24"/>
    <w:rsid w:val="008E56B7"/>
    <w:rsid w:val="008F2CF1"/>
    <w:rsid w:val="00903954"/>
    <w:rsid w:val="00942612"/>
    <w:rsid w:val="009B2373"/>
    <w:rsid w:val="00A2297F"/>
    <w:rsid w:val="00A52517"/>
    <w:rsid w:val="00A53C46"/>
    <w:rsid w:val="00AB0644"/>
    <w:rsid w:val="00AC62F3"/>
    <w:rsid w:val="00AF44A3"/>
    <w:rsid w:val="00B03E30"/>
    <w:rsid w:val="00C57ADF"/>
    <w:rsid w:val="00C62980"/>
    <w:rsid w:val="00C76EA0"/>
    <w:rsid w:val="00CD19FF"/>
    <w:rsid w:val="00CD7FCA"/>
    <w:rsid w:val="00CE7FA6"/>
    <w:rsid w:val="00D376F1"/>
    <w:rsid w:val="00D60798"/>
    <w:rsid w:val="00E10EF3"/>
    <w:rsid w:val="00E12C75"/>
    <w:rsid w:val="00E21DA3"/>
    <w:rsid w:val="00E54E2A"/>
    <w:rsid w:val="00E70947"/>
    <w:rsid w:val="00ED59EE"/>
    <w:rsid w:val="00EF7A56"/>
    <w:rsid w:val="00F245DD"/>
    <w:rsid w:val="00F43F17"/>
    <w:rsid w:val="00F55C19"/>
    <w:rsid w:val="00F611C3"/>
    <w:rsid w:val="00F929AC"/>
    <w:rsid w:val="00FA4E6B"/>
    <w:rsid w:val="00FC3F86"/>
    <w:rsid w:val="00FC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F9A4E5"/>
  <w15:chartTrackingRefBased/>
  <w15:docId w15:val="{CB7F03A5-F76E-4E04-8C21-E7A5429C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cs="Arial"/>
      <w:b/>
      <w:bCs/>
      <w:sz w:val="18"/>
    </w:rPr>
  </w:style>
  <w:style w:type="paragraph" w:styleId="Heading4">
    <w:name w:val="heading 4"/>
    <w:basedOn w:val="Normal"/>
    <w:next w:val="Normal"/>
    <w:qFormat/>
    <w:pPr>
      <w:keepNext/>
      <w:widowControl/>
      <w:outlineLvl w:val="3"/>
    </w:pPr>
    <w:rPr>
      <w:rFonts w:ascii="Arial" w:hAnsi="Arial" w:cs="Arial"/>
      <w:b/>
      <w:bCs/>
      <w:noProof/>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ommentText">
    <w:name w:val="annotation text"/>
    <w:basedOn w:val="Normal"/>
    <w:semiHidden/>
    <w:rPr>
      <w:sz w:val="20"/>
    </w:rPr>
  </w:style>
  <w:style w:type="paragraph" w:customStyle="1" w:styleId="Default">
    <w:name w:val="Default"/>
    <w:rsid w:val="00903954"/>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C62980"/>
    <w:rPr>
      <w:rFonts w:ascii="Tahoma" w:hAnsi="Tahoma" w:cs="Tahoma"/>
      <w:sz w:val="16"/>
      <w:szCs w:val="16"/>
    </w:rPr>
  </w:style>
  <w:style w:type="character" w:customStyle="1" w:styleId="BalloonTextChar">
    <w:name w:val="Balloon Text Char"/>
    <w:link w:val="BalloonText"/>
    <w:uiPriority w:val="99"/>
    <w:semiHidden/>
    <w:rsid w:val="00C62980"/>
    <w:rPr>
      <w:rFonts w:ascii="Tahoma" w:hAnsi="Tahoma" w:cs="Tahoma"/>
      <w:snapToGrid w:val="0"/>
      <w:sz w:val="16"/>
      <w:szCs w:val="16"/>
    </w:rPr>
  </w:style>
  <w:style w:type="paragraph" w:customStyle="1" w:styleId="paragraph">
    <w:name w:val="paragraph"/>
    <w:basedOn w:val="Normal"/>
    <w:rsid w:val="00FC5730"/>
    <w:pPr>
      <w:widowControl/>
      <w:spacing w:before="100" w:beforeAutospacing="1" w:after="100" w:afterAutospacing="1"/>
    </w:pPr>
    <w:rPr>
      <w:rFonts w:ascii="Times New Roman" w:hAnsi="Times New Roman"/>
      <w:snapToGrid/>
      <w:szCs w:val="24"/>
    </w:rPr>
  </w:style>
  <w:style w:type="character" w:customStyle="1" w:styleId="spellingerror">
    <w:name w:val="spellingerror"/>
    <w:basedOn w:val="DefaultParagraphFont"/>
    <w:rsid w:val="00FC5730"/>
  </w:style>
  <w:style w:type="character" w:customStyle="1" w:styleId="normaltextrun">
    <w:name w:val="normaltextrun"/>
    <w:basedOn w:val="DefaultParagraphFont"/>
    <w:rsid w:val="00FC5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87269">
      <w:bodyDiv w:val="1"/>
      <w:marLeft w:val="0"/>
      <w:marRight w:val="0"/>
      <w:marTop w:val="0"/>
      <w:marBottom w:val="0"/>
      <w:divBdr>
        <w:top w:val="none" w:sz="0" w:space="0" w:color="auto"/>
        <w:left w:val="none" w:sz="0" w:space="0" w:color="auto"/>
        <w:bottom w:val="none" w:sz="0" w:space="0" w:color="auto"/>
        <w:right w:val="none" w:sz="0" w:space="0" w:color="auto"/>
      </w:divBdr>
    </w:div>
    <w:div w:id="583300990">
      <w:bodyDiv w:val="1"/>
      <w:marLeft w:val="0"/>
      <w:marRight w:val="0"/>
      <w:marTop w:val="0"/>
      <w:marBottom w:val="0"/>
      <w:divBdr>
        <w:top w:val="none" w:sz="0" w:space="0" w:color="auto"/>
        <w:left w:val="none" w:sz="0" w:space="0" w:color="auto"/>
        <w:bottom w:val="none" w:sz="0" w:space="0" w:color="auto"/>
        <w:right w:val="none" w:sz="0" w:space="0" w:color="auto"/>
      </w:divBdr>
    </w:div>
    <w:div w:id="1030112624">
      <w:bodyDiv w:val="1"/>
      <w:marLeft w:val="0"/>
      <w:marRight w:val="0"/>
      <w:marTop w:val="0"/>
      <w:marBottom w:val="0"/>
      <w:divBdr>
        <w:top w:val="none" w:sz="0" w:space="0" w:color="auto"/>
        <w:left w:val="none" w:sz="0" w:space="0" w:color="auto"/>
        <w:bottom w:val="none" w:sz="0" w:space="0" w:color="auto"/>
        <w:right w:val="none" w:sz="0" w:space="0" w:color="auto"/>
      </w:divBdr>
    </w:div>
    <w:div w:id="1121654523">
      <w:bodyDiv w:val="1"/>
      <w:marLeft w:val="0"/>
      <w:marRight w:val="0"/>
      <w:marTop w:val="0"/>
      <w:marBottom w:val="0"/>
      <w:divBdr>
        <w:top w:val="none" w:sz="0" w:space="0" w:color="auto"/>
        <w:left w:val="none" w:sz="0" w:space="0" w:color="auto"/>
        <w:bottom w:val="none" w:sz="0" w:space="0" w:color="auto"/>
        <w:right w:val="none" w:sz="0" w:space="0" w:color="auto"/>
      </w:divBdr>
    </w:div>
    <w:div w:id="1324310756">
      <w:bodyDiv w:val="1"/>
      <w:marLeft w:val="0"/>
      <w:marRight w:val="0"/>
      <w:marTop w:val="0"/>
      <w:marBottom w:val="0"/>
      <w:divBdr>
        <w:top w:val="none" w:sz="0" w:space="0" w:color="auto"/>
        <w:left w:val="none" w:sz="0" w:space="0" w:color="auto"/>
        <w:bottom w:val="none" w:sz="0" w:space="0" w:color="auto"/>
        <w:right w:val="none" w:sz="0" w:space="0" w:color="auto"/>
      </w:divBdr>
    </w:div>
    <w:div w:id="147202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521f91b8-91cc-4ac0-8293-5b66aee000f1">CVNC15F</Sort_x0020_ID>
    <EffectiveDate xmlns="521f91b8-91cc-4ac0-8293-5b66aee000f1">2023-01-01T07:00:00+00:00</EffectiveDate>
    <CaseType xmlns="521f91b8-91cc-4ac0-8293-5b66aee000f1">Name Change</CaseType>
    <FormNo_x002e_0 xmlns="521f91b8-91cc-4ac0-8293-5b66aee000f1">CVNC15F</FormNo_x002e_0>
    <CourtType xmlns="521f91b8-91cc-4ac0-8293-5b66aee000f1" xsi:nil="true"/>
    <Notes xmlns="521f91b8-91cc-4ac0-8293-5b66aee000f1" xsi:nil="true"/>
    <FormNo_x002e_ xmlns="521f91b8-91cc-4ac0-8293-5b66aee000f1">Parental Waiver of Notice</FormNo_x002e_>
    <Mandatory xmlns="521f91b8-91cc-4ac0-8293-5b66aee000f1">false</Mandatory>
  </documentManagement>
</p:properties>
</file>

<file path=customXml/itemProps1.xml><?xml version="1.0" encoding="utf-8"?>
<ds:datastoreItem xmlns:ds="http://schemas.openxmlformats.org/officeDocument/2006/customXml" ds:itemID="{7F52EFBD-C234-4E9D-B42D-3E7027ED973E}"/>
</file>

<file path=customXml/itemProps2.xml><?xml version="1.0" encoding="utf-8"?>
<ds:datastoreItem xmlns:ds="http://schemas.openxmlformats.org/officeDocument/2006/customXml" ds:itemID="{8E004713-55A6-4604-869A-E5E62540B845}"/>
</file>

<file path=customXml/itemProps3.xml><?xml version="1.0" encoding="utf-8"?>
<ds:datastoreItem xmlns:ds="http://schemas.openxmlformats.org/officeDocument/2006/customXml" ds:itemID="{E94BBFE1-2C59-4A27-8C69-3318B6FBA00E}"/>
</file>

<file path=docProps/app.xml><?xml version="1.0" encoding="utf-8"?>
<Properties xmlns="http://schemas.openxmlformats.org/officeDocument/2006/extended-properties" xmlns:vt="http://schemas.openxmlformats.org/officeDocument/2006/docPropsVTypes">
  <Template>Normal.dotm</Template>
  <TotalTime>49</TotalTime>
  <Pages>3</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Name of Person Filing Document:</vt:lpstr>
    </vt:vector>
  </TitlesOfParts>
  <Company>Maricopa County</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 Filing Document:</dc:title>
  <dc:subject/>
  <dc:creator>Superior Court</dc:creator>
  <cp:keywords/>
  <cp:lastModifiedBy>Graber, Julie</cp:lastModifiedBy>
  <cp:revision>4</cp:revision>
  <cp:lastPrinted>2001-03-02T21:43:00Z</cp:lastPrinted>
  <dcterms:created xsi:type="dcterms:W3CDTF">2022-12-27T23:34:00Z</dcterms:created>
  <dcterms:modified xsi:type="dcterms:W3CDTF">2022-12-28T20:39:00Z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