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6EC6" w14:textId="77777777" w:rsidR="00873EB2" w:rsidRDefault="00873EB2" w:rsidP="002C2A56">
      <w:pPr>
        <w:spacing w:line="276" w:lineRule="auto"/>
        <w:jc w:val="center"/>
        <w:rPr>
          <w:rFonts w:ascii="Times New Roman" w:hAnsi="Times New Roman" w:cs="Times New Roman"/>
          <w:b/>
          <w:kern w:val="24"/>
          <w:sz w:val="24"/>
          <w:szCs w:val="24"/>
        </w:rPr>
      </w:pPr>
      <w:r w:rsidRPr="00873EB2">
        <w:rPr>
          <w:rFonts w:ascii="Times New Roman" w:hAnsi="Times New Roman" w:cs="Times New Roman"/>
          <w:b/>
          <w:kern w:val="24"/>
          <w:sz w:val="24"/>
          <w:szCs w:val="24"/>
        </w:rPr>
        <w:t>SUPERIOR COURT OF ARIZONA</w:t>
      </w:r>
    </w:p>
    <w:p w14:paraId="73117985" w14:textId="77777777" w:rsidR="00873EB2" w:rsidRDefault="00873EB2" w:rsidP="002C2A56">
      <w:pPr>
        <w:spacing w:line="276" w:lineRule="auto"/>
        <w:jc w:val="center"/>
        <w:rPr>
          <w:rFonts w:ascii="Times New Roman" w:hAnsi="Times New Roman" w:cs="Times New Roman"/>
          <w:b/>
          <w:kern w:val="24"/>
          <w:sz w:val="24"/>
          <w:szCs w:val="24"/>
        </w:rPr>
      </w:pPr>
      <w:r>
        <w:rPr>
          <w:rFonts w:ascii="Times New Roman" w:hAnsi="Times New Roman" w:cs="Times New Roman"/>
          <w:b/>
          <w:kern w:val="24"/>
          <w:sz w:val="24"/>
          <w:szCs w:val="24"/>
        </w:rPr>
        <w:t xml:space="preserve">IN </w:t>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rPr>
        <w:t xml:space="preserve"> </w:t>
      </w:r>
      <w:r w:rsidRPr="00873EB2">
        <w:rPr>
          <w:rFonts w:ascii="Times New Roman" w:hAnsi="Times New Roman" w:cs="Times New Roman"/>
          <w:b/>
          <w:kern w:val="24"/>
          <w:sz w:val="24"/>
          <w:szCs w:val="24"/>
        </w:rPr>
        <w:t>COUNTY</w:t>
      </w:r>
    </w:p>
    <w:p w14:paraId="764B341C" w14:textId="3E1B133A" w:rsidR="00873EB2" w:rsidRDefault="00873EB2" w:rsidP="002C2A56">
      <w:pPr>
        <w:pStyle w:val="Heading7"/>
        <w:spacing w:line="276" w:lineRule="auto"/>
        <w:ind w:left="0"/>
        <w:rPr>
          <w:rFonts w:ascii="Times New Roman" w:hAnsi="Times New Roman" w:cs="Times New Roman"/>
          <w:kern w:val="24"/>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1348"/>
        <w:gridCol w:w="4311"/>
      </w:tblGrid>
      <w:tr w:rsidR="00873EB2" w14:paraId="4D94BCB6" w14:textId="77777777" w:rsidTr="00971371">
        <w:tc>
          <w:tcPr>
            <w:tcW w:w="4405" w:type="dxa"/>
          </w:tcPr>
          <w:p w14:paraId="2FD3B4DA" w14:textId="41AD6E93" w:rsidR="00873EB2" w:rsidRDefault="00873EB2" w:rsidP="002C2A56">
            <w:pPr>
              <w:pStyle w:val="Heading7"/>
              <w:spacing w:line="276" w:lineRule="auto"/>
              <w:ind w:left="0"/>
              <w:rPr>
                <w:rFonts w:ascii="Times New Roman" w:hAnsi="Times New Roman" w:cs="Times New Roman"/>
                <w:kern w:val="24"/>
                <w:sz w:val="24"/>
                <w:szCs w:val="24"/>
              </w:rPr>
            </w:pPr>
            <w:r w:rsidRPr="00873EB2">
              <w:rPr>
                <w:rFonts w:ascii="Times New Roman" w:hAnsi="Times New Roman" w:cs="Times New Roman"/>
                <w:kern w:val="24"/>
                <w:sz w:val="24"/>
                <w:szCs w:val="24"/>
              </w:rPr>
              <w:t>In the Matter of</w:t>
            </w:r>
          </w:p>
          <w:p w14:paraId="3577E435" w14:textId="77777777" w:rsidR="00873EB2" w:rsidRDefault="00873EB2" w:rsidP="002C2A56">
            <w:pPr>
              <w:pStyle w:val="Heading7"/>
              <w:spacing w:line="276" w:lineRule="auto"/>
              <w:ind w:left="0"/>
              <w:rPr>
                <w:rFonts w:ascii="Times New Roman" w:hAnsi="Times New Roman" w:cs="Times New Roman"/>
                <w:kern w:val="24"/>
                <w:sz w:val="24"/>
                <w:szCs w:val="24"/>
              </w:rPr>
            </w:pPr>
          </w:p>
          <w:p w14:paraId="42E21882" w14:textId="537A8C49" w:rsidR="00873EB2" w:rsidRDefault="00873EB2" w:rsidP="002C2A56">
            <w:pPr>
              <w:pStyle w:val="Heading7"/>
              <w:spacing w:line="276" w:lineRule="auto"/>
              <w:ind w:left="0"/>
              <w:rPr>
                <w:rFonts w:ascii="Times New Roman" w:hAnsi="Times New Roman" w:cs="Times New Roman"/>
                <w:kern w:val="24"/>
                <w:sz w:val="24"/>
                <w:szCs w:val="24"/>
              </w:rPr>
            </w:pPr>
            <w:r w:rsidRPr="00873EB2">
              <w:rPr>
                <w:rFonts w:ascii="Times New Roman" w:hAnsi="Times New Roman" w:cs="Times New Roman"/>
                <w:kern w:val="24"/>
                <w:sz w:val="24"/>
                <w:szCs w:val="24"/>
              </w:rPr>
              <w:t>Guardianship and/or Conservatorship of:</w:t>
            </w:r>
          </w:p>
          <w:p w14:paraId="1F64ADDB" w14:textId="746E5C29" w:rsidR="00873EB2" w:rsidRDefault="00873EB2" w:rsidP="002C2A56">
            <w:pPr>
              <w:pStyle w:val="Heading7"/>
              <w:spacing w:line="276" w:lineRule="auto"/>
              <w:ind w:left="0"/>
              <w:rPr>
                <w:rFonts w:ascii="Times New Roman" w:hAnsi="Times New Roman" w:cs="Times New Roman"/>
                <w:kern w:val="24"/>
                <w:sz w:val="24"/>
                <w:szCs w:val="24"/>
              </w:rPr>
            </w:pPr>
          </w:p>
          <w:p w14:paraId="48D2742D" w14:textId="4CBFAFC0" w:rsidR="00873EB2" w:rsidRDefault="00873EB2" w:rsidP="002C2A56">
            <w:pPr>
              <w:pStyle w:val="Heading7"/>
              <w:spacing w:line="276" w:lineRule="auto"/>
              <w:ind w:left="0"/>
              <w:rPr>
                <w:rFonts w:ascii="Times New Roman" w:hAnsi="Times New Roman" w:cs="Times New Roman"/>
                <w:kern w:val="24"/>
                <w:sz w:val="24"/>
                <w:szCs w:val="24"/>
              </w:rPr>
            </w:pPr>
          </w:p>
          <w:p w14:paraId="70C62493" w14:textId="7C7614B5" w:rsidR="00873EB2" w:rsidRPr="00873EB2" w:rsidRDefault="00873EB2" w:rsidP="002C2A56">
            <w:pPr>
              <w:pStyle w:val="Heading7"/>
              <w:tabs>
                <w:tab w:val="right" w:pos="4205"/>
              </w:tabs>
              <w:spacing w:line="276" w:lineRule="auto"/>
              <w:ind w:left="0"/>
              <w:rPr>
                <w:rFonts w:ascii="Times New Roman" w:hAnsi="Times New Roman" w:cs="Times New Roman"/>
                <w:b w:val="0"/>
                <w:kern w:val="24"/>
                <w:sz w:val="24"/>
                <w:szCs w:val="24"/>
                <w:u w:val="single"/>
              </w:rPr>
            </w:pPr>
            <w:r w:rsidRPr="00873EB2">
              <w:rPr>
                <w:rFonts w:ascii="Times New Roman" w:hAnsi="Times New Roman" w:cs="Times New Roman"/>
                <w:b w:val="0"/>
                <w:kern w:val="24"/>
                <w:sz w:val="24"/>
                <w:szCs w:val="24"/>
                <w:u w:val="single"/>
              </w:rPr>
              <w:tab/>
            </w:r>
          </w:p>
          <w:p w14:paraId="64387E03" w14:textId="0F9857FF" w:rsidR="00873EB2" w:rsidRPr="00873EB2" w:rsidRDefault="00873EB2" w:rsidP="002C2A56">
            <w:pPr>
              <w:pStyle w:val="Heading7"/>
              <w:spacing w:line="276" w:lineRule="auto"/>
              <w:ind w:left="0"/>
              <w:rPr>
                <w:rFonts w:ascii="Times New Roman" w:hAnsi="Times New Roman" w:cs="Times New Roman"/>
                <w:b w:val="0"/>
                <w:kern w:val="24"/>
                <w:sz w:val="24"/>
                <w:szCs w:val="24"/>
              </w:rPr>
            </w:pPr>
            <w:r w:rsidRPr="00873EB2">
              <w:rPr>
                <w:rFonts w:ascii="Times New Roman" w:hAnsi="Times New Roman" w:cs="Times New Roman"/>
                <w:b w:val="0"/>
                <w:kern w:val="24"/>
                <w:sz w:val="24"/>
                <w:szCs w:val="24"/>
              </w:rPr>
              <w:t>(Incapacitated Adult)</w:t>
            </w:r>
          </w:p>
        </w:tc>
        <w:tc>
          <w:tcPr>
            <w:tcW w:w="1440" w:type="dxa"/>
          </w:tcPr>
          <w:p w14:paraId="66473744" w14:textId="77777777" w:rsidR="00873EB2" w:rsidRDefault="00873EB2" w:rsidP="002C2A56">
            <w:pPr>
              <w:pStyle w:val="Heading7"/>
              <w:spacing w:line="276" w:lineRule="auto"/>
              <w:ind w:left="0"/>
              <w:rPr>
                <w:rFonts w:ascii="Times New Roman" w:hAnsi="Times New Roman" w:cs="Times New Roman"/>
                <w:kern w:val="24"/>
                <w:sz w:val="24"/>
                <w:szCs w:val="24"/>
              </w:rPr>
            </w:pPr>
          </w:p>
        </w:tc>
        <w:tc>
          <w:tcPr>
            <w:tcW w:w="4413" w:type="dxa"/>
          </w:tcPr>
          <w:p w14:paraId="573397FB" w14:textId="701966F6" w:rsidR="00873EB2" w:rsidRPr="00873EB2" w:rsidRDefault="00873EB2" w:rsidP="002C2A56">
            <w:pPr>
              <w:tabs>
                <w:tab w:val="right" w:pos="4191"/>
              </w:tabs>
              <w:spacing w:line="276" w:lineRule="auto"/>
              <w:rPr>
                <w:rFonts w:ascii="Times New Roman" w:hAnsi="Times New Roman" w:cs="Times New Roman"/>
                <w:kern w:val="24"/>
                <w:sz w:val="24"/>
                <w:szCs w:val="24"/>
                <w:u w:val="single"/>
              </w:rPr>
            </w:pPr>
            <w:r w:rsidRPr="00873EB2">
              <w:rPr>
                <w:rFonts w:ascii="Times New Roman" w:hAnsi="Times New Roman" w:cs="Times New Roman"/>
                <w:b/>
                <w:kern w:val="24"/>
                <w:sz w:val="24"/>
                <w:szCs w:val="24"/>
              </w:rPr>
              <w:t>C</w:t>
            </w:r>
            <w:r>
              <w:rPr>
                <w:rFonts w:ascii="Times New Roman" w:hAnsi="Times New Roman" w:cs="Times New Roman"/>
                <w:b/>
                <w:kern w:val="24"/>
                <w:sz w:val="24"/>
                <w:szCs w:val="24"/>
              </w:rPr>
              <w:t>ase Number</w:t>
            </w:r>
            <w:r w:rsidRPr="00873EB2">
              <w:rPr>
                <w:rFonts w:ascii="Times New Roman" w:hAnsi="Times New Roman" w:cs="Times New Roman"/>
                <w:b/>
                <w:kern w:val="24"/>
                <w:sz w:val="24"/>
                <w:szCs w:val="24"/>
              </w:rPr>
              <w:t>:</w:t>
            </w:r>
            <w:r>
              <w:rPr>
                <w:rFonts w:ascii="Times New Roman" w:hAnsi="Times New Roman" w:cs="Times New Roman"/>
                <w:b/>
                <w:kern w:val="24"/>
                <w:sz w:val="24"/>
                <w:szCs w:val="24"/>
              </w:rPr>
              <w:t xml:space="preserve"> </w:t>
            </w:r>
            <w:r>
              <w:rPr>
                <w:rFonts w:ascii="Times New Roman" w:hAnsi="Times New Roman" w:cs="Times New Roman"/>
                <w:kern w:val="24"/>
                <w:sz w:val="24"/>
                <w:szCs w:val="24"/>
                <w:u w:val="single"/>
              </w:rPr>
              <w:tab/>
            </w:r>
          </w:p>
          <w:p w14:paraId="053902F5" w14:textId="77777777" w:rsidR="00873EB2" w:rsidRDefault="00873EB2" w:rsidP="002C2A56">
            <w:pPr>
              <w:tabs>
                <w:tab w:val="right" w:pos="4191"/>
              </w:tabs>
              <w:spacing w:line="276" w:lineRule="auto"/>
              <w:rPr>
                <w:rFonts w:ascii="Times New Roman" w:hAnsi="Times New Roman" w:cs="Times New Roman"/>
                <w:kern w:val="24"/>
                <w:sz w:val="24"/>
                <w:szCs w:val="24"/>
              </w:rPr>
            </w:pPr>
          </w:p>
          <w:p w14:paraId="6ADC43FC" w14:textId="77777777" w:rsidR="00873EB2" w:rsidRPr="00971371" w:rsidRDefault="00873EB2" w:rsidP="002C2A56">
            <w:pPr>
              <w:tabs>
                <w:tab w:val="right" w:pos="4191"/>
              </w:tabs>
              <w:spacing w:line="276" w:lineRule="auto"/>
              <w:jc w:val="center"/>
              <w:rPr>
                <w:rFonts w:ascii="Times New Roman" w:hAnsi="Times New Roman" w:cs="Times New Roman"/>
                <w:b/>
                <w:kern w:val="24"/>
                <w:sz w:val="24"/>
                <w:szCs w:val="24"/>
              </w:rPr>
            </w:pPr>
            <w:r w:rsidRPr="00971371">
              <w:rPr>
                <w:rFonts w:ascii="Times New Roman" w:hAnsi="Times New Roman" w:cs="Times New Roman"/>
                <w:b/>
                <w:kern w:val="24"/>
                <w:sz w:val="24"/>
                <w:szCs w:val="24"/>
              </w:rPr>
              <w:t>ORDER OF APPOINTMENT OF PERMANENT</w:t>
            </w:r>
          </w:p>
          <w:p w14:paraId="14F183B4" w14:textId="77777777" w:rsidR="00873EB2" w:rsidRDefault="00873EB2" w:rsidP="002C2A56">
            <w:pPr>
              <w:tabs>
                <w:tab w:val="right" w:pos="4191"/>
              </w:tabs>
              <w:spacing w:line="276" w:lineRule="auto"/>
              <w:rPr>
                <w:rFonts w:ascii="Times New Roman" w:hAnsi="Times New Roman" w:cs="Times New Roman"/>
                <w:kern w:val="24"/>
                <w:sz w:val="24"/>
                <w:szCs w:val="24"/>
              </w:rPr>
            </w:pPr>
          </w:p>
          <w:p w14:paraId="67810616" w14:textId="77777777" w:rsidR="00873EB2" w:rsidRDefault="00873EB2" w:rsidP="002C2A56">
            <w:pPr>
              <w:tabs>
                <w:tab w:val="right" w:pos="4191"/>
              </w:tabs>
              <w:spacing w:line="276" w:lineRule="auto"/>
              <w:ind w:left="411" w:hanging="360"/>
              <w:rPr>
                <w:rFonts w:ascii="Times New Roman" w:hAnsi="Times New Roman" w:cs="Times New Roman"/>
                <w:b/>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Pr="00873EB2">
              <w:rPr>
                <w:rFonts w:ascii="Times New Roman" w:hAnsi="Times New Roman" w:cs="Times New Roman"/>
                <w:b/>
                <w:kern w:val="24"/>
                <w:sz w:val="24"/>
                <w:szCs w:val="24"/>
              </w:rPr>
              <w:t>Guardianship of an Adult</w:t>
            </w:r>
          </w:p>
          <w:p w14:paraId="685618BE" w14:textId="5AFCB2A0" w:rsidR="00873EB2" w:rsidRPr="00873EB2" w:rsidRDefault="00873EB2" w:rsidP="002C2A56">
            <w:pPr>
              <w:tabs>
                <w:tab w:val="right" w:pos="4191"/>
              </w:tabs>
              <w:spacing w:line="276" w:lineRule="auto"/>
              <w:ind w:left="411" w:hanging="360"/>
              <w:rPr>
                <w:rFonts w:ascii="Times New Roman" w:hAnsi="Times New Roman" w:cs="Times New Roman"/>
                <w:b/>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Pr="00873EB2">
              <w:rPr>
                <w:rFonts w:ascii="Times New Roman" w:hAnsi="Times New Roman" w:cs="Times New Roman"/>
                <w:b/>
                <w:kern w:val="24"/>
                <w:sz w:val="24"/>
                <w:szCs w:val="24"/>
              </w:rPr>
              <w:t>Conservatorship of an Adult</w:t>
            </w:r>
          </w:p>
          <w:p w14:paraId="49C53EC3" w14:textId="41146C18" w:rsidR="00873EB2" w:rsidRDefault="00873EB2" w:rsidP="002C2A56">
            <w:pPr>
              <w:tabs>
                <w:tab w:val="right" w:pos="4191"/>
              </w:tabs>
              <w:spacing w:line="276" w:lineRule="auto"/>
              <w:ind w:left="411" w:hanging="360"/>
              <w:rPr>
                <w:rFonts w:ascii="Times New Roman" w:hAnsi="Times New Roman" w:cs="Times New Roman"/>
                <w:b/>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Pr="00873EB2">
              <w:rPr>
                <w:rFonts w:ascii="Times New Roman" w:hAnsi="Times New Roman" w:cs="Times New Roman"/>
                <w:b/>
                <w:kern w:val="24"/>
                <w:sz w:val="24"/>
                <w:szCs w:val="24"/>
              </w:rPr>
              <w:t>Guardianship and Conservatorship of an Adult</w:t>
            </w:r>
          </w:p>
          <w:p w14:paraId="649D8359" w14:textId="66C17FF3" w:rsidR="00873EB2" w:rsidRPr="00971371" w:rsidRDefault="00971371" w:rsidP="002C2A56">
            <w:pPr>
              <w:tabs>
                <w:tab w:val="right" w:pos="4191"/>
              </w:tabs>
              <w:spacing w:line="276" w:lineRule="auto"/>
              <w:ind w:left="51"/>
              <w:jc w:val="center"/>
              <w:rPr>
                <w:rFonts w:ascii="Times New Roman" w:hAnsi="Times New Roman" w:cs="Times New Roman"/>
                <w:b/>
                <w:kern w:val="24"/>
                <w:sz w:val="24"/>
                <w:szCs w:val="24"/>
              </w:rPr>
            </w:pPr>
            <w:r>
              <w:rPr>
                <w:rFonts w:ascii="Times New Roman" w:hAnsi="Times New Roman" w:cs="Times New Roman"/>
                <w:b/>
                <w:kern w:val="24"/>
                <w:sz w:val="24"/>
                <w:szCs w:val="24"/>
              </w:rPr>
              <w:t>-</w:t>
            </w:r>
            <w:r w:rsidR="00873EB2" w:rsidRPr="00971371">
              <w:rPr>
                <w:rFonts w:ascii="Times New Roman" w:hAnsi="Times New Roman" w:cs="Times New Roman"/>
                <w:b/>
                <w:kern w:val="24"/>
                <w:sz w:val="24"/>
                <w:szCs w:val="24"/>
              </w:rPr>
              <w:t>OR</w:t>
            </w:r>
            <w:r w:rsidRPr="00971371">
              <w:rPr>
                <w:rFonts w:ascii="Times New Roman" w:hAnsi="Times New Roman" w:cs="Times New Roman"/>
                <w:b/>
                <w:kern w:val="24"/>
                <w:sz w:val="24"/>
                <w:szCs w:val="24"/>
              </w:rPr>
              <w:t xml:space="preserve"> -</w:t>
            </w:r>
          </w:p>
          <w:p w14:paraId="16DEBDCD" w14:textId="77777777" w:rsidR="00971371" w:rsidRDefault="00873EB2" w:rsidP="002C2A56">
            <w:pPr>
              <w:tabs>
                <w:tab w:val="right" w:pos="4191"/>
              </w:tabs>
              <w:spacing w:line="276" w:lineRule="auto"/>
              <w:ind w:left="411" w:hanging="360"/>
              <w:rPr>
                <w:rFonts w:ascii="Times New Roman" w:hAnsi="Times New Roman" w:cs="Times New Roman"/>
                <w:b/>
                <w:kern w:val="24"/>
                <w:sz w:val="24"/>
                <w:szCs w:val="24"/>
              </w:rPr>
            </w:pPr>
            <w:r>
              <w:rPr>
                <w:rFonts w:ascii="Times New Roman" w:hAnsi="Times New Roman" w:cs="Times New Roman"/>
                <w:kern w:val="24"/>
                <w:sz w:val="24"/>
                <w:szCs w:val="24"/>
              </w:rPr>
              <w:t>[  ]</w:t>
            </w:r>
            <w:r w:rsidR="00971371">
              <w:rPr>
                <w:rFonts w:ascii="Times New Roman" w:hAnsi="Times New Roman" w:cs="Times New Roman"/>
                <w:kern w:val="24"/>
                <w:sz w:val="24"/>
                <w:szCs w:val="24"/>
              </w:rPr>
              <w:tab/>
            </w:r>
            <w:r w:rsidRPr="00873EB2">
              <w:rPr>
                <w:rFonts w:ascii="Times New Roman" w:hAnsi="Times New Roman" w:cs="Times New Roman"/>
                <w:b/>
                <w:bCs/>
                <w:kern w:val="24"/>
                <w:sz w:val="24"/>
                <w:szCs w:val="24"/>
              </w:rPr>
              <w:t>a Minor at least 17.5 years of age, to become effective at age 18</w:t>
            </w:r>
            <w:r w:rsidRPr="00873EB2">
              <w:rPr>
                <w:rFonts w:ascii="Times New Roman" w:hAnsi="Times New Roman" w:cs="Times New Roman"/>
                <w:b/>
                <w:kern w:val="24"/>
                <w:sz w:val="24"/>
                <w:szCs w:val="24"/>
              </w:rPr>
              <w:t xml:space="preserve"> </w:t>
            </w:r>
          </w:p>
          <w:p w14:paraId="556FB503" w14:textId="77777777" w:rsidR="00971371" w:rsidRDefault="00971371" w:rsidP="002C2A56">
            <w:pPr>
              <w:tabs>
                <w:tab w:val="right" w:pos="4191"/>
              </w:tabs>
              <w:spacing w:line="276" w:lineRule="auto"/>
              <w:ind w:left="411" w:hanging="360"/>
              <w:rPr>
                <w:rFonts w:ascii="Times New Roman" w:hAnsi="Times New Roman" w:cs="Times New Roman"/>
                <w:b/>
                <w:kern w:val="24"/>
                <w:sz w:val="24"/>
                <w:szCs w:val="24"/>
              </w:rPr>
            </w:pPr>
          </w:p>
          <w:p w14:paraId="3A4EF118" w14:textId="01722BD3" w:rsidR="00873EB2" w:rsidRPr="00971371" w:rsidRDefault="00873EB2" w:rsidP="002C2A56">
            <w:pPr>
              <w:tabs>
                <w:tab w:val="right" w:pos="4191"/>
              </w:tabs>
              <w:spacing w:line="276" w:lineRule="auto"/>
              <w:ind w:left="411" w:hanging="360"/>
              <w:rPr>
                <w:rFonts w:ascii="Times New Roman" w:hAnsi="Times New Roman" w:cs="Times New Roman"/>
                <w:kern w:val="24"/>
                <w:sz w:val="24"/>
                <w:szCs w:val="24"/>
                <w:u w:val="single"/>
              </w:rPr>
            </w:pPr>
            <w:r w:rsidRPr="00873EB2">
              <w:rPr>
                <w:rFonts w:ascii="Times New Roman" w:hAnsi="Times New Roman" w:cs="Times New Roman"/>
                <w:b/>
                <w:kern w:val="24"/>
                <w:sz w:val="24"/>
                <w:szCs w:val="24"/>
              </w:rPr>
              <w:t>HONORABLE:</w:t>
            </w:r>
            <w:r w:rsidR="00971371">
              <w:rPr>
                <w:rFonts w:ascii="Times New Roman" w:hAnsi="Times New Roman" w:cs="Times New Roman"/>
                <w:b/>
                <w:kern w:val="24"/>
                <w:sz w:val="24"/>
                <w:szCs w:val="24"/>
              </w:rPr>
              <w:t xml:space="preserve"> </w:t>
            </w:r>
            <w:r w:rsidR="00971371">
              <w:rPr>
                <w:rFonts w:ascii="Times New Roman" w:hAnsi="Times New Roman" w:cs="Times New Roman"/>
                <w:kern w:val="24"/>
                <w:sz w:val="24"/>
                <w:szCs w:val="24"/>
                <w:u w:val="single"/>
              </w:rPr>
              <w:tab/>
            </w:r>
          </w:p>
          <w:p w14:paraId="55202769" w14:textId="2F481D5D" w:rsidR="00873EB2" w:rsidRDefault="00873EB2" w:rsidP="002C2A56">
            <w:pPr>
              <w:pStyle w:val="Heading7"/>
              <w:spacing w:line="276" w:lineRule="auto"/>
              <w:ind w:left="0"/>
              <w:rPr>
                <w:rFonts w:ascii="Times New Roman" w:hAnsi="Times New Roman" w:cs="Times New Roman"/>
                <w:kern w:val="24"/>
                <w:sz w:val="24"/>
                <w:szCs w:val="24"/>
              </w:rPr>
            </w:pPr>
          </w:p>
        </w:tc>
      </w:tr>
    </w:tbl>
    <w:p w14:paraId="754317B4" w14:textId="59B9CC1B" w:rsidR="00971371" w:rsidRPr="00971371" w:rsidRDefault="00971371" w:rsidP="002C2A56">
      <w:pPr>
        <w:pBdr>
          <w:top w:val="single" w:sz="4" w:space="1" w:color="auto"/>
          <w:left w:val="single" w:sz="4" w:space="4" w:color="auto"/>
          <w:bottom w:val="single" w:sz="4" w:space="1" w:color="auto"/>
          <w:right w:val="single" w:sz="4" w:space="4" w:color="auto"/>
        </w:pBdr>
        <w:spacing w:before="166" w:line="222" w:lineRule="exact"/>
        <w:jc w:val="center"/>
        <w:rPr>
          <w:rFonts w:ascii="Times New Roman" w:hAnsi="Times New Roman" w:cs="Times New Roman"/>
          <w:i/>
          <w:sz w:val="24"/>
          <w:szCs w:val="24"/>
        </w:rPr>
      </w:pPr>
      <w:r w:rsidRPr="00971371">
        <w:rPr>
          <w:rFonts w:ascii="Times New Roman" w:hAnsi="Times New Roman" w:cs="Times New Roman"/>
          <w:b/>
          <w:sz w:val="24"/>
          <w:szCs w:val="24"/>
          <w:u w:val="thick"/>
        </w:rPr>
        <w:t>Warning</w:t>
      </w:r>
      <w:r w:rsidRPr="00971371">
        <w:rPr>
          <w:rFonts w:ascii="Times New Roman" w:hAnsi="Times New Roman" w:cs="Times New Roman"/>
          <w:sz w:val="24"/>
          <w:szCs w:val="24"/>
        </w:rPr>
        <w:t>:</w:t>
      </w:r>
      <w:r w:rsidR="00127226">
        <w:rPr>
          <w:rFonts w:ascii="Times New Roman" w:hAnsi="Times New Roman" w:cs="Times New Roman"/>
          <w:sz w:val="24"/>
          <w:szCs w:val="24"/>
        </w:rPr>
        <w:t xml:space="preserve">  </w:t>
      </w:r>
      <w:r w:rsidRPr="00971371">
        <w:rPr>
          <w:rFonts w:ascii="Times New Roman" w:hAnsi="Times New Roman" w:cs="Times New Roman"/>
          <w:sz w:val="24"/>
          <w:szCs w:val="24"/>
        </w:rPr>
        <w:t>This</w:t>
      </w:r>
      <w:r w:rsidRPr="00971371">
        <w:rPr>
          <w:rFonts w:ascii="Times New Roman" w:hAnsi="Times New Roman" w:cs="Times New Roman"/>
          <w:spacing w:val="-9"/>
          <w:sz w:val="24"/>
          <w:szCs w:val="24"/>
        </w:rPr>
        <w:t xml:space="preserve"> </w:t>
      </w:r>
      <w:r w:rsidRPr="00971371">
        <w:rPr>
          <w:rFonts w:ascii="Times New Roman" w:hAnsi="Times New Roman" w:cs="Times New Roman"/>
          <w:sz w:val="24"/>
          <w:szCs w:val="24"/>
        </w:rPr>
        <w:t>appointment</w:t>
      </w:r>
      <w:r w:rsidRPr="00971371">
        <w:rPr>
          <w:rFonts w:ascii="Times New Roman" w:hAnsi="Times New Roman" w:cs="Times New Roman"/>
          <w:spacing w:val="-10"/>
          <w:sz w:val="24"/>
          <w:szCs w:val="24"/>
        </w:rPr>
        <w:t xml:space="preserve"> </w:t>
      </w:r>
      <w:r w:rsidRPr="00971371">
        <w:rPr>
          <w:rFonts w:ascii="Times New Roman" w:hAnsi="Times New Roman" w:cs="Times New Roman"/>
          <w:sz w:val="24"/>
          <w:szCs w:val="24"/>
        </w:rPr>
        <w:t>is</w:t>
      </w:r>
      <w:r w:rsidRPr="00971371">
        <w:rPr>
          <w:rFonts w:ascii="Times New Roman" w:hAnsi="Times New Roman" w:cs="Times New Roman"/>
          <w:spacing w:val="-9"/>
          <w:sz w:val="24"/>
          <w:szCs w:val="24"/>
        </w:rPr>
        <w:t xml:space="preserve"> </w:t>
      </w:r>
      <w:r w:rsidRPr="00971371">
        <w:rPr>
          <w:rFonts w:ascii="Times New Roman" w:hAnsi="Times New Roman" w:cs="Times New Roman"/>
          <w:sz w:val="24"/>
          <w:szCs w:val="24"/>
        </w:rPr>
        <w:t>not</w:t>
      </w:r>
      <w:r w:rsidRPr="00971371">
        <w:rPr>
          <w:rFonts w:ascii="Times New Roman" w:hAnsi="Times New Roman" w:cs="Times New Roman"/>
          <w:spacing w:val="-10"/>
          <w:sz w:val="24"/>
          <w:szCs w:val="24"/>
        </w:rPr>
        <w:t xml:space="preserve"> </w:t>
      </w:r>
      <w:r w:rsidRPr="00971371">
        <w:rPr>
          <w:rFonts w:ascii="Times New Roman" w:hAnsi="Times New Roman" w:cs="Times New Roman"/>
          <w:sz w:val="24"/>
          <w:szCs w:val="24"/>
        </w:rPr>
        <w:t>effective</w:t>
      </w:r>
      <w:r w:rsidRPr="00971371">
        <w:rPr>
          <w:rFonts w:ascii="Times New Roman" w:hAnsi="Times New Roman" w:cs="Times New Roman"/>
          <w:spacing w:val="-10"/>
          <w:sz w:val="24"/>
          <w:szCs w:val="24"/>
        </w:rPr>
        <w:t xml:space="preserve"> </w:t>
      </w:r>
      <w:r w:rsidRPr="00971371">
        <w:rPr>
          <w:rFonts w:ascii="Times New Roman" w:hAnsi="Times New Roman" w:cs="Times New Roman"/>
          <w:sz w:val="24"/>
          <w:szCs w:val="24"/>
        </w:rPr>
        <w:t>until</w:t>
      </w:r>
      <w:r w:rsidRPr="00971371">
        <w:rPr>
          <w:rFonts w:ascii="Times New Roman" w:hAnsi="Times New Roman" w:cs="Times New Roman"/>
          <w:spacing w:val="-11"/>
          <w:sz w:val="24"/>
          <w:szCs w:val="24"/>
        </w:rPr>
        <w:t xml:space="preserve"> </w:t>
      </w:r>
      <w:r w:rsidRPr="00971371">
        <w:rPr>
          <w:rFonts w:ascii="Times New Roman" w:hAnsi="Times New Roman" w:cs="Times New Roman"/>
          <w:sz w:val="24"/>
          <w:szCs w:val="24"/>
        </w:rPr>
        <w:t>the</w:t>
      </w:r>
      <w:r w:rsidRPr="00971371">
        <w:rPr>
          <w:rFonts w:ascii="Times New Roman" w:hAnsi="Times New Roman" w:cs="Times New Roman"/>
          <w:spacing w:val="-8"/>
          <w:sz w:val="24"/>
          <w:szCs w:val="24"/>
        </w:rPr>
        <w:t xml:space="preserve"> </w:t>
      </w:r>
      <w:r w:rsidRPr="00971371">
        <w:rPr>
          <w:rFonts w:ascii="Times New Roman" w:hAnsi="Times New Roman" w:cs="Times New Roman"/>
          <w:i/>
          <w:sz w:val="24"/>
          <w:szCs w:val="24"/>
        </w:rPr>
        <w:t>Letters</w:t>
      </w:r>
      <w:r w:rsidRPr="00971371">
        <w:rPr>
          <w:rFonts w:ascii="Times New Roman" w:hAnsi="Times New Roman" w:cs="Times New Roman"/>
          <w:i/>
          <w:spacing w:val="-6"/>
          <w:sz w:val="24"/>
          <w:szCs w:val="24"/>
        </w:rPr>
        <w:t xml:space="preserve"> </w:t>
      </w:r>
      <w:r w:rsidRPr="00971371">
        <w:rPr>
          <w:rFonts w:ascii="Times New Roman" w:hAnsi="Times New Roman" w:cs="Times New Roman"/>
          <w:i/>
          <w:sz w:val="24"/>
          <w:szCs w:val="24"/>
        </w:rPr>
        <w:t>of</w:t>
      </w:r>
      <w:r w:rsidRPr="00971371">
        <w:rPr>
          <w:rFonts w:ascii="Times New Roman" w:hAnsi="Times New Roman" w:cs="Times New Roman"/>
          <w:i/>
          <w:spacing w:val="-8"/>
          <w:sz w:val="24"/>
          <w:szCs w:val="24"/>
        </w:rPr>
        <w:t xml:space="preserve"> </w:t>
      </w:r>
      <w:r w:rsidRPr="00971371">
        <w:rPr>
          <w:rFonts w:ascii="Times New Roman" w:hAnsi="Times New Roman" w:cs="Times New Roman"/>
          <w:i/>
          <w:sz w:val="24"/>
          <w:szCs w:val="24"/>
        </w:rPr>
        <w:t>Appointment</w:t>
      </w:r>
    </w:p>
    <w:p w14:paraId="29F15C16" w14:textId="77777777" w:rsidR="00971371" w:rsidRPr="00971371" w:rsidRDefault="00971371" w:rsidP="002C2A56">
      <w:pPr>
        <w:pStyle w:val="BodyText"/>
        <w:pBdr>
          <w:top w:val="single" w:sz="4" w:space="1" w:color="auto"/>
          <w:left w:val="single" w:sz="4" w:space="4" w:color="auto"/>
          <w:bottom w:val="single" w:sz="4" w:space="1" w:color="auto"/>
          <w:right w:val="single" w:sz="4" w:space="4" w:color="auto"/>
        </w:pBdr>
        <w:spacing w:line="222" w:lineRule="exact"/>
        <w:jc w:val="center"/>
        <w:rPr>
          <w:rFonts w:ascii="Times New Roman" w:hAnsi="Times New Roman" w:cs="Times New Roman"/>
          <w:sz w:val="24"/>
          <w:szCs w:val="24"/>
        </w:rPr>
      </w:pPr>
      <w:r w:rsidRPr="00971371">
        <w:rPr>
          <w:rFonts w:ascii="Times New Roman" w:hAnsi="Times New Roman" w:cs="Times New Roman"/>
          <w:sz w:val="24"/>
          <w:szCs w:val="24"/>
        </w:rPr>
        <w:t>have been issued by the Clerk of the Superior Court.</w:t>
      </w:r>
    </w:p>
    <w:p w14:paraId="552B375A" w14:textId="7259ACB2" w:rsidR="00FB2F1E" w:rsidRPr="00873EB2" w:rsidRDefault="00FB2F1E" w:rsidP="002C2A56">
      <w:pPr>
        <w:pStyle w:val="BodyText"/>
        <w:spacing w:line="276" w:lineRule="auto"/>
        <w:jc w:val="center"/>
        <w:rPr>
          <w:rFonts w:ascii="Times New Roman" w:hAnsi="Times New Roman" w:cs="Times New Roman"/>
          <w:b/>
          <w:kern w:val="24"/>
          <w:sz w:val="24"/>
          <w:szCs w:val="24"/>
        </w:rPr>
      </w:pPr>
    </w:p>
    <w:p w14:paraId="2D4777B3" w14:textId="77777777" w:rsidR="00FB2F1E" w:rsidRPr="00873EB2" w:rsidRDefault="001315A3" w:rsidP="002C2A56">
      <w:pPr>
        <w:spacing w:line="276" w:lineRule="auto"/>
        <w:rPr>
          <w:rFonts w:ascii="Times New Roman" w:hAnsi="Times New Roman" w:cs="Times New Roman"/>
          <w:kern w:val="24"/>
          <w:sz w:val="24"/>
          <w:szCs w:val="24"/>
        </w:rPr>
      </w:pPr>
      <w:r w:rsidRPr="00873EB2">
        <w:rPr>
          <w:rFonts w:ascii="Times New Roman" w:hAnsi="Times New Roman" w:cs="Times New Roman"/>
          <w:kern w:val="24"/>
          <w:sz w:val="24"/>
          <w:szCs w:val="24"/>
        </w:rPr>
        <w:t xml:space="preserve">The Court has read the sworn </w:t>
      </w:r>
      <w:r w:rsidRPr="00873EB2">
        <w:rPr>
          <w:rFonts w:ascii="Times New Roman" w:hAnsi="Times New Roman" w:cs="Times New Roman"/>
          <w:b/>
          <w:i/>
          <w:kern w:val="24"/>
          <w:sz w:val="24"/>
          <w:szCs w:val="24"/>
        </w:rPr>
        <w:t xml:space="preserve">“Petition for Appointment of Guardianship and/or Conservatorship” </w:t>
      </w:r>
      <w:r w:rsidRPr="00873EB2">
        <w:rPr>
          <w:rFonts w:ascii="Times New Roman" w:hAnsi="Times New Roman" w:cs="Times New Roman"/>
          <w:kern w:val="24"/>
          <w:sz w:val="24"/>
          <w:szCs w:val="24"/>
        </w:rPr>
        <w:t>and held a hearing to determine whether the court should enter the Order requested in the Petition.</w:t>
      </w:r>
    </w:p>
    <w:p w14:paraId="29C7DDFA"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739B9263" w14:textId="77777777" w:rsidR="00FB2F1E" w:rsidRPr="00873EB2" w:rsidRDefault="001315A3" w:rsidP="002C2A56">
      <w:pPr>
        <w:pStyle w:val="Heading7"/>
        <w:spacing w:line="276" w:lineRule="auto"/>
        <w:ind w:left="0"/>
        <w:rPr>
          <w:rFonts w:ascii="Times New Roman" w:hAnsi="Times New Roman" w:cs="Times New Roman"/>
          <w:kern w:val="24"/>
          <w:sz w:val="24"/>
          <w:szCs w:val="24"/>
        </w:rPr>
      </w:pPr>
      <w:bookmarkStart w:id="0" w:name="THE_COURT_FINDS:"/>
      <w:bookmarkEnd w:id="0"/>
      <w:r w:rsidRPr="00873EB2">
        <w:rPr>
          <w:rFonts w:ascii="Times New Roman" w:hAnsi="Times New Roman" w:cs="Times New Roman"/>
          <w:kern w:val="24"/>
          <w:sz w:val="24"/>
          <w:szCs w:val="24"/>
        </w:rPr>
        <w:t>THE COURT FINDS:</w:t>
      </w:r>
    </w:p>
    <w:p w14:paraId="324BE69D" w14:textId="383CB68B" w:rsidR="00FB2F1E" w:rsidRDefault="001315A3" w:rsidP="002C2A56">
      <w:pPr>
        <w:pStyle w:val="ListParagraph"/>
        <w:numPr>
          <w:ilvl w:val="1"/>
          <w:numId w:val="2"/>
        </w:numPr>
        <w:spacing w:line="276" w:lineRule="auto"/>
        <w:ind w:left="720" w:hanging="720"/>
        <w:rPr>
          <w:rFonts w:ascii="Times New Roman" w:hAnsi="Times New Roman" w:cs="Times New Roman"/>
          <w:kern w:val="24"/>
          <w:sz w:val="24"/>
          <w:szCs w:val="24"/>
        </w:rPr>
      </w:pPr>
      <w:r w:rsidRPr="00873EB2">
        <w:rPr>
          <w:rFonts w:ascii="Times New Roman" w:hAnsi="Times New Roman" w:cs="Times New Roman"/>
          <w:kern w:val="24"/>
          <w:sz w:val="24"/>
          <w:szCs w:val="24"/>
        </w:rPr>
        <w:t>Petitioner is entitled to file the Petition under Arizona law, A.R.S. § 14-5303(A) and § 14-5404(A);</w:t>
      </w:r>
    </w:p>
    <w:p w14:paraId="0C33D149" w14:textId="77777777" w:rsidR="00971371" w:rsidRPr="00873EB2" w:rsidRDefault="00971371" w:rsidP="002C2A56">
      <w:pPr>
        <w:pStyle w:val="ListParagraph"/>
        <w:spacing w:line="276" w:lineRule="auto"/>
        <w:ind w:left="720" w:firstLine="0"/>
        <w:rPr>
          <w:rFonts w:ascii="Times New Roman" w:hAnsi="Times New Roman" w:cs="Times New Roman"/>
          <w:kern w:val="24"/>
          <w:sz w:val="24"/>
          <w:szCs w:val="24"/>
        </w:rPr>
      </w:pPr>
    </w:p>
    <w:p w14:paraId="24DAD83F" w14:textId="3AF08861" w:rsidR="00FB2F1E" w:rsidRDefault="001315A3" w:rsidP="002C2A56">
      <w:pPr>
        <w:pStyle w:val="ListParagraph"/>
        <w:numPr>
          <w:ilvl w:val="1"/>
          <w:numId w:val="2"/>
        </w:numPr>
        <w:spacing w:line="276" w:lineRule="auto"/>
        <w:ind w:left="720" w:hanging="720"/>
        <w:rPr>
          <w:rFonts w:ascii="Times New Roman" w:hAnsi="Times New Roman" w:cs="Times New Roman"/>
          <w:kern w:val="24"/>
          <w:sz w:val="24"/>
          <w:szCs w:val="24"/>
        </w:rPr>
      </w:pPr>
      <w:r w:rsidRPr="00873EB2">
        <w:rPr>
          <w:rFonts w:ascii="Times New Roman" w:hAnsi="Times New Roman" w:cs="Times New Roman"/>
          <w:kern w:val="24"/>
          <w:sz w:val="24"/>
          <w:szCs w:val="24"/>
        </w:rPr>
        <w:t xml:space="preserve">Petitioner has given </w:t>
      </w:r>
      <w:r w:rsidRPr="00873EB2">
        <w:rPr>
          <w:rFonts w:ascii="Times New Roman" w:hAnsi="Times New Roman" w:cs="Times New Roman"/>
          <w:b/>
          <w:i/>
          <w:kern w:val="24"/>
          <w:sz w:val="24"/>
          <w:szCs w:val="24"/>
        </w:rPr>
        <w:t xml:space="preserve">“Notice of Hearing” </w:t>
      </w:r>
      <w:r w:rsidRPr="00873EB2">
        <w:rPr>
          <w:rFonts w:ascii="Times New Roman" w:hAnsi="Times New Roman" w:cs="Times New Roman"/>
          <w:kern w:val="24"/>
          <w:sz w:val="24"/>
          <w:szCs w:val="24"/>
        </w:rPr>
        <w:t xml:space="preserve">as required by law or </w:t>
      </w:r>
      <w:r w:rsidRPr="00873EB2">
        <w:rPr>
          <w:rFonts w:ascii="Times New Roman" w:hAnsi="Times New Roman" w:cs="Times New Roman"/>
          <w:b/>
          <w:i/>
          <w:kern w:val="24"/>
          <w:sz w:val="24"/>
          <w:szCs w:val="24"/>
        </w:rPr>
        <w:t xml:space="preserve">“Notice of Hearing” </w:t>
      </w:r>
      <w:r w:rsidRPr="00873EB2">
        <w:rPr>
          <w:rFonts w:ascii="Times New Roman" w:hAnsi="Times New Roman" w:cs="Times New Roman"/>
          <w:kern w:val="24"/>
          <w:sz w:val="24"/>
          <w:szCs w:val="24"/>
        </w:rPr>
        <w:t>was waived by all interested parties;</w:t>
      </w:r>
    </w:p>
    <w:p w14:paraId="38ACC72F" w14:textId="70D00608" w:rsidR="00971371" w:rsidRPr="00971371" w:rsidRDefault="00971371" w:rsidP="002C2A56">
      <w:pPr>
        <w:spacing w:line="276" w:lineRule="auto"/>
        <w:rPr>
          <w:rFonts w:ascii="Times New Roman" w:hAnsi="Times New Roman" w:cs="Times New Roman"/>
          <w:kern w:val="24"/>
          <w:sz w:val="24"/>
          <w:szCs w:val="24"/>
        </w:rPr>
      </w:pPr>
    </w:p>
    <w:p w14:paraId="7AA6C01A" w14:textId="77844AB4" w:rsidR="00FB2F1E" w:rsidRDefault="001315A3" w:rsidP="002C2A56">
      <w:pPr>
        <w:pStyle w:val="ListParagraph"/>
        <w:numPr>
          <w:ilvl w:val="1"/>
          <w:numId w:val="2"/>
        </w:numPr>
        <w:spacing w:line="276" w:lineRule="auto"/>
        <w:ind w:left="720" w:hanging="720"/>
        <w:rPr>
          <w:rFonts w:ascii="Times New Roman" w:hAnsi="Times New Roman" w:cs="Times New Roman"/>
          <w:kern w:val="24"/>
          <w:sz w:val="24"/>
          <w:szCs w:val="24"/>
        </w:rPr>
      </w:pPr>
      <w:r w:rsidRPr="00873EB2">
        <w:rPr>
          <w:rFonts w:ascii="Times New Roman" w:hAnsi="Times New Roman" w:cs="Times New Roman"/>
          <w:kern w:val="24"/>
          <w:sz w:val="24"/>
          <w:szCs w:val="24"/>
        </w:rPr>
        <w:t>Venue in this county is proper;</w:t>
      </w:r>
    </w:p>
    <w:p w14:paraId="2932C784" w14:textId="1A4FBB3D" w:rsidR="00971371" w:rsidRPr="00971371" w:rsidRDefault="00971371" w:rsidP="002C2A56">
      <w:pPr>
        <w:spacing w:line="276" w:lineRule="auto"/>
        <w:rPr>
          <w:rFonts w:ascii="Times New Roman" w:hAnsi="Times New Roman" w:cs="Times New Roman"/>
          <w:kern w:val="24"/>
          <w:sz w:val="24"/>
          <w:szCs w:val="24"/>
        </w:rPr>
      </w:pPr>
    </w:p>
    <w:p w14:paraId="3AEC29C9" w14:textId="77777777" w:rsidR="00971371" w:rsidRDefault="001315A3" w:rsidP="002C2A56">
      <w:pPr>
        <w:pStyle w:val="ListParagraph"/>
        <w:numPr>
          <w:ilvl w:val="1"/>
          <w:numId w:val="2"/>
        </w:numPr>
        <w:spacing w:line="276" w:lineRule="auto"/>
        <w:ind w:left="720" w:hanging="720"/>
        <w:rPr>
          <w:rFonts w:ascii="Times New Roman" w:hAnsi="Times New Roman" w:cs="Times New Roman"/>
          <w:kern w:val="24"/>
          <w:sz w:val="24"/>
          <w:szCs w:val="24"/>
        </w:rPr>
        <w:sectPr w:rsidR="00971371" w:rsidSect="00026240">
          <w:footerReference w:type="default" r:id="rId7"/>
          <w:type w:val="continuous"/>
          <w:pgSz w:w="12240" w:h="15840" w:code="1"/>
          <w:pgMar w:top="2880" w:right="720" w:bottom="720" w:left="1440" w:header="720" w:footer="720" w:gutter="0"/>
          <w:cols w:space="720"/>
        </w:sectPr>
      </w:pPr>
      <w:r w:rsidRPr="00873EB2">
        <w:rPr>
          <w:rFonts w:ascii="Times New Roman" w:hAnsi="Times New Roman" w:cs="Times New Roman"/>
          <w:kern w:val="24"/>
          <w:sz w:val="24"/>
          <w:szCs w:val="24"/>
        </w:rPr>
        <w:t>The reports of the physician and the court investigator have been considered by the Court.</w:t>
      </w:r>
    </w:p>
    <w:p w14:paraId="47724202" w14:textId="5615D1CD" w:rsidR="00FB2F1E" w:rsidRDefault="00971371" w:rsidP="002C2A56">
      <w:pPr>
        <w:pStyle w:val="ListParagraph"/>
        <w:numPr>
          <w:ilvl w:val="1"/>
          <w:numId w:val="2"/>
        </w:numPr>
        <w:tabs>
          <w:tab w:val="left" w:pos="720"/>
        </w:tabs>
        <w:spacing w:line="276" w:lineRule="auto"/>
        <w:ind w:left="1440" w:hanging="1440"/>
        <w:jc w:val="both"/>
        <w:rPr>
          <w:rFonts w:ascii="Times New Roman" w:hAnsi="Times New Roman" w:cs="Times New Roman"/>
          <w:kern w:val="24"/>
          <w:sz w:val="24"/>
          <w:szCs w:val="24"/>
        </w:rPr>
      </w:pPr>
      <w:proofErr w:type="gramStart"/>
      <w:r w:rsidRPr="00971371">
        <w:rPr>
          <w:rFonts w:ascii="Times New Roman" w:hAnsi="Times New Roman" w:cs="Times New Roman"/>
          <w:kern w:val="24"/>
          <w:sz w:val="24"/>
          <w:szCs w:val="24"/>
        </w:rPr>
        <w:lastRenderedPageBreak/>
        <w:t>[  ]</w:t>
      </w:r>
      <w:proofErr w:type="gramEnd"/>
      <w:r>
        <w:rPr>
          <w:rFonts w:ascii="Times New Roman" w:hAnsi="Times New Roman" w:cs="Times New Roman"/>
          <w:b/>
          <w:kern w:val="24"/>
          <w:sz w:val="24"/>
          <w:szCs w:val="24"/>
        </w:rPr>
        <w:tab/>
        <w:t>G</w:t>
      </w:r>
      <w:r w:rsidR="001315A3" w:rsidRPr="00873EB2">
        <w:rPr>
          <w:rFonts w:ascii="Times New Roman" w:hAnsi="Times New Roman" w:cs="Times New Roman"/>
          <w:b/>
          <w:kern w:val="24"/>
          <w:sz w:val="24"/>
          <w:szCs w:val="24"/>
        </w:rPr>
        <w:t xml:space="preserve">UARDIANSHIP: </w:t>
      </w:r>
      <w:r w:rsidR="001315A3" w:rsidRPr="00873EB2">
        <w:rPr>
          <w:rFonts w:ascii="Times New Roman" w:hAnsi="Times New Roman" w:cs="Times New Roman"/>
          <w:kern w:val="24"/>
          <w:sz w:val="24"/>
          <w:szCs w:val="24"/>
        </w:rPr>
        <w:t>The above-captioned person is an incapacitated person and in need of the continuing care and supervision of a Guardian and the person appointed below is competent to serve as Guardian of the incapacitated person and has priority for appointment under A.R.S.</w:t>
      </w:r>
      <w:r w:rsidR="00E930B6">
        <w:rPr>
          <w:rFonts w:ascii="Times New Roman" w:hAnsi="Times New Roman" w:cs="Times New Roman"/>
          <w:kern w:val="24"/>
          <w:sz w:val="24"/>
          <w:szCs w:val="24"/>
        </w:rPr>
        <w:t xml:space="preserve"> </w:t>
      </w:r>
      <w:r w:rsidR="001315A3" w:rsidRPr="00873EB2">
        <w:rPr>
          <w:rFonts w:ascii="Times New Roman" w:hAnsi="Times New Roman" w:cs="Times New Roman"/>
          <w:kern w:val="24"/>
          <w:sz w:val="24"/>
          <w:szCs w:val="24"/>
        </w:rPr>
        <w:t>§ 14-5311.</w:t>
      </w:r>
    </w:p>
    <w:p w14:paraId="6B72D5AE" w14:textId="77777777" w:rsidR="00971371" w:rsidRDefault="00971371" w:rsidP="002C2A56">
      <w:pPr>
        <w:spacing w:line="276" w:lineRule="auto"/>
        <w:rPr>
          <w:rFonts w:ascii="Times New Roman" w:hAnsi="Times New Roman" w:cs="Times New Roman"/>
          <w:kern w:val="24"/>
          <w:sz w:val="24"/>
          <w:szCs w:val="24"/>
        </w:rPr>
      </w:pPr>
    </w:p>
    <w:p w14:paraId="055B1687" w14:textId="6B65BEB5" w:rsidR="00FB2F1E" w:rsidRDefault="00971371" w:rsidP="002C2A56">
      <w:pPr>
        <w:spacing w:line="276" w:lineRule="auto"/>
        <w:ind w:left="1440"/>
        <w:rPr>
          <w:rFonts w:ascii="Times New Roman" w:hAnsi="Times New Roman" w:cs="Times New Roman"/>
          <w:b/>
          <w:kern w:val="24"/>
          <w:sz w:val="24"/>
          <w:szCs w:val="24"/>
        </w:rPr>
      </w:pPr>
      <w:r>
        <w:rPr>
          <w:rFonts w:ascii="Times New Roman" w:hAnsi="Times New Roman" w:cs="Times New Roman"/>
          <w:kern w:val="24"/>
          <w:sz w:val="24"/>
          <w:szCs w:val="24"/>
        </w:rPr>
        <w:t>T</w:t>
      </w:r>
      <w:r w:rsidR="001315A3" w:rsidRPr="00873EB2">
        <w:rPr>
          <w:rFonts w:ascii="Times New Roman" w:hAnsi="Times New Roman" w:cs="Times New Roman"/>
          <w:kern w:val="24"/>
          <w:sz w:val="24"/>
          <w:szCs w:val="24"/>
        </w:rPr>
        <w:t>he Court appoints a</w:t>
      </w:r>
      <w:r>
        <w:rPr>
          <w:rFonts w:ascii="Times New Roman" w:hAnsi="Times New Roman" w:cs="Times New Roman"/>
          <w:kern w:val="24"/>
          <w:sz w:val="24"/>
          <w:szCs w:val="24"/>
        </w:rPr>
        <w:t>  [  ] </w:t>
      </w:r>
      <w:r w:rsidR="001315A3" w:rsidRPr="00873EB2">
        <w:rPr>
          <w:rFonts w:ascii="Times New Roman" w:hAnsi="Times New Roman" w:cs="Times New Roman"/>
          <w:b/>
          <w:kern w:val="24"/>
          <w:sz w:val="24"/>
          <w:szCs w:val="24"/>
        </w:rPr>
        <w:t>General Guardianship</w:t>
      </w:r>
      <w:r>
        <w:rPr>
          <w:rFonts w:ascii="Times New Roman" w:hAnsi="Times New Roman" w:cs="Times New Roman"/>
          <w:kern w:val="24"/>
          <w:sz w:val="24"/>
          <w:szCs w:val="24"/>
        </w:rPr>
        <w:t>  [  ] </w:t>
      </w:r>
      <w:r w:rsidR="001315A3" w:rsidRPr="00873EB2">
        <w:rPr>
          <w:rFonts w:ascii="Times New Roman" w:hAnsi="Times New Roman" w:cs="Times New Roman"/>
          <w:b/>
          <w:kern w:val="24"/>
          <w:sz w:val="24"/>
          <w:szCs w:val="24"/>
        </w:rPr>
        <w:t>Limited Guardianship</w:t>
      </w:r>
    </w:p>
    <w:p w14:paraId="39521C37" w14:textId="77777777" w:rsidR="00971371" w:rsidRDefault="00971371" w:rsidP="002C2A56">
      <w:pPr>
        <w:spacing w:line="276" w:lineRule="auto"/>
        <w:ind w:left="1440"/>
        <w:rPr>
          <w:rFonts w:ascii="Times New Roman" w:hAnsi="Times New Roman" w:cs="Times New Roman"/>
          <w:b/>
          <w:kern w:val="24"/>
          <w:sz w:val="24"/>
          <w:szCs w:val="24"/>
        </w:rPr>
      </w:pPr>
    </w:p>
    <w:p w14:paraId="39BFBE60" w14:textId="3A814AA8" w:rsidR="00FB2F1E" w:rsidRPr="00971371" w:rsidRDefault="00971371" w:rsidP="002C2A56">
      <w:pPr>
        <w:pStyle w:val="ListParagraph"/>
        <w:numPr>
          <w:ilvl w:val="1"/>
          <w:numId w:val="2"/>
        </w:numPr>
        <w:tabs>
          <w:tab w:val="left" w:pos="720"/>
        </w:tabs>
        <w:spacing w:line="276" w:lineRule="auto"/>
        <w:ind w:left="1440" w:hanging="1440"/>
        <w:jc w:val="both"/>
        <w:rPr>
          <w:rFonts w:ascii="Times New Roman" w:hAnsi="Times New Roman" w:cs="Times New Roman"/>
          <w:kern w:val="24"/>
          <w:sz w:val="24"/>
          <w:szCs w:val="24"/>
        </w:rPr>
      </w:pPr>
      <w:r w:rsidRPr="00971371">
        <w:rPr>
          <w:rFonts w:ascii="Times New Roman" w:hAnsi="Times New Roman" w:cs="Times New Roman"/>
          <w:kern w:val="24"/>
          <w:sz w:val="24"/>
          <w:szCs w:val="24"/>
        </w:rPr>
        <w:t>[  ]</w:t>
      </w:r>
      <w:r w:rsidRPr="00971371">
        <w:rPr>
          <w:rFonts w:ascii="Times New Roman" w:hAnsi="Times New Roman" w:cs="Times New Roman"/>
          <w:kern w:val="24"/>
          <w:sz w:val="24"/>
          <w:szCs w:val="24"/>
        </w:rPr>
        <w:tab/>
      </w:r>
      <w:r w:rsidRPr="00971371">
        <w:rPr>
          <w:rFonts w:ascii="Times New Roman" w:hAnsi="Times New Roman" w:cs="Times New Roman"/>
          <w:b/>
          <w:kern w:val="24"/>
          <w:sz w:val="24"/>
          <w:szCs w:val="24"/>
        </w:rPr>
        <w:t>C</w:t>
      </w:r>
      <w:r w:rsidR="001315A3" w:rsidRPr="00971371">
        <w:rPr>
          <w:rFonts w:ascii="Times New Roman" w:hAnsi="Times New Roman" w:cs="Times New Roman"/>
          <w:b/>
          <w:kern w:val="24"/>
          <w:sz w:val="24"/>
          <w:szCs w:val="24"/>
        </w:rPr>
        <w:t xml:space="preserve">ONSERVATORSHIP: </w:t>
      </w:r>
      <w:r w:rsidR="001315A3" w:rsidRPr="00971371">
        <w:rPr>
          <w:rFonts w:ascii="Times New Roman" w:hAnsi="Times New Roman" w:cs="Times New Roman"/>
          <w:kern w:val="24"/>
          <w:sz w:val="24"/>
          <w:szCs w:val="24"/>
        </w:rPr>
        <w:t>Appointment of a Conservator is necessary because the proposed ward is unable to manage his or her property and affairs effectively due to mental illness, mental deficiency, mental disorder, physical illness or disability, chronic use of drugs, chronic intoxication, confinement, detention by a foreign power, or disappearance and the person appointed below is entitled to appointment as Conservator under</w:t>
      </w:r>
      <w:r w:rsidRPr="00971371">
        <w:rPr>
          <w:rFonts w:ascii="Times New Roman" w:hAnsi="Times New Roman" w:cs="Times New Roman"/>
          <w:kern w:val="24"/>
          <w:sz w:val="24"/>
          <w:szCs w:val="24"/>
        </w:rPr>
        <w:t xml:space="preserve"> </w:t>
      </w:r>
      <w:r w:rsidR="001315A3" w:rsidRPr="00971371">
        <w:rPr>
          <w:rFonts w:ascii="Times New Roman" w:hAnsi="Times New Roman" w:cs="Times New Roman"/>
          <w:kern w:val="24"/>
          <w:sz w:val="24"/>
          <w:szCs w:val="24"/>
        </w:rPr>
        <w:t>A.R.S. § 14-5410.</w:t>
      </w:r>
    </w:p>
    <w:p w14:paraId="0BF72B44"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244380A2" w14:textId="2E3ABF26" w:rsidR="00FB2F1E" w:rsidRDefault="001315A3" w:rsidP="002C2A56">
      <w:pPr>
        <w:pStyle w:val="Heading7"/>
        <w:spacing w:line="276" w:lineRule="auto"/>
        <w:ind w:left="0"/>
        <w:rPr>
          <w:rFonts w:ascii="Times New Roman" w:hAnsi="Times New Roman" w:cs="Times New Roman"/>
          <w:kern w:val="24"/>
          <w:sz w:val="24"/>
          <w:szCs w:val="24"/>
        </w:rPr>
      </w:pPr>
      <w:bookmarkStart w:id="1" w:name="IT_IS_ORDERED:"/>
      <w:bookmarkEnd w:id="1"/>
      <w:r w:rsidRPr="00873EB2">
        <w:rPr>
          <w:rFonts w:ascii="Times New Roman" w:hAnsi="Times New Roman" w:cs="Times New Roman"/>
          <w:kern w:val="24"/>
          <w:sz w:val="24"/>
          <w:szCs w:val="24"/>
        </w:rPr>
        <w:t>IT IS ORDERED:</w:t>
      </w:r>
    </w:p>
    <w:p w14:paraId="1EC3DE03" w14:textId="77777777" w:rsidR="00971371" w:rsidRPr="00873EB2" w:rsidRDefault="00971371" w:rsidP="002C2A56">
      <w:pPr>
        <w:pStyle w:val="Heading7"/>
        <w:spacing w:line="276" w:lineRule="auto"/>
        <w:ind w:left="0"/>
        <w:rPr>
          <w:rFonts w:ascii="Times New Roman" w:hAnsi="Times New Roman" w:cs="Times New Roman"/>
          <w:kern w:val="24"/>
          <w:sz w:val="24"/>
          <w:szCs w:val="24"/>
        </w:rPr>
      </w:pPr>
    </w:p>
    <w:p w14:paraId="4CAA91C8" w14:textId="77777777" w:rsidR="00FB2F1E" w:rsidRPr="00873EB2" w:rsidRDefault="001315A3" w:rsidP="002C2A56">
      <w:pPr>
        <w:pStyle w:val="ListParagraph"/>
        <w:numPr>
          <w:ilvl w:val="2"/>
          <w:numId w:val="2"/>
        </w:numPr>
        <w:spacing w:line="276" w:lineRule="auto"/>
        <w:ind w:left="720" w:hanging="720"/>
        <w:rPr>
          <w:rFonts w:ascii="Times New Roman" w:hAnsi="Times New Roman" w:cs="Times New Roman"/>
          <w:kern w:val="24"/>
          <w:sz w:val="24"/>
          <w:szCs w:val="24"/>
        </w:rPr>
      </w:pPr>
      <w:r w:rsidRPr="00873EB2">
        <w:rPr>
          <w:rFonts w:ascii="Times New Roman" w:hAnsi="Times New Roman" w:cs="Times New Roman"/>
          <w:b/>
          <w:kern w:val="24"/>
          <w:sz w:val="24"/>
          <w:szCs w:val="24"/>
        </w:rPr>
        <w:t xml:space="preserve">APPOINTMENT OF GUARDIAN AND CONSERVATOR: </w:t>
      </w:r>
      <w:r w:rsidRPr="00873EB2">
        <w:rPr>
          <w:rFonts w:ascii="Times New Roman" w:hAnsi="Times New Roman" w:cs="Times New Roman"/>
          <w:kern w:val="24"/>
          <w:sz w:val="24"/>
          <w:szCs w:val="24"/>
        </w:rPr>
        <w:t>The Court appoints:</w:t>
      </w:r>
    </w:p>
    <w:p w14:paraId="46A771B5"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20C2149B" w14:textId="188DDC60" w:rsidR="00FB2F1E" w:rsidRDefault="001315A3" w:rsidP="002C2A56">
      <w:pPr>
        <w:pStyle w:val="BodyText"/>
        <w:tabs>
          <w:tab w:val="right" w:pos="10080"/>
        </w:tabs>
        <w:spacing w:line="276" w:lineRule="auto"/>
        <w:ind w:firstLine="720"/>
        <w:rPr>
          <w:rFonts w:ascii="Times New Roman" w:hAnsi="Times New Roman" w:cs="Times New Roman"/>
          <w:kern w:val="24"/>
          <w:sz w:val="24"/>
          <w:szCs w:val="24"/>
        </w:rPr>
      </w:pPr>
      <w:r w:rsidRPr="00026240">
        <w:rPr>
          <w:rFonts w:ascii="Times New Roman" w:hAnsi="Times New Roman" w:cs="Times New Roman"/>
          <w:b/>
          <w:kern w:val="24"/>
          <w:sz w:val="24"/>
          <w:szCs w:val="24"/>
        </w:rPr>
        <w:t>NAME:</w:t>
      </w:r>
      <w:r w:rsidR="00971371">
        <w:rPr>
          <w:rFonts w:ascii="Times New Roman" w:hAnsi="Times New Roman" w:cs="Times New Roman"/>
          <w:kern w:val="24"/>
          <w:sz w:val="24"/>
          <w:szCs w:val="24"/>
        </w:rPr>
        <w:t xml:space="preserve"> </w:t>
      </w:r>
      <w:r w:rsidR="00971371">
        <w:rPr>
          <w:rFonts w:ascii="Times New Roman" w:hAnsi="Times New Roman" w:cs="Times New Roman"/>
          <w:kern w:val="24"/>
          <w:sz w:val="24"/>
          <w:szCs w:val="24"/>
          <w:u w:val="single"/>
        </w:rPr>
        <w:tab/>
      </w:r>
      <w:r w:rsidR="00971371">
        <w:rPr>
          <w:rFonts w:ascii="Times New Roman" w:hAnsi="Times New Roman" w:cs="Times New Roman"/>
          <w:kern w:val="24"/>
          <w:sz w:val="24"/>
          <w:szCs w:val="24"/>
        </w:rPr>
        <w:t xml:space="preserve"> </w:t>
      </w:r>
      <w:r w:rsidRPr="00873EB2">
        <w:rPr>
          <w:rFonts w:ascii="Times New Roman" w:hAnsi="Times New Roman" w:cs="Times New Roman"/>
          <w:kern w:val="24"/>
          <w:sz w:val="24"/>
          <w:szCs w:val="24"/>
        </w:rPr>
        <w:t>is appointed as:</w:t>
      </w:r>
    </w:p>
    <w:p w14:paraId="509D4EB5" w14:textId="7915E124" w:rsidR="00FB2F1E" w:rsidRPr="00873EB2" w:rsidRDefault="00971371" w:rsidP="002C2A56">
      <w:pPr>
        <w:pStyle w:val="BodyText"/>
        <w:spacing w:line="276" w:lineRule="auto"/>
        <w:ind w:firstLine="697"/>
        <w:rPr>
          <w:rFonts w:ascii="Times New Roman" w:hAnsi="Times New Roman" w:cs="Times New Roman"/>
          <w:kern w:val="24"/>
          <w:sz w:val="24"/>
          <w:szCs w:val="24"/>
        </w:rPr>
      </w:pPr>
      <w:r>
        <w:rPr>
          <w:rFonts w:ascii="Times New Roman" w:hAnsi="Times New Roman" w:cs="Times New Roman"/>
          <w:kern w:val="24"/>
          <w:sz w:val="24"/>
          <w:szCs w:val="24"/>
        </w:rPr>
        <w:t>[  ] </w:t>
      </w:r>
      <w:r w:rsidR="001315A3" w:rsidRPr="00873EB2">
        <w:rPr>
          <w:rFonts w:ascii="Times New Roman" w:hAnsi="Times New Roman" w:cs="Times New Roman"/>
          <w:kern w:val="24"/>
          <w:sz w:val="24"/>
          <w:szCs w:val="24"/>
        </w:rPr>
        <w:t>Guardian and Conservator</w:t>
      </w:r>
      <w:r>
        <w:rPr>
          <w:rFonts w:ascii="Times New Roman" w:hAnsi="Times New Roman" w:cs="Times New Roman"/>
          <w:kern w:val="24"/>
          <w:sz w:val="24"/>
          <w:szCs w:val="24"/>
        </w:rPr>
        <w:t> </w:t>
      </w:r>
      <w:r w:rsidR="001315A3" w:rsidRPr="00873EB2">
        <w:rPr>
          <w:rFonts w:ascii="Times New Roman" w:hAnsi="Times New Roman" w:cs="Times New Roman"/>
          <w:kern w:val="24"/>
          <w:sz w:val="24"/>
          <w:szCs w:val="24"/>
        </w:rPr>
        <w:t>OR</w:t>
      </w:r>
      <w:r>
        <w:rPr>
          <w:rFonts w:ascii="Times New Roman" w:hAnsi="Times New Roman" w:cs="Times New Roman"/>
          <w:kern w:val="24"/>
          <w:sz w:val="24"/>
          <w:szCs w:val="24"/>
        </w:rPr>
        <w:t> [  ] </w:t>
      </w:r>
      <w:r w:rsidR="001315A3" w:rsidRPr="00873EB2">
        <w:rPr>
          <w:rFonts w:ascii="Times New Roman" w:hAnsi="Times New Roman" w:cs="Times New Roman"/>
          <w:kern w:val="24"/>
          <w:sz w:val="24"/>
          <w:szCs w:val="24"/>
        </w:rPr>
        <w:t>Guardian</w:t>
      </w:r>
      <w:r>
        <w:rPr>
          <w:rFonts w:ascii="Times New Roman" w:hAnsi="Times New Roman" w:cs="Times New Roman"/>
          <w:kern w:val="24"/>
          <w:sz w:val="24"/>
          <w:szCs w:val="24"/>
        </w:rPr>
        <w:t> </w:t>
      </w:r>
      <w:r w:rsidR="001315A3" w:rsidRPr="00873EB2">
        <w:rPr>
          <w:rFonts w:ascii="Times New Roman" w:hAnsi="Times New Roman" w:cs="Times New Roman"/>
          <w:kern w:val="24"/>
          <w:sz w:val="24"/>
          <w:szCs w:val="24"/>
        </w:rPr>
        <w:t>OR</w:t>
      </w:r>
      <w:r>
        <w:rPr>
          <w:rFonts w:ascii="Times New Roman" w:hAnsi="Times New Roman" w:cs="Times New Roman"/>
          <w:kern w:val="24"/>
          <w:sz w:val="24"/>
          <w:szCs w:val="24"/>
        </w:rPr>
        <w:t> [  ] </w:t>
      </w:r>
      <w:r w:rsidR="001315A3" w:rsidRPr="00873EB2">
        <w:rPr>
          <w:rFonts w:ascii="Times New Roman" w:hAnsi="Times New Roman" w:cs="Times New Roman"/>
          <w:kern w:val="24"/>
          <w:sz w:val="24"/>
          <w:szCs w:val="24"/>
        </w:rPr>
        <w:t>Conservator of the above-named person</w:t>
      </w:r>
    </w:p>
    <w:p w14:paraId="3DE14BC6"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75CDC495" w14:textId="77777777" w:rsidR="0011584E" w:rsidRPr="0011584E" w:rsidRDefault="001315A3" w:rsidP="002C2A56">
      <w:pPr>
        <w:pStyle w:val="Heading7"/>
        <w:numPr>
          <w:ilvl w:val="2"/>
          <w:numId w:val="2"/>
        </w:numPr>
        <w:spacing w:line="276" w:lineRule="auto"/>
        <w:ind w:left="720" w:hanging="720"/>
        <w:rPr>
          <w:rFonts w:ascii="Times New Roman" w:hAnsi="Times New Roman" w:cs="Times New Roman"/>
          <w:b w:val="0"/>
          <w:kern w:val="24"/>
          <w:sz w:val="24"/>
          <w:szCs w:val="24"/>
        </w:rPr>
      </w:pPr>
      <w:bookmarkStart w:id="2" w:name="2._BOND:"/>
      <w:bookmarkEnd w:id="2"/>
      <w:r w:rsidRPr="00873EB2">
        <w:rPr>
          <w:rFonts w:ascii="Times New Roman" w:hAnsi="Times New Roman" w:cs="Times New Roman"/>
          <w:kern w:val="24"/>
          <w:sz w:val="24"/>
          <w:szCs w:val="24"/>
        </w:rPr>
        <w:t>BOND:</w:t>
      </w:r>
    </w:p>
    <w:p w14:paraId="25E02ACC" w14:textId="61DC8ECE" w:rsidR="00FB2F1E" w:rsidRPr="0011584E" w:rsidRDefault="0011584E" w:rsidP="002C2A56">
      <w:pPr>
        <w:pStyle w:val="Heading7"/>
        <w:spacing w:line="276" w:lineRule="auto"/>
        <w:ind w:left="720"/>
        <w:rPr>
          <w:rFonts w:ascii="Times New Roman" w:hAnsi="Times New Roman" w:cs="Times New Roman"/>
          <w:b w:val="0"/>
          <w:kern w:val="24"/>
          <w:sz w:val="24"/>
          <w:szCs w:val="24"/>
        </w:rPr>
      </w:pPr>
      <w:r w:rsidRPr="0011584E">
        <w:rPr>
          <w:rFonts w:ascii="Times New Roman" w:hAnsi="Times New Roman" w:cs="Times New Roman"/>
          <w:b w:val="0"/>
          <w:kern w:val="24"/>
          <w:sz w:val="24"/>
          <w:szCs w:val="24"/>
        </w:rPr>
        <w:t>[  ]</w:t>
      </w:r>
      <w:r w:rsidRPr="0011584E">
        <w:rPr>
          <w:rFonts w:ascii="Times New Roman" w:hAnsi="Times New Roman" w:cs="Times New Roman"/>
          <w:b w:val="0"/>
          <w:kern w:val="24"/>
          <w:sz w:val="24"/>
          <w:szCs w:val="24"/>
        </w:rPr>
        <w:tab/>
      </w:r>
      <w:r w:rsidRPr="0011584E">
        <w:rPr>
          <w:rFonts w:ascii="Times New Roman" w:hAnsi="Times New Roman" w:cs="Times New Roman"/>
          <w:b w:val="0"/>
          <w:bCs w:val="0"/>
          <w:kern w:val="24"/>
          <w:sz w:val="24"/>
          <w:szCs w:val="24"/>
        </w:rPr>
        <w:t>N</w:t>
      </w:r>
      <w:r w:rsidR="001315A3" w:rsidRPr="0011584E">
        <w:rPr>
          <w:rFonts w:ascii="Times New Roman" w:hAnsi="Times New Roman" w:cs="Times New Roman"/>
          <w:b w:val="0"/>
          <w:kern w:val="24"/>
          <w:sz w:val="24"/>
          <w:szCs w:val="24"/>
        </w:rPr>
        <w:t>o Bond is required, OR</w:t>
      </w:r>
    </w:p>
    <w:p w14:paraId="6256F07E" w14:textId="572AD019" w:rsidR="00FB2F1E" w:rsidRDefault="0011584E" w:rsidP="002C2A56">
      <w:pPr>
        <w:pStyle w:val="BodyText"/>
        <w:spacing w:line="276" w:lineRule="auto"/>
        <w:ind w:left="1440" w:hanging="740"/>
        <w:rPr>
          <w:rFonts w:ascii="Times New Roman" w:hAnsi="Times New Roman" w:cs="Times New Roman"/>
          <w:kern w:val="24"/>
          <w:sz w:val="24"/>
          <w:szCs w:val="24"/>
        </w:rPr>
      </w:pPr>
      <w:r w:rsidRPr="0011584E">
        <w:rPr>
          <w:rFonts w:ascii="Times New Roman" w:hAnsi="Times New Roman" w:cs="Times New Roman"/>
          <w:kern w:val="24"/>
          <w:sz w:val="24"/>
          <w:szCs w:val="24"/>
        </w:rPr>
        <w:t>[  ]</w:t>
      </w:r>
      <w:r w:rsidRPr="0011584E">
        <w:rPr>
          <w:rFonts w:ascii="Times New Roman" w:hAnsi="Times New Roman" w:cs="Times New Roman"/>
          <w:kern w:val="24"/>
          <w:sz w:val="24"/>
          <w:szCs w:val="24"/>
        </w:rPr>
        <w:tab/>
      </w:r>
      <w:r w:rsidR="001315A3" w:rsidRPr="0011584E">
        <w:rPr>
          <w:rFonts w:ascii="Times New Roman" w:hAnsi="Times New Roman" w:cs="Times New Roman"/>
          <w:kern w:val="24"/>
          <w:sz w:val="24"/>
          <w:szCs w:val="24"/>
        </w:rPr>
        <w:t>The Guardian and Conservator must file a bond in the amount of $</w:t>
      </w:r>
      <w:r w:rsidR="001315A3" w:rsidRPr="0011584E">
        <w:rPr>
          <w:rFonts w:ascii="Times New Roman" w:hAnsi="Times New Roman" w:cs="Times New Roman"/>
          <w:kern w:val="24"/>
          <w:sz w:val="24"/>
          <w:szCs w:val="24"/>
          <w:u w:val="single"/>
        </w:rPr>
        <w:t xml:space="preserve"> </w:t>
      </w:r>
      <w:r w:rsidR="001315A3" w:rsidRPr="0011584E">
        <w:rPr>
          <w:rFonts w:ascii="Times New Roman" w:hAnsi="Times New Roman" w:cs="Times New Roman"/>
          <w:kern w:val="24"/>
          <w:sz w:val="24"/>
          <w:szCs w:val="24"/>
          <w:u w:val="single"/>
        </w:rPr>
        <w:tab/>
      </w:r>
      <w:r w:rsidR="001315A3" w:rsidRPr="0011584E">
        <w:rPr>
          <w:rFonts w:ascii="Times New Roman" w:hAnsi="Times New Roman" w:cs="Times New Roman"/>
          <w:kern w:val="24"/>
          <w:sz w:val="24"/>
          <w:szCs w:val="24"/>
        </w:rPr>
        <w:t xml:space="preserve">with the Clerk of the </w:t>
      </w:r>
      <w:r w:rsidR="002C2A56" w:rsidRPr="0011584E">
        <w:rPr>
          <w:rFonts w:ascii="Times New Roman" w:hAnsi="Times New Roman" w:cs="Times New Roman"/>
          <w:kern w:val="24"/>
          <w:sz w:val="24"/>
          <w:szCs w:val="24"/>
        </w:rPr>
        <w:t>Court before</w:t>
      </w:r>
      <w:r w:rsidR="001315A3" w:rsidRPr="0011584E">
        <w:rPr>
          <w:rFonts w:ascii="Times New Roman" w:hAnsi="Times New Roman" w:cs="Times New Roman"/>
          <w:kern w:val="24"/>
          <w:sz w:val="24"/>
          <w:szCs w:val="24"/>
        </w:rPr>
        <w:t xml:space="preserve"> issuance of the letters</w:t>
      </w:r>
      <w:r>
        <w:rPr>
          <w:rFonts w:ascii="Times New Roman" w:hAnsi="Times New Roman" w:cs="Times New Roman"/>
          <w:kern w:val="24"/>
          <w:sz w:val="24"/>
          <w:szCs w:val="24"/>
        </w:rPr>
        <w:t>.</w:t>
      </w:r>
    </w:p>
    <w:p w14:paraId="200BEF01" w14:textId="04DCC652" w:rsidR="0011584E" w:rsidRDefault="0011584E" w:rsidP="002C2A56">
      <w:pPr>
        <w:pStyle w:val="BodyText"/>
        <w:spacing w:line="276" w:lineRule="auto"/>
        <w:ind w:left="1440" w:hanging="740"/>
        <w:rPr>
          <w:rFonts w:ascii="Times New Roman" w:hAnsi="Times New Roman" w:cs="Times New Roman"/>
          <w:kern w:val="24"/>
          <w:sz w:val="24"/>
          <w:szCs w:val="24"/>
        </w:rPr>
      </w:pPr>
    </w:p>
    <w:p w14:paraId="006F05DB" w14:textId="77777777" w:rsidR="00FB2F1E" w:rsidRPr="00873EB2" w:rsidRDefault="001315A3" w:rsidP="002C2A56">
      <w:pPr>
        <w:pStyle w:val="ListParagraph"/>
        <w:numPr>
          <w:ilvl w:val="2"/>
          <w:numId w:val="2"/>
        </w:numPr>
        <w:spacing w:line="276" w:lineRule="auto"/>
        <w:ind w:left="720" w:hanging="720"/>
        <w:rPr>
          <w:rFonts w:ascii="Times New Roman" w:hAnsi="Times New Roman" w:cs="Times New Roman"/>
          <w:kern w:val="24"/>
          <w:sz w:val="24"/>
          <w:szCs w:val="24"/>
        </w:rPr>
      </w:pPr>
      <w:r w:rsidRPr="00873EB2">
        <w:rPr>
          <w:rFonts w:ascii="Times New Roman" w:hAnsi="Times New Roman" w:cs="Times New Roman"/>
          <w:b/>
          <w:kern w:val="24"/>
          <w:sz w:val="24"/>
          <w:szCs w:val="24"/>
        </w:rPr>
        <w:t xml:space="preserve">ISSUANCE OF LETTERS: </w:t>
      </w:r>
      <w:r w:rsidRPr="00873EB2">
        <w:rPr>
          <w:rFonts w:ascii="Times New Roman" w:hAnsi="Times New Roman" w:cs="Times New Roman"/>
          <w:kern w:val="24"/>
          <w:sz w:val="24"/>
          <w:szCs w:val="24"/>
        </w:rPr>
        <w:t>Upon filing the bond, Letters of Guardianship and Conservatorship of an Adult shall be issued by the Clerk of the Court, SUBJECT TO THE FOLLOWING RESTRICTIONS:</w:t>
      </w:r>
    </w:p>
    <w:p w14:paraId="3E40543D"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44EC6C0C" w14:textId="12E3C4DF" w:rsidR="00FB2F1E" w:rsidRPr="00873EB2" w:rsidRDefault="0011584E" w:rsidP="002C2A56">
      <w:pPr>
        <w:pStyle w:val="BodyText"/>
        <w:spacing w:line="276" w:lineRule="auto"/>
        <w:ind w:left="144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 xml:space="preserve">The following real property shall not be sold, </w:t>
      </w:r>
      <w:r w:rsidR="002C2A56" w:rsidRPr="00873EB2">
        <w:rPr>
          <w:rFonts w:ascii="Times New Roman" w:hAnsi="Times New Roman" w:cs="Times New Roman"/>
          <w:kern w:val="24"/>
          <w:sz w:val="24"/>
          <w:szCs w:val="24"/>
        </w:rPr>
        <w:t>transferred,</w:t>
      </w:r>
      <w:r w:rsidR="001315A3" w:rsidRPr="00873EB2">
        <w:rPr>
          <w:rFonts w:ascii="Times New Roman" w:hAnsi="Times New Roman" w:cs="Times New Roman"/>
          <w:kern w:val="24"/>
          <w:sz w:val="24"/>
          <w:szCs w:val="24"/>
        </w:rPr>
        <w:t xml:space="preserve"> or encumbered without prior court approval:</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8645"/>
      </w:tblGrid>
      <w:tr w:rsidR="0011584E" w14:paraId="06142451" w14:textId="77777777" w:rsidTr="0011584E">
        <w:tc>
          <w:tcPr>
            <w:tcW w:w="8730" w:type="dxa"/>
            <w:tcBorders>
              <w:bottom w:val="single" w:sz="4" w:space="0" w:color="auto"/>
            </w:tcBorders>
          </w:tcPr>
          <w:p w14:paraId="004C3183"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24B95051" w14:textId="77777777" w:rsidTr="0011584E">
        <w:tc>
          <w:tcPr>
            <w:tcW w:w="8730" w:type="dxa"/>
            <w:tcBorders>
              <w:top w:val="single" w:sz="4" w:space="0" w:color="auto"/>
              <w:bottom w:val="single" w:sz="4" w:space="0" w:color="auto"/>
            </w:tcBorders>
          </w:tcPr>
          <w:p w14:paraId="4DC1F3F8"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7A15ABBD" w14:textId="77777777" w:rsidTr="0011584E">
        <w:tc>
          <w:tcPr>
            <w:tcW w:w="8730" w:type="dxa"/>
            <w:tcBorders>
              <w:top w:val="single" w:sz="4" w:space="0" w:color="auto"/>
              <w:bottom w:val="single" w:sz="4" w:space="0" w:color="auto"/>
            </w:tcBorders>
          </w:tcPr>
          <w:p w14:paraId="744AF13D" w14:textId="77777777" w:rsidR="0011584E" w:rsidRDefault="0011584E" w:rsidP="002C2A56">
            <w:pPr>
              <w:pStyle w:val="BodyText"/>
              <w:spacing w:line="276" w:lineRule="auto"/>
              <w:rPr>
                <w:rFonts w:ascii="Times New Roman" w:hAnsi="Times New Roman" w:cs="Times New Roman"/>
                <w:kern w:val="24"/>
                <w:sz w:val="24"/>
                <w:szCs w:val="24"/>
              </w:rPr>
            </w:pPr>
          </w:p>
        </w:tc>
      </w:tr>
      <w:tr w:rsidR="00026240" w14:paraId="4D1B3A19" w14:textId="77777777" w:rsidTr="0011584E">
        <w:tc>
          <w:tcPr>
            <w:tcW w:w="8730" w:type="dxa"/>
            <w:tcBorders>
              <w:top w:val="single" w:sz="4" w:space="0" w:color="auto"/>
              <w:bottom w:val="single" w:sz="4" w:space="0" w:color="auto"/>
            </w:tcBorders>
          </w:tcPr>
          <w:p w14:paraId="5505730A" w14:textId="77777777" w:rsidR="00026240" w:rsidRDefault="00026240" w:rsidP="002C2A56">
            <w:pPr>
              <w:pStyle w:val="BodyText"/>
              <w:spacing w:line="276" w:lineRule="auto"/>
              <w:rPr>
                <w:rFonts w:ascii="Times New Roman" w:hAnsi="Times New Roman" w:cs="Times New Roman"/>
                <w:kern w:val="24"/>
                <w:sz w:val="24"/>
                <w:szCs w:val="24"/>
              </w:rPr>
            </w:pPr>
          </w:p>
        </w:tc>
      </w:tr>
    </w:tbl>
    <w:p w14:paraId="3CF9DD07" w14:textId="230B5F27" w:rsidR="00FB2F1E" w:rsidRPr="00873EB2" w:rsidRDefault="00FB2F1E" w:rsidP="002C2A56">
      <w:pPr>
        <w:pStyle w:val="BodyText"/>
        <w:spacing w:line="276" w:lineRule="auto"/>
        <w:rPr>
          <w:rFonts w:ascii="Times New Roman" w:hAnsi="Times New Roman" w:cs="Times New Roman"/>
          <w:kern w:val="24"/>
          <w:sz w:val="24"/>
          <w:szCs w:val="24"/>
        </w:rPr>
      </w:pPr>
    </w:p>
    <w:p w14:paraId="5CCC5F81" w14:textId="77777777" w:rsidR="00026240" w:rsidRDefault="00026240" w:rsidP="002C2A56">
      <w:pPr>
        <w:rPr>
          <w:rFonts w:ascii="Times New Roman" w:hAnsi="Times New Roman" w:cs="Times New Roman"/>
          <w:kern w:val="24"/>
          <w:sz w:val="24"/>
          <w:szCs w:val="24"/>
        </w:rPr>
      </w:pPr>
      <w:r>
        <w:rPr>
          <w:rFonts w:ascii="Times New Roman" w:hAnsi="Times New Roman" w:cs="Times New Roman"/>
          <w:kern w:val="24"/>
          <w:sz w:val="24"/>
          <w:szCs w:val="24"/>
        </w:rPr>
        <w:br w:type="page"/>
      </w:r>
    </w:p>
    <w:p w14:paraId="303DE09B" w14:textId="40281577" w:rsidR="00FB2F1E" w:rsidRPr="00873EB2" w:rsidRDefault="0011584E" w:rsidP="002C2A56">
      <w:pPr>
        <w:pStyle w:val="BodyText"/>
        <w:spacing w:line="276" w:lineRule="auto"/>
        <w:ind w:left="144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The following financial accounts shall be restricted with no withdrawal of principal or interest without prior court order:</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8645"/>
      </w:tblGrid>
      <w:tr w:rsidR="0011584E" w14:paraId="25F2C2D9" w14:textId="77777777" w:rsidTr="009A6D4F">
        <w:tc>
          <w:tcPr>
            <w:tcW w:w="8730" w:type="dxa"/>
            <w:tcBorders>
              <w:bottom w:val="single" w:sz="4" w:space="0" w:color="auto"/>
            </w:tcBorders>
          </w:tcPr>
          <w:p w14:paraId="23B305D0" w14:textId="77777777" w:rsidR="0011584E" w:rsidRDefault="0011584E" w:rsidP="002C2A56">
            <w:pPr>
              <w:pStyle w:val="BodyText"/>
              <w:spacing w:line="276" w:lineRule="auto"/>
              <w:rPr>
                <w:rFonts w:ascii="Times New Roman" w:hAnsi="Times New Roman" w:cs="Times New Roman"/>
                <w:kern w:val="24"/>
                <w:sz w:val="24"/>
                <w:szCs w:val="24"/>
              </w:rPr>
            </w:pPr>
            <w:bookmarkStart w:id="3" w:name="_GoBack"/>
            <w:bookmarkEnd w:id="3"/>
          </w:p>
        </w:tc>
      </w:tr>
      <w:tr w:rsidR="0011584E" w14:paraId="75D7F947" w14:textId="77777777" w:rsidTr="009A6D4F">
        <w:tc>
          <w:tcPr>
            <w:tcW w:w="8730" w:type="dxa"/>
            <w:tcBorders>
              <w:top w:val="single" w:sz="4" w:space="0" w:color="auto"/>
              <w:bottom w:val="single" w:sz="4" w:space="0" w:color="auto"/>
            </w:tcBorders>
          </w:tcPr>
          <w:p w14:paraId="6D29C0D7"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363D368E" w14:textId="77777777" w:rsidTr="009A6D4F">
        <w:tc>
          <w:tcPr>
            <w:tcW w:w="8730" w:type="dxa"/>
            <w:tcBorders>
              <w:top w:val="single" w:sz="4" w:space="0" w:color="auto"/>
              <w:bottom w:val="single" w:sz="4" w:space="0" w:color="auto"/>
            </w:tcBorders>
          </w:tcPr>
          <w:p w14:paraId="79831EB0" w14:textId="77777777" w:rsidR="0011584E" w:rsidRDefault="0011584E" w:rsidP="002C2A56">
            <w:pPr>
              <w:pStyle w:val="BodyText"/>
              <w:spacing w:line="276" w:lineRule="auto"/>
              <w:rPr>
                <w:rFonts w:ascii="Times New Roman" w:hAnsi="Times New Roman" w:cs="Times New Roman"/>
                <w:kern w:val="24"/>
                <w:sz w:val="24"/>
                <w:szCs w:val="24"/>
              </w:rPr>
            </w:pPr>
          </w:p>
        </w:tc>
      </w:tr>
      <w:tr w:rsidR="00026240" w14:paraId="42F765B9" w14:textId="77777777" w:rsidTr="009A6D4F">
        <w:tc>
          <w:tcPr>
            <w:tcW w:w="8730" w:type="dxa"/>
            <w:tcBorders>
              <w:top w:val="single" w:sz="4" w:space="0" w:color="auto"/>
              <w:bottom w:val="single" w:sz="4" w:space="0" w:color="auto"/>
            </w:tcBorders>
          </w:tcPr>
          <w:p w14:paraId="5D73EA7B" w14:textId="77777777" w:rsidR="00026240" w:rsidRDefault="00026240" w:rsidP="002C2A56">
            <w:pPr>
              <w:pStyle w:val="BodyText"/>
              <w:spacing w:line="276" w:lineRule="auto"/>
              <w:rPr>
                <w:rFonts w:ascii="Times New Roman" w:hAnsi="Times New Roman" w:cs="Times New Roman"/>
                <w:kern w:val="24"/>
                <w:sz w:val="24"/>
                <w:szCs w:val="24"/>
              </w:rPr>
            </w:pPr>
          </w:p>
        </w:tc>
      </w:tr>
    </w:tbl>
    <w:p w14:paraId="11D52466" w14:textId="77777777" w:rsidR="00026240" w:rsidRDefault="00026240" w:rsidP="002C2A56">
      <w:pPr>
        <w:pStyle w:val="BodyText"/>
        <w:spacing w:line="276" w:lineRule="auto"/>
        <w:ind w:left="1440" w:hanging="720"/>
        <w:rPr>
          <w:rFonts w:ascii="Times New Roman" w:hAnsi="Times New Roman" w:cs="Times New Roman"/>
          <w:kern w:val="24"/>
          <w:sz w:val="24"/>
          <w:szCs w:val="24"/>
        </w:rPr>
      </w:pPr>
    </w:p>
    <w:p w14:paraId="0083DCE7" w14:textId="28063968" w:rsidR="00FB2F1E" w:rsidRPr="00873EB2" w:rsidRDefault="0011584E" w:rsidP="002C2A56">
      <w:pPr>
        <w:pStyle w:val="BodyText"/>
        <w:spacing w:line="276" w:lineRule="auto"/>
        <w:ind w:left="144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The following additional restrictions apply:</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8645"/>
      </w:tblGrid>
      <w:tr w:rsidR="0011584E" w14:paraId="5BA39BE6" w14:textId="77777777" w:rsidTr="009A6D4F">
        <w:tc>
          <w:tcPr>
            <w:tcW w:w="8730" w:type="dxa"/>
            <w:tcBorders>
              <w:bottom w:val="single" w:sz="4" w:space="0" w:color="auto"/>
            </w:tcBorders>
          </w:tcPr>
          <w:p w14:paraId="75265BFB"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67F8DD87" w14:textId="77777777" w:rsidTr="009A6D4F">
        <w:tc>
          <w:tcPr>
            <w:tcW w:w="8730" w:type="dxa"/>
            <w:tcBorders>
              <w:top w:val="single" w:sz="4" w:space="0" w:color="auto"/>
              <w:bottom w:val="single" w:sz="4" w:space="0" w:color="auto"/>
            </w:tcBorders>
          </w:tcPr>
          <w:p w14:paraId="2EA0C02A"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22431B8C" w14:textId="77777777" w:rsidTr="009A6D4F">
        <w:tc>
          <w:tcPr>
            <w:tcW w:w="8730" w:type="dxa"/>
            <w:tcBorders>
              <w:top w:val="single" w:sz="4" w:space="0" w:color="auto"/>
              <w:bottom w:val="single" w:sz="4" w:space="0" w:color="auto"/>
            </w:tcBorders>
          </w:tcPr>
          <w:p w14:paraId="51576ED1"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10DF6ED8" w14:textId="77777777" w:rsidTr="009A6D4F">
        <w:tc>
          <w:tcPr>
            <w:tcW w:w="8730" w:type="dxa"/>
            <w:tcBorders>
              <w:top w:val="single" w:sz="4" w:space="0" w:color="auto"/>
              <w:bottom w:val="single" w:sz="4" w:space="0" w:color="auto"/>
            </w:tcBorders>
          </w:tcPr>
          <w:p w14:paraId="0384989D" w14:textId="77777777" w:rsidR="0011584E" w:rsidRDefault="0011584E" w:rsidP="002C2A56">
            <w:pPr>
              <w:pStyle w:val="BodyText"/>
              <w:spacing w:line="276" w:lineRule="auto"/>
              <w:rPr>
                <w:rFonts w:ascii="Times New Roman" w:hAnsi="Times New Roman" w:cs="Times New Roman"/>
                <w:kern w:val="24"/>
                <w:sz w:val="24"/>
                <w:szCs w:val="24"/>
              </w:rPr>
            </w:pPr>
          </w:p>
        </w:tc>
      </w:tr>
    </w:tbl>
    <w:p w14:paraId="5DBE29F3" w14:textId="621906CA" w:rsidR="00FB2F1E" w:rsidRPr="00873EB2" w:rsidRDefault="00FB2F1E" w:rsidP="002C2A56">
      <w:pPr>
        <w:pStyle w:val="BodyText"/>
        <w:spacing w:line="276" w:lineRule="auto"/>
        <w:rPr>
          <w:rFonts w:ascii="Times New Roman" w:hAnsi="Times New Roman" w:cs="Times New Roman"/>
          <w:kern w:val="24"/>
          <w:sz w:val="24"/>
          <w:szCs w:val="24"/>
        </w:rPr>
      </w:pPr>
    </w:p>
    <w:p w14:paraId="605CE892" w14:textId="77777777" w:rsidR="0011584E" w:rsidRDefault="0011584E" w:rsidP="002C2A56">
      <w:pPr>
        <w:pStyle w:val="Heading7"/>
        <w:numPr>
          <w:ilvl w:val="2"/>
          <w:numId w:val="2"/>
        </w:numPr>
        <w:tabs>
          <w:tab w:val="left" w:pos="720"/>
        </w:tabs>
        <w:spacing w:line="276" w:lineRule="auto"/>
        <w:ind w:left="1440" w:hanging="1440"/>
        <w:rPr>
          <w:rFonts w:ascii="Times New Roman" w:hAnsi="Times New Roman" w:cs="Times New Roman"/>
          <w:kern w:val="24"/>
          <w:sz w:val="24"/>
          <w:szCs w:val="24"/>
        </w:rPr>
      </w:pPr>
      <w:bookmarkStart w:id="4" w:name="4._A_LIMITED_Guardianship_is_ordered_wit"/>
      <w:bookmarkEnd w:id="4"/>
      <w:r>
        <w:rPr>
          <w:rFonts w:ascii="Times New Roman" w:hAnsi="Times New Roman" w:cs="Times New Roman"/>
          <w:b w:val="0"/>
          <w:kern w:val="24"/>
          <w:sz w:val="24"/>
          <w:szCs w:val="24"/>
        </w:rPr>
        <w:t>[  ]</w:t>
      </w:r>
      <w:r>
        <w:rPr>
          <w:rFonts w:ascii="Times New Roman" w:hAnsi="Times New Roman" w:cs="Times New Roman"/>
          <w:b w:val="0"/>
          <w:kern w:val="24"/>
          <w:sz w:val="24"/>
          <w:szCs w:val="24"/>
        </w:rPr>
        <w:tab/>
      </w:r>
      <w:r w:rsidR="001315A3" w:rsidRPr="00873EB2">
        <w:rPr>
          <w:rFonts w:ascii="Times New Roman" w:hAnsi="Times New Roman" w:cs="Times New Roman"/>
          <w:kern w:val="24"/>
          <w:sz w:val="24"/>
          <w:szCs w:val="24"/>
        </w:rPr>
        <w:t>A LIMITED Guardianship is ordered with the Guardian granted the following powers:</w:t>
      </w:r>
    </w:p>
    <w:p w14:paraId="4644C88D" w14:textId="77777777" w:rsidR="0011584E" w:rsidRDefault="0011584E" w:rsidP="002C2A56">
      <w:pPr>
        <w:pStyle w:val="Heading7"/>
        <w:tabs>
          <w:tab w:val="left" w:pos="720"/>
        </w:tabs>
        <w:spacing w:line="276" w:lineRule="auto"/>
        <w:ind w:left="1440"/>
        <w:rPr>
          <w:rFonts w:ascii="Times New Roman" w:hAnsi="Times New Roman" w:cs="Times New Roman"/>
          <w:b w:val="0"/>
          <w:kern w:val="24"/>
          <w:sz w:val="24"/>
          <w:szCs w:val="24"/>
        </w:rPr>
      </w:pPr>
      <w:r>
        <w:rPr>
          <w:rFonts w:ascii="Times New Roman" w:hAnsi="Times New Roman" w:cs="Times New Roman"/>
          <w:b w:val="0"/>
          <w:kern w:val="24"/>
          <w:sz w:val="24"/>
          <w:szCs w:val="24"/>
        </w:rPr>
        <w:t>[  ]</w:t>
      </w:r>
      <w:r>
        <w:rPr>
          <w:rFonts w:ascii="Times New Roman" w:hAnsi="Times New Roman" w:cs="Times New Roman"/>
          <w:b w:val="0"/>
          <w:kern w:val="24"/>
          <w:sz w:val="24"/>
          <w:szCs w:val="24"/>
        </w:rPr>
        <w:tab/>
      </w:r>
      <w:r w:rsidRPr="0011584E">
        <w:rPr>
          <w:rFonts w:ascii="Times New Roman" w:hAnsi="Times New Roman" w:cs="Times New Roman"/>
          <w:b w:val="0"/>
          <w:kern w:val="24"/>
          <w:sz w:val="24"/>
          <w:szCs w:val="24"/>
        </w:rPr>
        <w:t>C</w:t>
      </w:r>
      <w:r w:rsidR="001315A3" w:rsidRPr="0011584E">
        <w:rPr>
          <w:rFonts w:ascii="Times New Roman" w:hAnsi="Times New Roman" w:cs="Times New Roman"/>
          <w:b w:val="0"/>
          <w:kern w:val="24"/>
          <w:sz w:val="24"/>
          <w:szCs w:val="24"/>
        </w:rPr>
        <w:t>onsent to medical treatment</w:t>
      </w:r>
    </w:p>
    <w:p w14:paraId="793065B8" w14:textId="77777777" w:rsidR="0011584E" w:rsidRDefault="0011584E" w:rsidP="002C2A56">
      <w:pPr>
        <w:pStyle w:val="Heading7"/>
        <w:tabs>
          <w:tab w:val="left" w:pos="720"/>
        </w:tabs>
        <w:spacing w:line="276" w:lineRule="auto"/>
        <w:ind w:left="1440"/>
        <w:rPr>
          <w:rFonts w:ascii="Times New Roman" w:hAnsi="Times New Roman" w:cs="Times New Roman"/>
          <w:b w:val="0"/>
          <w:kern w:val="24"/>
          <w:sz w:val="24"/>
          <w:szCs w:val="24"/>
        </w:rPr>
      </w:pPr>
      <w:r>
        <w:rPr>
          <w:rFonts w:ascii="Times New Roman" w:hAnsi="Times New Roman" w:cs="Times New Roman"/>
          <w:b w:val="0"/>
          <w:kern w:val="24"/>
          <w:sz w:val="24"/>
          <w:szCs w:val="24"/>
        </w:rPr>
        <w:t>[  ]</w:t>
      </w:r>
      <w:r>
        <w:rPr>
          <w:rFonts w:ascii="Times New Roman" w:hAnsi="Times New Roman" w:cs="Times New Roman"/>
          <w:b w:val="0"/>
          <w:kern w:val="24"/>
          <w:sz w:val="24"/>
          <w:szCs w:val="24"/>
        </w:rPr>
        <w:tab/>
      </w:r>
      <w:r w:rsidR="001315A3" w:rsidRPr="0011584E">
        <w:rPr>
          <w:rFonts w:ascii="Times New Roman" w:hAnsi="Times New Roman" w:cs="Times New Roman"/>
          <w:b w:val="0"/>
          <w:kern w:val="24"/>
          <w:sz w:val="24"/>
          <w:szCs w:val="24"/>
        </w:rPr>
        <w:t xml:space="preserve">Consent to make living arrangements </w:t>
      </w:r>
    </w:p>
    <w:p w14:paraId="71A63F1D" w14:textId="6BD71F34" w:rsidR="00FB2F1E" w:rsidRDefault="0011584E" w:rsidP="002C2A56">
      <w:pPr>
        <w:pStyle w:val="Heading7"/>
        <w:tabs>
          <w:tab w:val="left" w:pos="720"/>
        </w:tabs>
        <w:spacing w:line="276" w:lineRule="auto"/>
        <w:ind w:left="1440"/>
        <w:rPr>
          <w:rFonts w:ascii="Times New Roman" w:hAnsi="Times New Roman" w:cs="Times New Roman"/>
          <w:b w:val="0"/>
          <w:kern w:val="24"/>
          <w:sz w:val="24"/>
          <w:szCs w:val="24"/>
        </w:rPr>
      </w:pPr>
      <w:r>
        <w:rPr>
          <w:rFonts w:ascii="Times New Roman" w:hAnsi="Times New Roman" w:cs="Times New Roman"/>
          <w:b w:val="0"/>
          <w:kern w:val="24"/>
          <w:sz w:val="24"/>
          <w:szCs w:val="24"/>
        </w:rPr>
        <w:t>[  ]</w:t>
      </w:r>
      <w:r>
        <w:rPr>
          <w:rFonts w:ascii="Times New Roman" w:hAnsi="Times New Roman" w:cs="Times New Roman"/>
          <w:b w:val="0"/>
          <w:kern w:val="24"/>
          <w:sz w:val="24"/>
          <w:szCs w:val="24"/>
        </w:rPr>
        <w:tab/>
      </w:r>
      <w:r w:rsidR="001315A3" w:rsidRPr="0011584E">
        <w:rPr>
          <w:rFonts w:ascii="Times New Roman" w:hAnsi="Times New Roman" w:cs="Times New Roman"/>
          <w:b w:val="0"/>
          <w:kern w:val="24"/>
          <w:sz w:val="24"/>
          <w:szCs w:val="24"/>
        </w:rPr>
        <w:t>Arrange education or training</w:t>
      </w:r>
    </w:p>
    <w:p w14:paraId="11D03C6A" w14:textId="363B06E8" w:rsidR="00FB2F1E" w:rsidRDefault="0011584E" w:rsidP="002C2A56">
      <w:pPr>
        <w:pStyle w:val="Heading7"/>
        <w:tabs>
          <w:tab w:val="left" w:pos="720"/>
        </w:tabs>
        <w:spacing w:line="276" w:lineRule="auto"/>
        <w:ind w:left="1440"/>
        <w:rPr>
          <w:rFonts w:ascii="Times New Roman" w:hAnsi="Times New Roman" w:cs="Times New Roman"/>
          <w:b w:val="0"/>
          <w:kern w:val="24"/>
          <w:sz w:val="24"/>
          <w:szCs w:val="24"/>
        </w:rPr>
      </w:pPr>
      <w:r>
        <w:rPr>
          <w:rFonts w:ascii="Times New Roman" w:hAnsi="Times New Roman" w:cs="Times New Roman"/>
          <w:b w:val="0"/>
          <w:kern w:val="24"/>
          <w:sz w:val="24"/>
          <w:szCs w:val="24"/>
        </w:rPr>
        <w:t>[  ]</w:t>
      </w:r>
      <w:r>
        <w:rPr>
          <w:rFonts w:ascii="Times New Roman" w:hAnsi="Times New Roman" w:cs="Times New Roman"/>
          <w:b w:val="0"/>
          <w:kern w:val="24"/>
          <w:sz w:val="24"/>
          <w:szCs w:val="24"/>
        </w:rPr>
        <w:tab/>
      </w:r>
      <w:r w:rsidR="001315A3" w:rsidRPr="0011584E">
        <w:rPr>
          <w:rFonts w:ascii="Times New Roman" w:hAnsi="Times New Roman" w:cs="Times New Roman"/>
          <w:b w:val="0"/>
          <w:kern w:val="24"/>
          <w:sz w:val="24"/>
          <w:szCs w:val="24"/>
        </w:rPr>
        <w:t>Apply for public assistance or social services</w:t>
      </w:r>
    </w:p>
    <w:p w14:paraId="761879D9" w14:textId="77777777" w:rsidR="0011584E" w:rsidRPr="0011584E" w:rsidRDefault="0011584E" w:rsidP="002C2A56">
      <w:pPr>
        <w:pStyle w:val="Heading7"/>
        <w:tabs>
          <w:tab w:val="left" w:pos="720"/>
        </w:tabs>
        <w:spacing w:line="276" w:lineRule="auto"/>
        <w:ind w:left="1440"/>
        <w:rPr>
          <w:rFonts w:ascii="Times New Roman" w:hAnsi="Times New Roman" w:cs="Times New Roman"/>
          <w:b w:val="0"/>
          <w:kern w:val="24"/>
          <w:sz w:val="24"/>
          <w:szCs w:val="24"/>
        </w:rPr>
      </w:pPr>
      <w:r>
        <w:rPr>
          <w:rFonts w:ascii="Times New Roman" w:hAnsi="Times New Roman" w:cs="Times New Roman"/>
          <w:b w:val="0"/>
          <w:kern w:val="24"/>
          <w:sz w:val="24"/>
          <w:szCs w:val="24"/>
        </w:rPr>
        <w:t>[  ]</w:t>
      </w:r>
      <w:r>
        <w:rPr>
          <w:rFonts w:ascii="Times New Roman" w:hAnsi="Times New Roman" w:cs="Times New Roman"/>
          <w:b w:val="0"/>
          <w:kern w:val="24"/>
          <w:sz w:val="24"/>
          <w:szCs w:val="24"/>
        </w:rPr>
        <w:tab/>
      </w:r>
      <w:r w:rsidR="001315A3" w:rsidRPr="0011584E">
        <w:rPr>
          <w:rFonts w:ascii="Times New Roman" w:hAnsi="Times New Roman" w:cs="Times New Roman"/>
          <w:b w:val="0"/>
          <w:kern w:val="24"/>
          <w:sz w:val="24"/>
          <w:szCs w:val="24"/>
        </w:rPr>
        <w:t>Consent to outpatient mental health care and treatment</w:t>
      </w:r>
    </w:p>
    <w:p w14:paraId="7CAA722A" w14:textId="2ECAFF8A" w:rsidR="00FB2F1E" w:rsidRPr="0011584E" w:rsidRDefault="0011584E" w:rsidP="002C2A56">
      <w:pPr>
        <w:pStyle w:val="Heading7"/>
        <w:tabs>
          <w:tab w:val="left" w:pos="720"/>
        </w:tabs>
        <w:spacing w:line="276" w:lineRule="auto"/>
        <w:ind w:left="1440"/>
        <w:rPr>
          <w:rFonts w:ascii="Times New Roman" w:hAnsi="Times New Roman" w:cs="Times New Roman"/>
          <w:b w:val="0"/>
          <w:kern w:val="24"/>
          <w:sz w:val="24"/>
          <w:szCs w:val="24"/>
        </w:rPr>
      </w:pPr>
      <w:r w:rsidRPr="0011584E">
        <w:rPr>
          <w:rFonts w:ascii="Times New Roman" w:hAnsi="Times New Roman" w:cs="Times New Roman"/>
          <w:b w:val="0"/>
          <w:kern w:val="24"/>
          <w:sz w:val="24"/>
          <w:szCs w:val="24"/>
        </w:rPr>
        <w:t>[  ]</w:t>
      </w:r>
      <w:r w:rsidRPr="0011584E">
        <w:rPr>
          <w:rFonts w:ascii="Times New Roman" w:hAnsi="Times New Roman" w:cs="Times New Roman"/>
          <w:b w:val="0"/>
          <w:kern w:val="24"/>
          <w:sz w:val="24"/>
          <w:szCs w:val="24"/>
        </w:rPr>
        <w:tab/>
      </w:r>
      <w:r w:rsidR="001315A3" w:rsidRPr="0011584E">
        <w:rPr>
          <w:rFonts w:ascii="Times New Roman" w:hAnsi="Times New Roman" w:cs="Times New Roman"/>
          <w:b w:val="0"/>
          <w:kern w:val="24"/>
          <w:sz w:val="24"/>
          <w:szCs w:val="24"/>
        </w:rPr>
        <w:t>Other (Explain)</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920"/>
      </w:tblGrid>
      <w:tr w:rsidR="0011584E" w14:paraId="6E0C81E7" w14:textId="77777777" w:rsidTr="0011584E">
        <w:tc>
          <w:tcPr>
            <w:tcW w:w="8005" w:type="dxa"/>
            <w:tcBorders>
              <w:bottom w:val="single" w:sz="4" w:space="0" w:color="auto"/>
            </w:tcBorders>
          </w:tcPr>
          <w:p w14:paraId="2FDDE0F9"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6BACEAF0" w14:textId="77777777" w:rsidTr="0011584E">
        <w:tc>
          <w:tcPr>
            <w:tcW w:w="8005" w:type="dxa"/>
            <w:tcBorders>
              <w:top w:val="single" w:sz="4" w:space="0" w:color="auto"/>
              <w:bottom w:val="single" w:sz="4" w:space="0" w:color="auto"/>
            </w:tcBorders>
          </w:tcPr>
          <w:p w14:paraId="70E065C3"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09E74526" w14:textId="77777777" w:rsidTr="0011584E">
        <w:tc>
          <w:tcPr>
            <w:tcW w:w="8005" w:type="dxa"/>
            <w:tcBorders>
              <w:top w:val="single" w:sz="4" w:space="0" w:color="auto"/>
              <w:bottom w:val="single" w:sz="4" w:space="0" w:color="auto"/>
            </w:tcBorders>
          </w:tcPr>
          <w:p w14:paraId="63BDF830" w14:textId="77777777" w:rsidR="0011584E" w:rsidRDefault="0011584E" w:rsidP="002C2A56">
            <w:pPr>
              <w:pStyle w:val="BodyText"/>
              <w:spacing w:line="276" w:lineRule="auto"/>
              <w:rPr>
                <w:rFonts w:ascii="Times New Roman" w:hAnsi="Times New Roman" w:cs="Times New Roman"/>
                <w:kern w:val="24"/>
                <w:sz w:val="24"/>
                <w:szCs w:val="24"/>
              </w:rPr>
            </w:pPr>
          </w:p>
        </w:tc>
      </w:tr>
      <w:tr w:rsidR="0011584E" w14:paraId="2AA6A134" w14:textId="77777777" w:rsidTr="0011584E">
        <w:tc>
          <w:tcPr>
            <w:tcW w:w="8005" w:type="dxa"/>
            <w:tcBorders>
              <w:top w:val="single" w:sz="4" w:space="0" w:color="auto"/>
              <w:bottom w:val="single" w:sz="4" w:space="0" w:color="auto"/>
            </w:tcBorders>
          </w:tcPr>
          <w:p w14:paraId="08547203" w14:textId="77777777" w:rsidR="0011584E" w:rsidRDefault="0011584E" w:rsidP="002C2A56">
            <w:pPr>
              <w:pStyle w:val="BodyText"/>
              <w:spacing w:line="276" w:lineRule="auto"/>
              <w:rPr>
                <w:rFonts w:ascii="Times New Roman" w:hAnsi="Times New Roman" w:cs="Times New Roman"/>
                <w:kern w:val="24"/>
                <w:sz w:val="24"/>
                <w:szCs w:val="24"/>
              </w:rPr>
            </w:pPr>
          </w:p>
        </w:tc>
      </w:tr>
    </w:tbl>
    <w:p w14:paraId="31EAB649" w14:textId="0A90E278" w:rsidR="00FB2F1E" w:rsidRDefault="00FB2F1E" w:rsidP="002C2A56">
      <w:pPr>
        <w:pStyle w:val="BodyText"/>
        <w:spacing w:line="276" w:lineRule="auto"/>
        <w:rPr>
          <w:rFonts w:ascii="Times New Roman" w:hAnsi="Times New Roman" w:cs="Times New Roman"/>
          <w:kern w:val="24"/>
          <w:sz w:val="24"/>
          <w:szCs w:val="24"/>
        </w:rPr>
      </w:pPr>
    </w:p>
    <w:p w14:paraId="469D3CEB" w14:textId="3F1E50BC" w:rsidR="00FB2F1E" w:rsidRDefault="0011584E" w:rsidP="002C2A56">
      <w:pPr>
        <w:pStyle w:val="BodyText"/>
        <w:spacing w:line="276" w:lineRule="auto"/>
        <w:rPr>
          <w:rFonts w:ascii="Times New Roman" w:hAnsi="Times New Roman" w:cs="Times New Roman"/>
          <w:kern w:val="24"/>
          <w:sz w:val="24"/>
          <w:szCs w:val="24"/>
        </w:rPr>
      </w:pPr>
      <w:r>
        <w:rPr>
          <w:rFonts w:ascii="Times New Roman" w:hAnsi="Times New Roman" w:cs="Times New Roman"/>
          <w:kern w:val="24"/>
          <w:sz w:val="24"/>
          <w:szCs w:val="24"/>
        </w:rPr>
        <w:tab/>
      </w:r>
      <w:r>
        <w:rPr>
          <w:rFonts w:ascii="Times New Roman" w:hAnsi="Times New Roman" w:cs="Times New Roman"/>
          <w:kern w:val="24"/>
          <w:sz w:val="24"/>
          <w:szCs w:val="24"/>
        </w:rPr>
        <w:tab/>
        <w:t>[  ]</w:t>
      </w:r>
      <w:r>
        <w:rPr>
          <w:rFonts w:ascii="Times New Roman" w:hAnsi="Times New Roman" w:cs="Times New Roman"/>
          <w:kern w:val="24"/>
          <w:sz w:val="24"/>
          <w:szCs w:val="24"/>
        </w:rPr>
        <w:tab/>
      </w:r>
      <w:r w:rsidR="001315A3" w:rsidRPr="00873EB2">
        <w:rPr>
          <w:rFonts w:ascii="Times New Roman" w:hAnsi="Times New Roman" w:cs="Times New Roman"/>
          <w:b/>
          <w:kern w:val="24"/>
          <w:sz w:val="24"/>
          <w:szCs w:val="24"/>
        </w:rPr>
        <w:t>VOTING RIGHTS</w:t>
      </w:r>
      <w:r w:rsidR="001315A3" w:rsidRPr="00873EB2">
        <w:rPr>
          <w:rFonts w:ascii="Times New Roman" w:hAnsi="Times New Roman" w:cs="Times New Roman"/>
          <w:kern w:val="24"/>
          <w:sz w:val="24"/>
          <w:szCs w:val="24"/>
        </w:rPr>
        <w:t>. (Limited Guardianship only)</w:t>
      </w:r>
    </w:p>
    <w:p w14:paraId="1936CF80" w14:textId="5D98BDA9" w:rsidR="00FB2F1E" w:rsidRPr="00873EB2" w:rsidRDefault="0011584E" w:rsidP="002C2A56">
      <w:pPr>
        <w:pStyle w:val="BodyText"/>
        <w:spacing w:line="276" w:lineRule="auto"/>
        <w:ind w:left="288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 xml:space="preserve">The Ward/Incapacitated Person </w:t>
      </w:r>
      <w:r w:rsidR="001315A3" w:rsidRPr="00873EB2">
        <w:rPr>
          <w:rFonts w:ascii="Times New Roman" w:hAnsi="Times New Roman" w:cs="Times New Roman"/>
          <w:b/>
          <w:kern w:val="24"/>
          <w:sz w:val="24"/>
          <w:szCs w:val="24"/>
        </w:rPr>
        <w:t xml:space="preserve">DOES </w:t>
      </w:r>
      <w:r w:rsidR="001315A3" w:rsidRPr="00873EB2">
        <w:rPr>
          <w:rFonts w:ascii="Times New Roman" w:hAnsi="Times New Roman" w:cs="Times New Roman"/>
          <w:kern w:val="24"/>
          <w:sz w:val="24"/>
          <w:szCs w:val="24"/>
        </w:rPr>
        <w:t>retain sufficient understanding to exercise the right to vote.</w:t>
      </w:r>
    </w:p>
    <w:p w14:paraId="66C329F4" w14:textId="77777777" w:rsidR="00FB2F1E" w:rsidRPr="00026240" w:rsidRDefault="001315A3" w:rsidP="002C2A56">
      <w:pPr>
        <w:pStyle w:val="BodyText"/>
        <w:spacing w:line="276" w:lineRule="auto"/>
        <w:ind w:left="2160"/>
        <w:rPr>
          <w:rFonts w:ascii="Times New Roman" w:hAnsi="Times New Roman" w:cs="Times New Roman"/>
          <w:b/>
          <w:kern w:val="24"/>
          <w:sz w:val="24"/>
          <w:szCs w:val="24"/>
        </w:rPr>
      </w:pPr>
      <w:r w:rsidRPr="00026240">
        <w:rPr>
          <w:rFonts w:ascii="Times New Roman" w:hAnsi="Times New Roman" w:cs="Times New Roman"/>
          <w:b/>
          <w:kern w:val="24"/>
          <w:sz w:val="24"/>
          <w:szCs w:val="24"/>
        </w:rPr>
        <w:t>OR</w:t>
      </w:r>
    </w:p>
    <w:p w14:paraId="3106688D" w14:textId="4767B627" w:rsidR="00FB2F1E" w:rsidRPr="00873EB2" w:rsidRDefault="0011584E" w:rsidP="002C2A56">
      <w:pPr>
        <w:pStyle w:val="BodyText"/>
        <w:spacing w:line="276" w:lineRule="auto"/>
        <w:ind w:left="288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 xml:space="preserve">The Ward/Incapacitated Person </w:t>
      </w:r>
      <w:r w:rsidR="001315A3" w:rsidRPr="00873EB2">
        <w:rPr>
          <w:rFonts w:ascii="Times New Roman" w:hAnsi="Times New Roman" w:cs="Times New Roman"/>
          <w:b/>
          <w:kern w:val="24"/>
          <w:sz w:val="24"/>
          <w:szCs w:val="24"/>
        </w:rPr>
        <w:t xml:space="preserve">DOES NOT </w:t>
      </w:r>
      <w:r w:rsidR="001315A3" w:rsidRPr="00873EB2">
        <w:rPr>
          <w:rFonts w:ascii="Times New Roman" w:hAnsi="Times New Roman" w:cs="Times New Roman"/>
          <w:kern w:val="24"/>
          <w:sz w:val="24"/>
          <w:szCs w:val="24"/>
        </w:rPr>
        <w:t>retain sufficient understanding to exercise the right to vote.</w:t>
      </w:r>
    </w:p>
    <w:p w14:paraId="5DE5AD42"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2F232641" w14:textId="6217A9BB" w:rsidR="00FB2F1E" w:rsidRPr="00873EB2" w:rsidRDefault="001315A3" w:rsidP="002C2A56">
      <w:pPr>
        <w:pStyle w:val="ListParagraph"/>
        <w:numPr>
          <w:ilvl w:val="2"/>
          <w:numId w:val="2"/>
        </w:numPr>
        <w:spacing w:line="276" w:lineRule="auto"/>
        <w:ind w:left="720" w:hanging="720"/>
        <w:jc w:val="both"/>
        <w:rPr>
          <w:rFonts w:ascii="Times New Roman" w:hAnsi="Times New Roman" w:cs="Times New Roman"/>
          <w:kern w:val="24"/>
          <w:sz w:val="24"/>
          <w:szCs w:val="24"/>
        </w:rPr>
      </w:pPr>
      <w:r w:rsidRPr="00873EB2">
        <w:rPr>
          <w:rFonts w:ascii="Times New Roman" w:hAnsi="Times New Roman" w:cs="Times New Roman"/>
          <w:b/>
          <w:kern w:val="24"/>
          <w:sz w:val="24"/>
          <w:szCs w:val="24"/>
        </w:rPr>
        <w:t xml:space="preserve">ACCEPTANCE OF LETTERS: </w:t>
      </w:r>
      <w:r w:rsidRPr="00873EB2">
        <w:rPr>
          <w:rFonts w:ascii="Times New Roman" w:hAnsi="Times New Roman" w:cs="Times New Roman"/>
          <w:kern w:val="24"/>
          <w:sz w:val="24"/>
          <w:szCs w:val="24"/>
        </w:rPr>
        <w:t xml:space="preserve">The Guardian and Conservator shall sign the </w:t>
      </w:r>
      <w:r w:rsidRPr="00873EB2">
        <w:rPr>
          <w:rFonts w:ascii="Times New Roman" w:hAnsi="Times New Roman" w:cs="Times New Roman"/>
          <w:b/>
          <w:i/>
          <w:kern w:val="24"/>
          <w:sz w:val="24"/>
          <w:szCs w:val="24"/>
        </w:rPr>
        <w:t xml:space="preserve">“Acceptance of Letters of Appointment” </w:t>
      </w:r>
      <w:r w:rsidRPr="00873EB2">
        <w:rPr>
          <w:rFonts w:ascii="Times New Roman" w:hAnsi="Times New Roman" w:cs="Times New Roman"/>
          <w:kern w:val="24"/>
          <w:sz w:val="24"/>
          <w:szCs w:val="24"/>
        </w:rPr>
        <w:t xml:space="preserve">under </w:t>
      </w:r>
      <w:r w:rsidR="00223B73" w:rsidRPr="00873EB2">
        <w:rPr>
          <w:rFonts w:ascii="Times New Roman" w:hAnsi="Times New Roman" w:cs="Times New Roman"/>
          <w:kern w:val="24"/>
          <w:sz w:val="24"/>
          <w:szCs w:val="24"/>
        </w:rPr>
        <w:t>oath and</w:t>
      </w:r>
      <w:r w:rsidRPr="00873EB2">
        <w:rPr>
          <w:rFonts w:ascii="Times New Roman" w:hAnsi="Times New Roman" w:cs="Times New Roman"/>
          <w:kern w:val="24"/>
          <w:sz w:val="24"/>
          <w:szCs w:val="24"/>
        </w:rPr>
        <w:t xml:space="preserve"> file the Acceptance with the Clerk of the Court.</w:t>
      </w:r>
    </w:p>
    <w:p w14:paraId="727F5FE8"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29EB4CB7" w14:textId="77777777" w:rsidR="002C2A56" w:rsidRDefault="002C2A56">
      <w:pPr>
        <w:rPr>
          <w:rFonts w:ascii="Times New Roman" w:hAnsi="Times New Roman" w:cs="Times New Roman"/>
          <w:b/>
          <w:kern w:val="24"/>
          <w:sz w:val="24"/>
          <w:szCs w:val="24"/>
        </w:rPr>
      </w:pPr>
      <w:r>
        <w:rPr>
          <w:rFonts w:ascii="Times New Roman" w:hAnsi="Times New Roman" w:cs="Times New Roman"/>
          <w:b/>
          <w:kern w:val="24"/>
          <w:sz w:val="24"/>
          <w:szCs w:val="24"/>
        </w:rPr>
        <w:br w:type="page"/>
      </w:r>
    </w:p>
    <w:p w14:paraId="696D2AA5" w14:textId="2838E664" w:rsidR="00FB2F1E" w:rsidRDefault="001315A3" w:rsidP="002C2A56">
      <w:pPr>
        <w:pStyle w:val="ListParagraph"/>
        <w:numPr>
          <w:ilvl w:val="2"/>
          <w:numId w:val="2"/>
        </w:numPr>
        <w:spacing w:line="276" w:lineRule="auto"/>
        <w:ind w:left="720" w:hanging="720"/>
        <w:jc w:val="both"/>
        <w:rPr>
          <w:rFonts w:ascii="Times New Roman" w:hAnsi="Times New Roman" w:cs="Times New Roman"/>
          <w:kern w:val="24"/>
          <w:sz w:val="24"/>
          <w:szCs w:val="24"/>
        </w:rPr>
      </w:pPr>
      <w:r w:rsidRPr="00873EB2">
        <w:rPr>
          <w:rFonts w:ascii="Times New Roman" w:hAnsi="Times New Roman" w:cs="Times New Roman"/>
          <w:b/>
          <w:kern w:val="24"/>
          <w:sz w:val="24"/>
          <w:szCs w:val="24"/>
        </w:rPr>
        <w:t xml:space="preserve">ANNUAL REPORT OF GUARDIAN: </w:t>
      </w:r>
      <w:r w:rsidRPr="00873EB2">
        <w:rPr>
          <w:rFonts w:ascii="Times New Roman" w:hAnsi="Times New Roman" w:cs="Times New Roman"/>
          <w:kern w:val="24"/>
          <w:sz w:val="24"/>
          <w:szCs w:val="24"/>
        </w:rPr>
        <w:t>The Guardian shall report to the Court on the status of the incapacitated person and the need to continue the guardianship at least annually by this date as required by A.R.S. § 14-5315, by filing the required form with the Clerk of the Court.</w:t>
      </w:r>
    </w:p>
    <w:p w14:paraId="2F277670" w14:textId="77777777" w:rsidR="0011584E" w:rsidRPr="0011584E" w:rsidRDefault="0011584E" w:rsidP="002C2A56">
      <w:pPr>
        <w:pStyle w:val="ListParagraph"/>
        <w:rPr>
          <w:rFonts w:ascii="Times New Roman" w:hAnsi="Times New Roman" w:cs="Times New Roman"/>
          <w:kern w:val="24"/>
          <w:sz w:val="24"/>
          <w:szCs w:val="24"/>
        </w:rPr>
      </w:pPr>
    </w:p>
    <w:p w14:paraId="6DF6A524" w14:textId="70676410" w:rsidR="00FB2F1E" w:rsidRDefault="001315A3" w:rsidP="002C2A56">
      <w:pPr>
        <w:pStyle w:val="Heading7"/>
        <w:numPr>
          <w:ilvl w:val="2"/>
          <w:numId w:val="2"/>
        </w:numPr>
        <w:spacing w:line="276" w:lineRule="auto"/>
        <w:ind w:left="720" w:hanging="720"/>
        <w:rPr>
          <w:rFonts w:ascii="Times New Roman" w:hAnsi="Times New Roman" w:cs="Times New Roman"/>
          <w:kern w:val="24"/>
          <w:sz w:val="24"/>
          <w:szCs w:val="24"/>
        </w:rPr>
      </w:pPr>
      <w:bookmarkStart w:id="5" w:name="7._MENTAL_HEALTH_CARE_(TITLE_14):"/>
      <w:bookmarkEnd w:id="5"/>
      <w:r w:rsidRPr="00873EB2">
        <w:rPr>
          <w:rFonts w:ascii="Times New Roman" w:hAnsi="Times New Roman" w:cs="Times New Roman"/>
          <w:kern w:val="24"/>
          <w:sz w:val="24"/>
          <w:szCs w:val="24"/>
        </w:rPr>
        <w:t>MENTAL HEALTH CARE (TITLE 14):</w:t>
      </w:r>
    </w:p>
    <w:p w14:paraId="343D057D" w14:textId="32ECF282" w:rsidR="00FB2F1E" w:rsidRPr="0011584E" w:rsidRDefault="0011584E" w:rsidP="002C2A56">
      <w:pPr>
        <w:pStyle w:val="Heading7"/>
        <w:spacing w:line="276" w:lineRule="auto"/>
        <w:ind w:left="1440" w:hanging="720"/>
        <w:rPr>
          <w:rFonts w:ascii="Times New Roman" w:hAnsi="Times New Roman" w:cs="Times New Roman"/>
          <w:b w:val="0"/>
          <w:kern w:val="24"/>
          <w:sz w:val="24"/>
          <w:szCs w:val="24"/>
        </w:rPr>
      </w:pPr>
      <w:r>
        <w:rPr>
          <w:rFonts w:ascii="Times New Roman" w:hAnsi="Times New Roman" w:cs="Times New Roman"/>
          <w:b w:val="0"/>
          <w:kern w:val="24"/>
          <w:sz w:val="24"/>
          <w:szCs w:val="24"/>
        </w:rPr>
        <w:t>[  ]</w:t>
      </w:r>
      <w:r>
        <w:rPr>
          <w:rFonts w:ascii="Times New Roman" w:hAnsi="Times New Roman" w:cs="Times New Roman"/>
          <w:b w:val="0"/>
          <w:kern w:val="24"/>
          <w:sz w:val="24"/>
          <w:szCs w:val="24"/>
        </w:rPr>
        <w:tab/>
      </w:r>
      <w:r w:rsidR="001315A3" w:rsidRPr="00873EB2">
        <w:rPr>
          <w:rFonts w:ascii="Times New Roman" w:hAnsi="Times New Roman" w:cs="Times New Roman"/>
          <w:kern w:val="24"/>
          <w:sz w:val="24"/>
          <w:szCs w:val="24"/>
        </w:rPr>
        <w:t xml:space="preserve">OUTPATIENT MENTAL HEALTH CARE. </w:t>
      </w:r>
      <w:r w:rsidR="001315A3" w:rsidRPr="0011584E">
        <w:rPr>
          <w:rFonts w:ascii="Times New Roman" w:hAnsi="Times New Roman" w:cs="Times New Roman"/>
          <w:b w:val="0"/>
          <w:kern w:val="24"/>
          <w:sz w:val="24"/>
          <w:szCs w:val="24"/>
        </w:rPr>
        <w:t>The Guardian has the authority to consent for the Ward/Incapacitated Person to receive outpatient mental health care and treatment.</w:t>
      </w:r>
    </w:p>
    <w:p w14:paraId="240862E1" w14:textId="0B8008AC" w:rsidR="00FB2F1E" w:rsidRDefault="00FB2F1E" w:rsidP="002C2A56">
      <w:pPr>
        <w:pStyle w:val="BodyText"/>
        <w:spacing w:line="276" w:lineRule="auto"/>
        <w:rPr>
          <w:rFonts w:ascii="Times New Roman" w:hAnsi="Times New Roman" w:cs="Times New Roman"/>
          <w:kern w:val="24"/>
          <w:sz w:val="24"/>
          <w:szCs w:val="24"/>
        </w:rPr>
      </w:pPr>
    </w:p>
    <w:p w14:paraId="70C61CBD" w14:textId="1FAB326B" w:rsidR="00FB2F1E" w:rsidRPr="00873EB2" w:rsidRDefault="00026240" w:rsidP="002C2A56">
      <w:pPr>
        <w:pStyle w:val="BodyText"/>
        <w:spacing w:line="276" w:lineRule="auto"/>
        <w:ind w:left="144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b/>
          <w:kern w:val="24"/>
          <w:sz w:val="24"/>
          <w:szCs w:val="24"/>
        </w:rPr>
        <w:t xml:space="preserve">INPATIENT MENTAL HEALTH CARE. </w:t>
      </w:r>
      <w:r w:rsidR="001315A3" w:rsidRPr="00873EB2">
        <w:rPr>
          <w:rFonts w:ascii="Times New Roman" w:hAnsi="Times New Roman" w:cs="Times New Roman"/>
          <w:kern w:val="24"/>
          <w:sz w:val="24"/>
          <w:szCs w:val="24"/>
        </w:rPr>
        <w:t xml:space="preserve">The court finds by clear and convincing evidence that the Ward is likely to </w:t>
      </w:r>
      <w:r w:rsidR="00EE3389" w:rsidRPr="00873EB2">
        <w:rPr>
          <w:rFonts w:ascii="Times New Roman" w:hAnsi="Times New Roman" w:cs="Times New Roman"/>
          <w:kern w:val="24"/>
          <w:sz w:val="24"/>
          <w:szCs w:val="24"/>
        </w:rPr>
        <w:t xml:space="preserve">need </w:t>
      </w:r>
      <w:r w:rsidR="00101A5D" w:rsidRPr="00873EB2">
        <w:rPr>
          <w:rFonts w:ascii="Times New Roman" w:hAnsi="Times New Roman" w:cs="Times New Roman"/>
          <w:kern w:val="24"/>
          <w:sz w:val="24"/>
          <w:szCs w:val="24"/>
        </w:rPr>
        <w:t>inpatient mental</w:t>
      </w:r>
      <w:r w:rsidR="001315A3" w:rsidRPr="00873EB2">
        <w:rPr>
          <w:rFonts w:ascii="Times New Roman" w:hAnsi="Times New Roman" w:cs="Times New Roman"/>
          <w:kern w:val="24"/>
          <w:sz w:val="24"/>
          <w:szCs w:val="24"/>
        </w:rPr>
        <w:t xml:space="preserve"> health care and treatment within the next year. The Guardian has the authority to give consent to place the Ward in a</w:t>
      </w:r>
      <w:r w:rsidR="00223B73" w:rsidRPr="00873EB2">
        <w:rPr>
          <w:rFonts w:ascii="Times New Roman" w:hAnsi="Times New Roman" w:cs="Times New Roman"/>
          <w:kern w:val="24"/>
          <w:sz w:val="24"/>
          <w:szCs w:val="24"/>
        </w:rPr>
        <w:t>n</w:t>
      </w:r>
      <w:r w:rsidR="001315A3" w:rsidRPr="00873EB2">
        <w:rPr>
          <w:rFonts w:ascii="Times New Roman" w:hAnsi="Times New Roman" w:cs="Times New Roman"/>
          <w:kern w:val="24"/>
          <w:sz w:val="24"/>
          <w:szCs w:val="24"/>
        </w:rPr>
        <w:t xml:space="preserve"> inpatient psychiatric facility for inpatient mental health care and treatment and for any medical, </w:t>
      </w:r>
      <w:r w:rsidR="002C2A56" w:rsidRPr="00873EB2">
        <w:rPr>
          <w:rFonts w:ascii="Times New Roman" w:hAnsi="Times New Roman" w:cs="Times New Roman"/>
          <w:kern w:val="24"/>
          <w:sz w:val="24"/>
          <w:szCs w:val="24"/>
        </w:rPr>
        <w:t>psychiatric,</w:t>
      </w:r>
      <w:r w:rsidR="001315A3" w:rsidRPr="00873EB2">
        <w:rPr>
          <w:rFonts w:ascii="Times New Roman" w:hAnsi="Times New Roman" w:cs="Times New Roman"/>
          <w:kern w:val="24"/>
          <w:sz w:val="24"/>
          <w:szCs w:val="24"/>
        </w:rPr>
        <w:t xml:space="preserve"> or psychological treatment associated with that placement. This authority expires on (date).</w:t>
      </w:r>
    </w:p>
    <w:p w14:paraId="7B49780A" w14:textId="2890A767" w:rsidR="00FB2F1E" w:rsidRDefault="00FB2F1E" w:rsidP="002C2A56">
      <w:pPr>
        <w:pStyle w:val="BodyText"/>
        <w:spacing w:line="276" w:lineRule="auto"/>
        <w:rPr>
          <w:rFonts w:ascii="Times New Roman" w:hAnsi="Times New Roman" w:cs="Times New Roman"/>
          <w:kern w:val="24"/>
          <w:sz w:val="24"/>
          <w:szCs w:val="24"/>
        </w:rPr>
      </w:pPr>
    </w:p>
    <w:p w14:paraId="17B93B52" w14:textId="77777777" w:rsidR="00FB2F1E" w:rsidRPr="00873EB2" w:rsidRDefault="001315A3" w:rsidP="002C2A56">
      <w:pPr>
        <w:pStyle w:val="Heading7"/>
        <w:numPr>
          <w:ilvl w:val="2"/>
          <w:numId w:val="2"/>
        </w:numPr>
        <w:spacing w:line="276" w:lineRule="auto"/>
        <w:ind w:left="720" w:hanging="720"/>
        <w:rPr>
          <w:rFonts w:ascii="Times New Roman" w:hAnsi="Times New Roman" w:cs="Times New Roman"/>
          <w:kern w:val="24"/>
          <w:sz w:val="24"/>
          <w:szCs w:val="24"/>
        </w:rPr>
      </w:pPr>
      <w:bookmarkStart w:id="6" w:name="8._DRIVING_PRIVILEGES."/>
      <w:bookmarkEnd w:id="6"/>
      <w:r w:rsidRPr="00873EB2">
        <w:rPr>
          <w:rFonts w:ascii="Times New Roman" w:hAnsi="Times New Roman" w:cs="Times New Roman"/>
          <w:kern w:val="24"/>
          <w:sz w:val="24"/>
          <w:szCs w:val="24"/>
        </w:rPr>
        <w:t>DRIVING PRIVILEGES.</w:t>
      </w:r>
    </w:p>
    <w:p w14:paraId="38258524" w14:textId="479779DC" w:rsidR="00FB2F1E" w:rsidRPr="00873EB2" w:rsidRDefault="00026240" w:rsidP="002C2A56">
      <w:pPr>
        <w:pStyle w:val="BodyText"/>
        <w:spacing w:line="276" w:lineRule="auto"/>
        <w:ind w:left="144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 xml:space="preserve">The Ward/Incapacitated Person’s right to obtain or retain a driver’s license </w:t>
      </w:r>
      <w:r w:rsidR="002C2A56" w:rsidRPr="00873EB2">
        <w:rPr>
          <w:rFonts w:ascii="Times New Roman" w:hAnsi="Times New Roman" w:cs="Times New Roman"/>
          <w:b/>
          <w:kern w:val="24"/>
          <w:sz w:val="24"/>
          <w:szCs w:val="24"/>
        </w:rPr>
        <w:t xml:space="preserve">IS </w:t>
      </w:r>
      <w:r w:rsidR="001315A3" w:rsidRPr="00873EB2">
        <w:rPr>
          <w:rFonts w:ascii="Times New Roman" w:hAnsi="Times New Roman" w:cs="Times New Roman"/>
          <w:kern w:val="24"/>
          <w:sz w:val="24"/>
          <w:szCs w:val="24"/>
        </w:rPr>
        <w:t>suspended.</w:t>
      </w:r>
    </w:p>
    <w:p w14:paraId="12719371" w14:textId="77777777" w:rsidR="00FB2F1E" w:rsidRPr="00873EB2" w:rsidRDefault="001315A3" w:rsidP="002C2A56">
      <w:pPr>
        <w:pStyle w:val="BodyText"/>
        <w:spacing w:line="276" w:lineRule="auto"/>
        <w:ind w:left="720"/>
        <w:rPr>
          <w:rFonts w:ascii="Times New Roman" w:hAnsi="Times New Roman" w:cs="Times New Roman"/>
          <w:kern w:val="24"/>
          <w:sz w:val="24"/>
          <w:szCs w:val="24"/>
        </w:rPr>
      </w:pPr>
      <w:r w:rsidRPr="00873EB2">
        <w:rPr>
          <w:rFonts w:ascii="Times New Roman" w:hAnsi="Times New Roman" w:cs="Times New Roman"/>
          <w:kern w:val="24"/>
          <w:sz w:val="24"/>
          <w:szCs w:val="24"/>
        </w:rPr>
        <w:t>OR</w:t>
      </w:r>
    </w:p>
    <w:p w14:paraId="2A3215F7" w14:textId="1E1E97F7" w:rsidR="00FB2F1E" w:rsidRPr="00873EB2" w:rsidRDefault="00026240" w:rsidP="002C2A56">
      <w:pPr>
        <w:pStyle w:val="BodyText"/>
        <w:spacing w:line="276" w:lineRule="auto"/>
        <w:ind w:left="1440" w:hanging="720"/>
        <w:rPr>
          <w:rFonts w:ascii="Times New Roman" w:hAnsi="Times New Roman" w:cs="Times New Roman"/>
          <w:kern w:val="24"/>
          <w:sz w:val="24"/>
          <w:szCs w:val="24"/>
        </w:rPr>
      </w:pPr>
      <w:proofErr w:type="gramStart"/>
      <w:r>
        <w:rPr>
          <w:rFonts w:ascii="Times New Roman" w:hAnsi="Times New Roman" w:cs="Times New Roman"/>
          <w:kern w:val="24"/>
          <w:sz w:val="24"/>
          <w:szCs w:val="24"/>
        </w:rPr>
        <w:t>[  ]</w:t>
      </w:r>
      <w:proofErr w:type="gramEnd"/>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 xml:space="preserve">The Ward/Incapacitated Person’s right to obtain or retain a driver’s license </w:t>
      </w:r>
      <w:r w:rsidR="002C2A56" w:rsidRPr="00873EB2">
        <w:rPr>
          <w:rFonts w:ascii="Times New Roman" w:hAnsi="Times New Roman" w:cs="Times New Roman"/>
          <w:b/>
          <w:kern w:val="24"/>
          <w:sz w:val="24"/>
          <w:szCs w:val="24"/>
        </w:rPr>
        <w:t xml:space="preserve">IS NOT </w:t>
      </w:r>
      <w:r w:rsidR="001315A3" w:rsidRPr="00873EB2">
        <w:rPr>
          <w:rFonts w:ascii="Times New Roman" w:hAnsi="Times New Roman" w:cs="Times New Roman"/>
          <w:kern w:val="24"/>
          <w:sz w:val="24"/>
          <w:szCs w:val="24"/>
        </w:rPr>
        <w:t>suspended</w:t>
      </w:r>
      <w:r w:rsidR="00E930B6">
        <w:rPr>
          <w:rFonts w:ascii="Times New Roman" w:hAnsi="Times New Roman" w:cs="Times New Roman"/>
          <w:kern w:val="24"/>
          <w:sz w:val="24"/>
          <w:szCs w:val="24"/>
        </w:rPr>
        <w:t>.</w:t>
      </w:r>
    </w:p>
    <w:p w14:paraId="5E817C3F"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1259E4E6" w14:textId="77777777" w:rsidR="00FB2F1E" w:rsidRPr="00873EB2" w:rsidRDefault="001315A3" w:rsidP="002C2A56">
      <w:pPr>
        <w:pStyle w:val="Heading7"/>
        <w:numPr>
          <w:ilvl w:val="2"/>
          <w:numId w:val="2"/>
        </w:numPr>
        <w:spacing w:line="276" w:lineRule="auto"/>
        <w:ind w:left="720" w:hanging="720"/>
        <w:rPr>
          <w:rFonts w:ascii="Times New Roman" w:hAnsi="Times New Roman" w:cs="Times New Roman"/>
          <w:kern w:val="24"/>
          <w:sz w:val="24"/>
          <w:szCs w:val="24"/>
        </w:rPr>
      </w:pPr>
      <w:bookmarkStart w:id="7" w:name="9._INVENTORY_AND_APPRAISEMENT:"/>
      <w:bookmarkEnd w:id="7"/>
      <w:r w:rsidRPr="00873EB2">
        <w:rPr>
          <w:rFonts w:ascii="Times New Roman" w:hAnsi="Times New Roman" w:cs="Times New Roman"/>
          <w:kern w:val="24"/>
          <w:sz w:val="24"/>
          <w:szCs w:val="24"/>
        </w:rPr>
        <w:t>INVENTORY AND APPRAISEMENT:</w:t>
      </w:r>
    </w:p>
    <w:p w14:paraId="1DAF0E2B" w14:textId="58AB3B42" w:rsidR="00FB2F1E" w:rsidRDefault="00026240" w:rsidP="002C2A56">
      <w:pPr>
        <w:pStyle w:val="BodyText"/>
        <w:spacing w:line="276" w:lineRule="auto"/>
        <w:ind w:left="1440" w:hanging="721"/>
        <w:jc w:val="both"/>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Within 90 calendar days of this date, the Conservator must prepare and file with the Clerk of the Court a detailed inventory of the protected person’s assets indicating fair market value, as required by A.R.S. § 14-5418.</w:t>
      </w:r>
    </w:p>
    <w:p w14:paraId="3C0D32A0" w14:textId="77777777" w:rsidR="00026240" w:rsidRPr="00873EB2" w:rsidRDefault="00026240" w:rsidP="002C2A56">
      <w:pPr>
        <w:pStyle w:val="BodyText"/>
        <w:spacing w:line="276" w:lineRule="auto"/>
        <w:ind w:left="1440" w:hanging="721"/>
        <w:jc w:val="both"/>
        <w:rPr>
          <w:rFonts w:ascii="Times New Roman" w:hAnsi="Times New Roman" w:cs="Times New Roman"/>
          <w:kern w:val="24"/>
          <w:sz w:val="24"/>
          <w:szCs w:val="24"/>
        </w:rPr>
      </w:pPr>
    </w:p>
    <w:p w14:paraId="5FBF4D74" w14:textId="19053D15" w:rsidR="00FB2F1E" w:rsidRPr="00873EB2" w:rsidRDefault="00026240" w:rsidP="002C2A56">
      <w:pPr>
        <w:spacing w:line="276" w:lineRule="auto"/>
        <w:ind w:left="1440" w:hanging="721"/>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b/>
          <w:i/>
          <w:kern w:val="24"/>
          <w:sz w:val="24"/>
          <w:szCs w:val="24"/>
        </w:rPr>
        <w:t xml:space="preserve">“Inventory and Appraisement” </w:t>
      </w:r>
      <w:r w:rsidR="001315A3" w:rsidRPr="00873EB2">
        <w:rPr>
          <w:rFonts w:ascii="Times New Roman" w:hAnsi="Times New Roman" w:cs="Times New Roman"/>
          <w:kern w:val="24"/>
          <w:sz w:val="24"/>
          <w:szCs w:val="24"/>
        </w:rPr>
        <w:t>is waived and is not required to be filed with the court.</w:t>
      </w:r>
    </w:p>
    <w:p w14:paraId="490B4012"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24B8ACC5" w14:textId="1034383E" w:rsidR="00FB2F1E" w:rsidRDefault="00026240" w:rsidP="002C2A56">
      <w:pPr>
        <w:pStyle w:val="ListParagraph"/>
        <w:numPr>
          <w:ilvl w:val="2"/>
          <w:numId w:val="2"/>
        </w:numPr>
        <w:tabs>
          <w:tab w:val="left" w:pos="720"/>
        </w:tabs>
        <w:spacing w:line="276" w:lineRule="auto"/>
        <w:ind w:left="1440" w:hanging="1440"/>
        <w:jc w:val="both"/>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Pr>
          <w:rFonts w:ascii="Times New Roman" w:hAnsi="Times New Roman" w:cs="Times New Roman"/>
          <w:b/>
          <w:kern w:val="24"/>
          <w:sz w:val="24"/>
          <w:szCs w:val="24"/>
        </w:rPr>
        <w:t>R</w:t>
      </w:r>
      <w:r w:rsidR="001315A3" w:rsidRPr="00873EB2">
        <w:rPr>
          <w:rFonts w:ascii="Times New Roman" w:hAnsi="Times New Roman" w:cs="Times New Roman"/>
          <w:b/>
          <w:kern w:val="24"/>
          <w:sz w:val="24"/>
          <w:szCs w:val="24"/>
        </w:rPr>
        <w:t>ESTRICTED ACCOUNT</w:t>
      </w:r>
      <w:r w:rsidR="001315A3" w:rsidRPr="00873EB2">
        <w:rPr>
          <w:rFonts w:ascii="Times New Roman" w:hAnsi="Times New Roman" w:cs="Times New Roman"/>
          <w:kern w:val="24"/>
          <w:sz w:val="24"/>
          <w:szCs w:val="24"/>
        </w:rPr>
        <w:t xml:space="preserve">: The account is to be restricted, and no withdrawal of principal </w:t>
      </w:r>
      <w:r w:rsidR="00223B73" w:rsidRPr="00873EB2">
        <w:rPr>
          <w:rFonts w:ascii="Times New Roman" w:hAnsi="Times New Roman" w:cs="Times New Roman"/>
          <w:kern w:val="24"/>
          <w:sz w:val="24"/>
          <w:szCs w:val="24"/>
        </w:rPr>
        <w:t xml:space="preserve">or </w:t>
      </w:r>
      <w:r w:rsidR="00101A5D" w:rsidRPr="00873EB2">
        <w:rPr>
          <w:rFonts w:ascii="Times New Roman" w:hAnsi="Times New Roman" w:cs="Times New Roman"/>
          <w:kern w:val="24"/>
          <w:sz w:val="24"/>
          <w:szCs w:val="24"/>
        </w:rPr>
        <w:t>interest shall</w:t>
      </w:r>
      <w:r w:rsidR="001315A3" w:rsidRPr="00873EB2">
        <w:rPr>
          <w:rFonts w:ascii="Times New Roman" w:hAnsi="Times New Roman" w:cs="Times New Roman"/>
          <w:kern w:val="24"/>
          <w:sz w:val="24"/>
          <w:szCs w:val="24"/>
        </w:rPr>
        <w:t xml:space="preserve"> be permitted by the depository except upon receipt of a certified copy of an order of this Court authorizing the </w:t>
      </w:r>
      <w:r>
        <w:rPr>
          <w:rFonts w:ascii="Times New Roman" w:hAnsi="Times New Roman" w:cs="Times New Roman"/>
          <w:kern w:val="24"/>
          <w:sz w:val="24"/>
          <w:szCs w:val="24"/>
        </w:rPr>
        <w:t>withdrawal.</w:t>
      </w:r>
    </w:p>
    <w:p w14:paraId="6DF2A1C0" w14:textId="77777777" w:rsidR="00026240" w:rsidRPr="00873EB2" w:rsidRDefault="00026240" w:rsidP="002C2A56">
      <w:pPr>
        <w:pStyle w:val="ListParagraph"/>
        <w:tabs>
          <w:tab w:val="left" w:pos="720"/>
        </w:tabs>
        <w:spacing w:line="276" w:lineRule="auto"/>
        <w:ind w:left="1440" w:firstLine="0"/>
        <w:jc w:val="both"/>
        <w:rPr>
          <w:rFonts w:ascii="Times New Roman" w:hAnsi="Times New Roman" w:cs="Times New Roman"/>
          <w:kern w:val="24"/>
          <w:sz w:val="24"/>
          <w:szCs w:val="24"/>
        </w:rPr>
      </w:pPr>
    </w:p>
    <w:p w14:paraId="3EA80F3A" w14:textId="3E5E4ECE" w:rsidR="00FB2F1E" w:rsidRDefault="00026240" w:rsidP="002C2A56">
      <w:pPr>
        <w:pStyle w:val="ListParagraph"/>
        <w:numPr>
          <w:ilvl w:val="2"/>
          <w:numId w:val="2"/>
        </w:numPr>
        <w:tabs>
          <w:tab w:val="left" w:pos="720"/>
        </w:tabs>
        <w:spacing w:line="276" w:lineRule="auto"/>
        <w:ind w:left="1440" w:hanging="1440"/>
        <w:jc w:val="both"/>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Pr>
          <w:rFonts w:ascii="Times New Roman" w:hAnsi="Times New Roman" w:cs="Times New Roman"/>
          <w:b/>
          <w:kern w:val="24"/>
          <w:sz w:val="24"/>
          <w:szCs w:val="24"/>
        </w:rPr>
        <w:t>R</w:t>
      </w:r>
      <w:r w:rsidR="001315A3" w:rsidRPr="00873EB2">
        <w:rPr>
          <w:rFonts w:ascii="Times New Roman" w:hAnsi="Times New Roman" w:cs="Times New Roman"/>
          <w:b/>
          <w:kern w:val="24"/>
          <w:sz w:val="24"/>
          <w:szCs w:val="24"/>
        </w:rPr>
        <w:t xml:space="preserve">EINVESTMENT: </w:t>
      </w:r>
      <w:r w:rsidR="001315A3" w:rsidRPr="00873EB2">
        <w:rPr>
          <w:rFonts w:ascii="Times New Roman" w:hAnsi="Times New Roman" w:cs="Times New Roman"/>
          <w:kern w:val="24"/>
          <w:sz w:val="24"/>
          <w:szCs w:val="24"/>
        </w:rPr>
        <w:t>The depository may, however, permit reinvestment of the funds within the depository without further order of the Court so long as the funds remain restricted in the same institution, at the same branch.</w:t>
      </w:r>
    </w:p>
    <w:p w14:paraId="43021C16" w14:textId="095D64CD" w:rsidR="00026240" w:rsidRPr="00026240" w:rsidRDefault="00026240" w:rsidP="002C2A56">
      <w:pPr>
        <w:tabs>
          <w:tab w:val="left" w:pos="720"/>
        </w:tabs>
        <w:spacing w:line="276" w:lineRule="auto"/>
        <w:jc w:val="both"/>
        <w:rPr>
          <w:rFonts w:ascii="Times New Roman" w:hAnsi="Times New Roman" w:cs="Times New Roman"/>
          <w:kern w:val="24"/>
          <w:sz w:val="24"/>
          <w:szCs w:val="24"/>
        </w:rPr>
      </w:pPr>
    </w:p>
    <w:p w14:paraId="1B5D3B9F" w14:textId="65FA3734" w:rsidR="00FB2F1E" w:rsidRDefault="00026240" w:rsidP="002C2A56">
      <w:pPr>
        <w:pStyle w:val="ListParagraph"/>
        <w:numPr>
          <w:ilvl w:val="2"/>
          <w:numId w:val="2"/>
        </w:numPr>
        <w:tabs>
          <w:tab w:val="left" w:pos="720"/>
        </w:tabs>
        <w:spacing w:line="276" w:lineRule="auto"/>
        <w:ind w:left="1440" w:hanging="1440"/>
        <w:jc w:val="both"/>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Pr>
          <w:rFonts w:ascii="Times New Roman" w:hAnsi="Times New Roman" w:cs="Times New Roman"/>
          <w:b/>
          <w:kern w:val="24"/>
          <w:sz w:val="24"/>
          <w:szCs w:val="24"/>
        </w:rPr>
        <w:t>P</w:t>
      </w:r>
      <w:r w:rsidR="001315A3" w:rsidRPr="00873EB2">
        <w:rPr>
          <w:rFonts w:ascii="Times New Roman" w:hAnsi="Times New Roman" w:cs="Times New Roman"/>
          <w:b/>
          <w:kern w:val="24"/>
          <w:sz w:val="24"/>
          <w:szCs w:val="24"/>
        </w:rPr>
        <w:t>ROOF OF RESTRICTED ACCOUNT</w:t>
      </w:r>
      <w:r w:rsidR="001315A3" w:rsidRPr="00873EB2">
        <w:rPr>
          <w:rFonts w:ascii="Times New Roman" w:hAnsi="Times New Roman" w:cs="Times New Roman"/>
          <w:kern w:val="24"/>
          <w:sz w:val="24"/>
          <w:szCs w:val="24"/>
        </w:rPr>
        <w:t>: The conservator may only hold funds in a depository which agrees to be bound by this order and to make written proof of its agreement to be bound, including proof of the account, the account number, the deposit amount, the notarized signature of the depository branch manager, and the agreement not to permit any withdrawal unless it is first provided with a certified copy of this Court's order permitting the withdrawal.</w:t>
      </w:r>
    </w:p>
    <w:p w14:paraId="21277199" w14:textId="705E6BB3" w:rsidR="00FB2F1E" w:rsidRPr="00026240" w:rsidRDefault="00026240" w:rsidP="002C2A56">
      <w:pPr>
        <w:pStyle w:val="ListParagraph"/>
        <w:numPr>
          <w:ilvl w:val="2"/>
          <w:numId w:val="2"/>
        </w:numPr>
        <w:tabs>
          <w:tab w:val="left" w:pos="720"/>
        </w:tabs>
        <w:spacing w:line="276" w:lineRule="auto"/>
        <w:ind w:left="1440" w:hanging="1440"/>
        <w:rPr>
          <w:rFonts w:ascii="Times New Roman" w:hAnsi="Times New Roman" w:cs="Times New Roman"/>
          <w:kern w:val="24"/>
          <w:sz w:val="24"/>
          <w:szCs w:val="24"/>
        </w:rPr>
      </w:pPr>
      <w:r w:rsidRPr="00026240">
        <w:rPr>
          <w:rFonts w:ascii="Times New Roman" w:hAnsi="Times New Roman" w:cs="Times New Roman"/>
          <w:kern w:val="24"/>
          <w:sz w:val="24"/>
          <w:szCs w:val="24"/>
        </w:rPr>
        <w:t>[  ]</w:t>
      </w:r>
      <w:r w:rsidRPr="00026240">
        <w:rPr>
          <w:rFonts w:ascii="Times New Roman" w:hAnsi="Times New Roman" w:cs="Times New Roman"/>
          <w:kern w:val="24"/>
          <w:sz w:val="24"/>
          <w:szCs w:val="24"/>
        </w:rPr>
        <w:tab/>
      </w:r>
      <w:r w:rsidRPr="00026240">
        <w:rPr>
          <w:rFonts w:ascii="Times New Roman" w:hAnsi="Times New Roman" w:cs="Times New Roman"/>
          <w:b/>
          <w:kern w:val="24"/>
          <w:sz w:val="24"/>
          <w:szCs w:val="24"/>
        </w:rPr>
        <w:t>E</w:t>
      </w:r>
      <w:r w:rsidR="001315A3" w:rsidRPr="00026240">
        <w:rPr>
          <w:rFonts w:ascii="Times New Roman" w:hAnsi="Times New Roman" w:cs="Times New Roman"/>
          <w:b/>
          <w:kern w:val="24"/>
          <w:sz w:val="24"/>
          <w:szCs w:val="24"/>
        </w:rPr>
        <w:t xml:space="preserve">STABLISHING RESTRICTED ACCOUNT: </w:t>
      </w:r>
      <w:r w:rsidR="001315A3" w:rsidRPr="00026240">
        <w:rPr>
          <w:rFonts w:ascii="Times New Roman" w:hAnsi="Times New Roman" w:cs="Times New Roman"/>
          <w:kern w:val="24"/>
          <w:sz w:val="24"/>
          <w:szCs w:val="24"/>
        </w:rPr>
        <w:t>The</w:t>
      </w:r>
      <w:r w:rsidRPr="00026240">
        <w:rPr>
          <w:rFonts w:ascii="Times New Roman" w:hAnsi="Times New Roman" w:cs="Times New Roman"/>
          <w:kern w:val="24"/>
          <w:sz w:val="24"/>
          <w:szCs w:val="24"/>
        </w:rPr>
        <w:t> [  ] </w:t>
      </w:r>
      <w:r w:rsidR="001315A3" w:rsidRPr="00026240">
        <w:rPr>
          <w:rFonts w:ascii="Times New Roman" w:hAnsi="Times New Roman" w:cs="Times New Roman"/>
          <w:kern w:val="24"/>
          <w:sz w:val="24"/>
          <w:szCs w:val="24"/>
        </w:rPr>
        <w:t xml:space="preserve">conservator </w:t>
      </w:r>
      <w:r w:rsidR="001315A3" w:rsidRPr="00026240">
        <w:rPr>
          <w:rFonts w:ascii="Times New Roman" w:hAnsi="Times New Roman" w:cs="Times New Roman"/>
          <w:b/>
          <w:kern w:val="24"/>
          <w:sz w:val="24"/>
          <w:szCs w:val="24"/>
        </w:rPr>
        <w:t>OR</w:t>
      </w:r>
      <w:r w:rsidR="001315A3" w:rsidRPr="00026240">
        <w:rPr>
          <w:rFonts w:ascii="Times New Roman" w:hAnsi="Times New Roman" w:cs="Times New Roman"/>
          <w:b/>
          <w:kern w:val="24"/>
          <w:sz w:val="24"/>
          <w:szCs w:val="24"/>
        </w:rPr>
        <w:tab/>
      </w:r>
      <w:r w:rsidRPr="00026240">
        <w:rPr>
          <w:rFonts w:ascii="Times New Roman" w:hAnsi="Times New Roman" w:cs="Times New Roman"/>
          <w:kern w:val="24"/>
          <w:sz w:val="24"/>
          <w:szCs w:val="24"/>
        </w:rPr>
        <w:t>[  ] </w:t>
      </w:r>
      <w:r w:rsidR="001315A3" w:rsidRPr="00026240">
        <w:rPr>
          <w:rFonts w:ascii="Times New Roman" w:hAnsi="Times New Roman" w:cs="Times New Roman"/>
          <w:kern w:val="24"/>
          <w:sz w:val="24"/>
          <w:szCs w:val="24"/>
        </w:rPr>
        <w:t xml:space="preserve">attorney for the adult </w:t>
      </w:r>
      <w:r w:rsidR="001315A3" w:rsidRPr="00026240">
        <w:rPr>
          <w:rFonts w:ascii="Times New Roman" w:hAnsi="Times New Roman" w:cs="Times New Roman"/>
          <w:b/>
          <w:kern w:val="24"/>
          <w:sz w:val="24"/>
          <w:szCs w:val="24"/>
        </w:rPr>
        <w:t>OR</w:t>
      </w:r>
      <w:r w:rsidRPr="00026240">
        <w:rPr>
          <w:rFonts w:ascii="Times New Roman" w:hAnsi="Times New Roman" w:cs="Times New Roman"/>
          <w:kern w:val="24"/>
          <w:sz w:val="24"/>
          <w:szCs w:val="24"/>
        </w:rPr>
        <w:t xml:space="preserve"> [  ] </w:t>
      </w:r>
      <w:r w:rsidR="001315A3" w:rsidRPr="00026240">
        <w:rPr>
          <w:rFonts w:ascii="Times New Roman" w:hAnsi="Times New Roman" w:cs="Times New Roman"/>
          <w:kern w:val="24"/>
          <w:sz w:val="24"/>
          <w:szCs w:val="24"/>
        </w:rPr>
        <w:t>attorney for the conservator is responsible for establishing the restricted account and filing the proof required by this order with the Court within 30 days of this order.</w:t>
      </w:r>
    </w:p>
    <w:p w14:paraId="013DBBB3"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38566F96" w14:textId="77777777" w:rsidR="00FB2F1E" w:rsidRPr="00873EB2" w:rsidRDefault="001315A3" w:rsidP="002C2A56">
      <w:pPr>
        <w:pStyle w:val="Heading7"/>
        <w:numPr>
          <w:ilvl w:val="2"/>
          <w:numId w:val="2"/>
        </w:numPr>
        <w:spacing w:line="276" w:lineRule="auto"/>
        <w:ind w:left="720" w:hanging="720"/>
        <w:rPr>
          <w:rFonts w:ascii="Times New Roman" w:hAnsi="Times New Roman" w:cs="Times New Roman"/>
          <w:kern w:val="24"/>
          <w:sz w:val="24"/>
          <w:szCs w:val="24"/>
        </w:rPr>
      </w:pPr>
      <w:bookmarkStart w:id="8" w:name="14._ANNUAL_ACCOUNTING:"/>
      <w:bookmarkEnd w:id="8"/>
      <w:r w:rsidRPr="00873EB2">
        <w:rPr>
          <w:rFonts w:ascii="Times New Roman" w:hAnsi="Times New Roman" w:cs="Times New Roman"/>
          <w:kern w:val="24"/>
          <w:sz w:val="24"/>
          <w:szCs w:val="24"/>
        </w:rPr>
        <w:t>ANNUAL ACCOUNTING:</w:t>
      </w:r>
    </w:p>
    <w:p w14:paraId="33C73324" w14:textId="77777777" w:rsidR="00026240" w:rsidRDefault="00026240" w:rsidP="002C2A56">
      <w:pPr>
        <w:pStyle w:val="BodyText"/>
        <w:spacing w:line="276" w:lineRule="auto"/>
        <w:ind w:left="1440" w:hanging="720"/>
        <w:jc w:val="both"/>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The conservator's annual accounting to this Court is waived</w:t>
      </w:r>
      <w:r>
        <w:rPr>
          <w:rFonts w:ascii="Times New Roman" w:hAnsi="Times New Roman" w:cs="Times New Roman"/>
          <w:kern w:val="24"/>
          <w:sz w:val="24"/>
          <w:szCs w:val="24"/>
        </w:rPr>
        <w:t>,</w:t>
      </w:r>
    </w:p>
    <w:p w14:paraId="670391C0" w14:textId="7C01B129" w:rsidR="00FB2F1E" w:rsidRPr="00873EB2" w:rsidRDefault="001315A3" w:rsidP="002C2A56">
      <w:pPr>
        <w:pStyle w:val="BodyText"/>
        <w:spacing w:line="276" w:lineRule="auto"/>
        <w:ind w:left="1440" w:hanging="720"/>
        <w:jc w:val="both"/>
        <w:rPr>
          <w:rFonts w:ascii="Times New Roman" w:hAnsi="Times New Roman" w:cs="Times New Roman"/>
          <w:b/>
          <w:kern w:val="24"/>
          <w:sz w:val="24"/>
          <w:szCs w:val="24"/>
        </w:rPr>
      </w:pPr>
      <w:r w:rsidRPr="00873EB2">
        <w:rPr>
          <w:rFonts w:ascii="Times New Roman" w:hAnsi="Times New Roman" w:cs="Times New Roman"/>
          <w:b/>
          <w:kern w:val="24"/>
          <w:sz w:val="24"/>
          <w:szCs w:val="24"/>
        </w:rPr>
        <w:t>OR</w:t>
      </w:r>
    </w:p>
    <w:p w14:paraId="0EFB6A44" w14:textId="55B8AEAE" w:rsidR="00FB2F1E" w:rsidRPr="00873EB2" w:rsidRDefault="00026240" w:rsidP="002C2A56">
      <w:pPr>
        <w:pStyle w:val="BodyText"/>
        <w:spacing w:line="276" w:lineRule="auto"/>
        <w:ind w:left="1440" w:hanging="720"/>
        <w:jc w:val="both"/>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The conservator is required to file an annual accounting. The first accounting is due on</w:t>
      </w:r>
    </w:p>
    <w:p w14:paraId="5E285B50" w14:textId="12DAB1AD" w:rsidR="00FB2F1E" w:rsidRPr="00873EB2" w:rsidRDefault="00026240" w:rsidP="002C2A56">
      <w:pPr>
        <w:pStyle w:val="BodyText"/>
        <w:spacing w:line="276" w:lineRule="auto"/>
        <w:ind w:left="1440"/>
        <w:jc w:val="both"/>
        <w:rPr>
          <w:rFonts w:ascii="Times New Roman" w:hAnsi="Times New Roman" w:cs="Times New Roman"/>
          <w:kern w:val="24"/>
          <w:sz w:val="24"/>
          <w:szCs w:val="24"/>
        </w:rPr>
      </w:pPr>
      <w:r>
        <w:rPr>
          <w:rFonts w:ascii="Times New Roman" w:hAnsi="Times New Roman" w:cs="Times New Roman"/>
          <w:kern w:val="24"/>
          <w:sz w:val="24"/>
          <w:szCs w:val="24"/>
          <w:u w:val="single"/>
        </w:rPr>
        <w:t xml:space="preserve"> </w:t>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sidR="001315A3" w:rsidRPr="00873EB2">
        <w:rPr>
          <w:rFonts w:ascii="Times New Roman" w:hAnsi="Times New Roman" w:cs="Times New Roman"/>
          <w:kern w:val="24"/>
          <w:sz w:val="24"/>
          <w:szCs w:val="24"/>
        </w:rPr>
        <w:t>.</w:t>
      </w:r>
    </w:p>
    <w:p w14:paraId="2C123FC0"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53247028" w14:textId="77777777" w:rsidR="00FB2F1E" w:rsidRPr="00873EB2" w:rsidRDefault="001315A3" w:rsidP="002C2A56">
      <w:pPr>
        <w:pStyle w:val="Heading7"/>
        <w:numPr>
          <w:ilvl w:val="2"/>
          <w:numId w:val="2"/>
        </w:numPr>
        <w:spacing w:line="276" w:lineRule="auto"/>
        <w:ind w:left="720" w:hanging="720"/>
        <w:rPr>
          <w:rFonts w:ascii="Times New Roman" w:hAnsi="Times New Roman" w:cs="Times New Roman"/>
          <w:kern w:val="24"/>
          <w:sz w:val="24"/>
          <w:szCs w:val="24"/>
        </w:rPr>
      </w:pPr>
      <w:bookmarkStart w:id="9" w:name="15._ESTATE_MANAGEMENT_PLAN:"/>
      <w:bookmarkEnd w:id="9"/>
      <w:r w:rsidRPr="00873EB2">
        <w:rPr>
          <w:rFonts w:ascii="Times New Roman" w:hAnsi="Times New Roman" w:cs="Times New Roman"/>
          <w:kern w:val="24"/>
          <w:sz w:val="24"/>
          <w:szCs w:val="24"/>
        </w:rPr>
        <w:t>ESTATE MANAGEMENT PLAN:</w:t>
      </w:r>
    </w:p>
    <w:p w14:paraId="557BF19A" w14:textId="77777777" w:rsidR="00FF0E5C" w:rsidRDefault="00026240" w:rsidP="002C2A56">
      <w:pPr>
        <w:pStyle w:val="BodyText"/>
        <w:spacing w:line="276" w:lineRule="auto"/>
        <w:ind w:left="1440" w:hanging="720"/>
        <w:jc w:val="both"/>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 xml:space="preserve">Within 90 calendar days of this date and with each required annual accounting, the Conservator shall prepare and file with the Clerk of the Court an </w:t>
      </w:r>
      <w:r w:rsidR="001315A3" w:rsidRPr="00873EB2">
        <w:rPr>
          <w:rFonts w:ascii="Times New Roman" w:hAnsi="Times New Roman" w:cs="Times New Roman"/>
          <w:b/>
          <w:i/>
          <w:kern w:val="24"/>
          <w:sz w:val="24"/>
          <w:szCs w:val="24"/>
        </w:rPr>
        <w:t xml:space="preserve">“Estate Management Plan” </w:t>
      </w:r>
      <w:r w:rsidR="001315A3" w:rsidRPr="00873EB2">
        <w:rPr>
          <w:rFonts w:ascii="Times New Roman" w:hAnsi="Times New Roman" w:cs="Times New Roman"/>
          <w:kern w:val="24"/>
          <w:sz w:val="24"/>
          <w:szCs w:val="24"/>
        </w:rPr>
        <w:t>if required by the court.</w:t>
      </w:r>
    </w:p>
    <w:p w14:paraId="37EF8C58" w14:textId="788D75C3" w:rsidR="00FB2F1E" w:rsidRPr="00FF0E5C" w:rsidRDefault="00FF0E5C" w:rsidP="002C2A56">
      <w:pPr>
        <w:pStyle w:val="BodyText"/>
        <w:spacing w:line="276" w:lineRule="auto"/>
        <w:ind w:left="1440" w:hanging="720"/>
        <w:jc w:val="both"/>
        <w:rPr>
          <w:rFonts w:ascii="Times New Roman" w:hAnsi="Times New Roman" w:cs="Times New Roman"/>
          <w:b/>
          <w:kern w:val="24"/>
          <w:sz w:val="24"/>
          <w:szCs w:val="24"/>
        </w:rPr>
      </w:pPr>
      <w:r w:rsidRPr="00FF0E5C">
        <w:rPr>
          <w:rFonts w:ascii="Times New Roman" w:hAnsi="Times New Roman" w:cs="Times New Roman"/>
          <w:b/>
          <w:kern w:val="24"/>
          <w:sz w:val="24"/>
          <w:szCs w:val="24"/>
        </w:rPr>
        <w:t>OR</w:t>
      </w:r>
    </w:p>
    <w:p w14:paraId="7BE7CF53" w14:textId="4E8BB6D5" w:rsidR="00FB2F1E" w:rsidRPr="00873EB2" w:rsidRDefault="00026240" w:rsidP="002C2A56">
      <w:pPr>
        <w:pStyle w:val="BodyText"/>
        <w:spacing w:line="276" w:lineRule="auto"/>
        <w:ind w:left="1440" w:hanging="720"/>
        <w:rPr>
          <w:rFonts w:ascii="Times New Roman" w:hAnsi="Times New Roman" w:cs="Times New Roman"/>
          <w:kern w:val="24"/>
          <w:sz w:val="24"/>
          <w:szCs w:val="24"/>
        </w:rPr>
      </w:pPr>
      <w:r>
        <w:rPr>
          <w:rFonts w:ascii="Times New Roman" w:hAnsi="Times New Roman" w:cs="Times New Roman"/>
          <w:kern w:val="24"/>
          <w:sz w:val="24"/>
          <w:szCs w:val="24"/>
        </w:rPr>
        <w:t>[  ]</w:t>
      </w:r>
      <w:r>
        <w:rPr>
          <w:rFonts w:ascii="Times New Roman" w:hAnsi="Times New Roman" w:cs="Times New Roman"/>
          <w:kern w:val="24"/>
          <w:sz w:val="24"/>
          <w:szCs w:val="24"/>
        </w:rPr>
        <w:tab/>
      </w:r>
      <w:r w:rsidR="001315A3" w:rsidRPr="00873EB2">
        <w:rPr>
          <w:rFonts w:ascii="Times New Roman" w:hAnsi="Times New Roman" w:cs="Times New Roman"/>
          <w:kern w:val="24"/>
          <w:sz w:val="24"/>
          <w:szCs w:val="24"/>
        </w:rPr>
        <w:t>The “Estate Management Plan” is waived and is not required to be filed with the court.</w:t>
      </w:r>
    </w:p>
    <w:p w14:paraId="0709AEAC"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197EB85B" w14:textId="77777777" w:rsidR="00FB2F1E" w:rsidRPr="00873EB2" w:rsidRDefault="001315A3" w:rsidP="002C2A56">
      <w:pPr>
        <w:pStyle w:val="ListParagraph"/>
        <w:numPr>
          <w:ilvl w:val="2"/>
          <w:numId w:val="2"/>
        </w:numPr>
        <w:spacing w:line="276" w:lineRule="auto"/>
        <w:ind w:left="720" w:hanging="720"/>
        <w:rPr>
          <w:rFonts w:ascii="Times New Roman" w:hAnsi="Times New Roman" w:cs="Times New Roman"/>
          <w:kern w:val="24"/>
          <w:sz w:val="24"/>
          <w:szCs w:val="24"/>
        </w:rPr>
      </w:pPr>
      <w:r w:rsidRPr="00873EB2">
        <w:rPr>
          <w:rFonts w:ascii="Times New Roman" w:hAnsi="Times New Roman" w:cs="Times New Roman"/>
          <w:b/>
          <w:kern w:val="24"/>
          <w:sz w:val="24"/>
          <w:szCs w:val="24"/>
        </w:rPr>
        <w:t xml:space="preserve">CHANGE OF ADDRESS: </w:t>
      </w:r>
      <w:r w:rsidRPr="00873EB2">
        <w:rPr>
          <w:rFonts w:ascii="Times New Roman" w:hAnsi="Times New Roman" w:cs="Times New Roman"/>
          <w:kern w:val="24"/>
          <w:sz w:val="24"/>
          <w:szCs w:val="24"/>
        </w:rPr>
        <w:t>The Guardian and Conservator shall immediately notify in writing the Court of any change in the address of him or herself or of the protected person/incapacitated person.</w:t>
      </w:r>
    </w:p>
    <w:p w14:paraId="2D73338E"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378DA6C7" w14:textId="52AEFBC3" w:rsidR="00FB2F1E" w:rsidRDefault="001315A3" w:rsidP="002C2A56">
      <w:pPr>
        <w:pStyle w:val="ListParagraph"/>
        <w:numPr>
          <w:ilvl w:val="2"/>
          <w:numId w:val="2"/>
        </w:numPr>
        <w:spacing w:line="276" w:lineRule="auto"/>
        <w:ind w:left="720" w:hanging="720"/>
        <w:rPr>
          <w:rFonts w:ascii="Times New Roman" w:hAnsi="Times New Roman" w:cs="Times New Roman"/>
          <w:kern w:val="24"/>
          <w:sz w:val="24"/>
          <w:szCs w:val="24"/>
        </w:rPr>
      </w:pPr>
      <w:r w:rsidRPr="00873EB2">
        <w:rPr>
          <w:rFonts w:ascii="Times New Roman" w:hAnsi="Times New Roman" w:cs="Times New Roman"/>
          <w:b/>
          <w:kern w:val="24"/>
          <w:sz w:val="24"/>
          <w:szCs w:val="24"/>
        </w:rPr>
        <w:t xml:space="preserve">OTHER DUTIES UNDER LAW: </w:t>
      </w:r>
      <w:r w:rsidRPr="00873EB2">
        <w:rPr>
          <w:rFonts w:ascii="Times New Roman" w:hAnsi="Times New Roman" w:cs="Times New Roman"/>
          <w:kern w:val="24"/>
          <w:sz w:val="24"/>
          <w:szCs w:val="24"/>
        </w:rPr>
        <w:t>The duties of the Guardian and Conservator as required by Arizona law and as set forth in this Order and the Order of Instructions shall continue until the Guardian and Conservator is discharged from these duties by order of this court.</w:t>
      </w:r>
    </w:p>
    <w:p w14:paraId="1DFD590F" w14:textId="02FAE57A" w:rsidR="00FF0E5C" w:rsidRPr="00FF0E5C" w:rsidRDefault="00FF0E5C" w:rsidP="002C2A56">
      <w:pPr>
        <w:spacing w:line="276" w:lineRule="auto"/>
        <w:rPr>
          <w:rFonts w:ascii="Times New Roman" w:hAnsi="Times New Roman" w:cs="Times New Roman"/>
          <w:kern w:val="24"/>
          <w:sz w:val="24"/>
          <w:szCs w:val="24"/>
        </w:rPr>
      </w:pPr>
    </w:p>
    <w:p w14:paraId="59AC29DC" w14:textId="3B318C0D" w:rsidR="00FB2F1E" w:rsidRPr="00873EB2" w:rsidRDefault="00FF0E5C" w:rsidP="002C2A56">
      <w:pPr>
        <w:pStyle w:val="ListParagraph"/>
        <w:numPr>
          <w:ilvl w:val="2"/>
          <w:numId w:val="2"/>
        </w:numPr>
        <w:spacing w:line="276" w:lineRule="auto"/>
        <w:ind w:left="720" w:hanging="720"/>
        <w:jc w:val="both"/>
        <w:rPr>
          <w:rFonts w:ascii="Times New Roman" w:hAnsi="Times New Roman" w:cs="Times New Roman"/>
          <w:kern w:val="24"/>
          <w:sz w:val="24"/>
          <w:szCs w:val="24"/>
        </w:rPr>
      </w:pPr>
      <w:r>
        <w:rPr>
          <w:rFonts w:ascii="Times New Roman" w:hAnsi="Times New Roman" w:cs="Times New Roman"/>
          <w:b/>
          <w:kern w:val="24"/>
          <w:sz w:val="24"/>
          <w:szCs w:val="24"/>
        </w:rPr>
        <w:t>D</w:t>
      </w:r>
      <w:r w:rsidR="001315A3" w:rsidRPr="00873EB2">
        <w:rPr>
          <w:rFonts w:ascii="Times New Roman" w:hAnsi="Times New Roman" w:cs="Times New Roman"/>
          <w:b/>
          <w:kern w:val="24"/>
          <w:sz w:val="24"/>
          <w:szCs w:val="24"/>
        </w:rPr>
        <w:t xml:space="preserve">ISCHARGE OF ATTORNEY: </w:t>
      </w:r>
      <w:r w:rsidR="001315A3" w:rsidRPr="00873EB2">
        <w:rPr>
          <w:rFonts w:ascii="Times New Roman" w:hAnsi="Times New Roman" w:cs="Times New Roman"/>
          <w:kern w:val="24"/>
          <w:sz w:val="24"/>
          <w:szCs w:val="24"/>
        </w:rPr>
        <w:t xml:space="preserve">The court-appointed attorney </w:t>
      </w:r>
      <w:r>
        <w:rPr>
          <w:rFonts w:ascii="Times New Roman" w:hAnsi="Times New Roman" w:cs="Times New Roman"/>
          <w:kern w:val="24"/>
          <w:sz w:val="24"/>
          <w:szCs w:val="24"/>
        </w:rPr>
        <w:t xml:space="preserve">[  ] </w:t>
      </w:r>
      <w:r w:rsidR="001315A3" w:rsidRPr="00FF0E5C">
        <w:rPr>
          <w:rFonts w:ascii="Times New Roman" w:hAnsi="Times New Roman" w:cs="Times New Roman"/>
          <w:b/>
          <w:kern w:val="24"/>
          <w:sz w:val="24"/>
          <w:szCs w:val="24"/>
        </w:rPr>
        <w:t>is discharged</w:t>
      </w:r>
      <w:r w:rsidR="001315A3" w:rsidRPr="00873EB2">
        <w:rPr>
          <w:rFonts w:ascii="Times New Roman" w:hAnsi="Times New Roman" w:cs="Times New Roman"/>
          <w:kern w:val="24"/>
          <w:sz w:val="24"/>
          <w:szCs w:val="24"/>
        </w:rPr>
        <w:t xml:space="preserve"> or </w:t>
      </w:r>
      <w:r>
        <w:rPr>
          <w:rFonts w:ascii="Times New Roman" w:hAnsi="Times New Roman" w:cs="Times New Roman"/>
          <w:kern w:val="24"/>
          <w:sz w:val="24"/>
          <w:szCs w:val="24"/>
        </w:rPr>
        <w:t>[  ] </w:t>
      </w:r>
      <w:r w:rsidR="001315A3" w:rsidRPr="00FF0E5C">
        <w:rPr>
          <w:rFonts w:ascii="Times New Roman" w:hAnsi="Times New Roman" w:cs="Times New Roman"/>
          <w:b/>
          <w:kern w:val="24"/>
          <w:sz w:val="24"/>
          <w:szCs w:val="24"/>
        </w:rPr>
        <w:t>is not discharged</w:t>
      </w:r>
      <w:r w:rsidR="001315A3" w:rsidRPr="00873EB2">
        <w:rPr>
          <w:rFonts w:ascii="Times New Roman" w:hAnsi="Times New Roman" w:cs="Times New Roman"/>
          <w:kern w:val="24"/>
          <w:sz w:val="24"/>
          <w:szCs w:val="24"/>
        </w:rPr>
        <w:t xml:space="preserve"> from further duties in this matter, the Court having found that the best interests of the protected person/incapacitated person require continuing representation by an attorney.</w:t>
      </w:r>
    </w:p>
    <w:p w14:paraId="3CCEC945" w14:textId="77777777" w:rsidR="00FB2F1E" w:rsidRPr="00873EB2" w:rsidRDefault="00FB2F1E" w:rsidP="002C2A56">
      <w:pPr>
        <w:pStyle w:val="BodyText"/>
        <w:spacing w:line="276" w:lineRule="auto"/>
        <w:rPr>
          <w:rFonts w:ascii="Times New Roman" w:hAnsi="Times New Roman" w:cs="Times New Roman"/>
          <w:kern w:val="24"/>
          <w:sz w:val="24"/>
          <w:szCs w:val="24"/>
        </w:rPr>
      </w:pPr>
    </w:p>
    <w:p w14:paraId="4CAF396C" w14:textId="5A8A0BDB" w:rsidR="00FF0E5C" w:rsidRDefault="001315A3" w:rsidP="002C2A56">
      <w:pPr>
        <w:pStyle w:val="ListParagraph"/>
        <w:numPr>
          <w:ilvl w:val="2"/>
          <w:numId w:val="2"/>
        </w:numPr>
        <w:tabs>
          <w:tab w:val="right" w:pos="10080"/>
        </w:tabs>
        <w:spacing w:line="276" w:lineRule="auto"/>
        <w:ind w:left="720" w:hanging="720"/>
        <w:rPr>
          <w:rFonts w:ascii="Times New Roman" w:hAnsi="Times New Roman" w:cs="Times New Roman"/>
          <w:kern w:val="24"/>
          <w:sz w:val="24"/>
          <w:szCs w:val="24"/>
        </w:rPr>
      </w:pPr>
      <w:r w:rsidRPr="00873EB2">
        <w:rPr>
          <w:rFonts w:ascii="Times New Roman" w:hAnsi="Times New Roman" w:cs="Times New Roman"/>
          <w:b/>
          <w:kern w:val="24"/>
          <w:sz w:val="24"/>
          <w:szCs w:val="24"/>
        </w:rPr>
        <w:t xml:space="preserve">IT IS FURTHER ORDERED </w:t>
      </w:r>
      <w:r w:rsidRPr="00873EB2">
        <w:rPr>
          <w:rFonts w:ascii="Times New Roman" w:hAnsi="Times New Roman" w:cs="Times New Roman"/>
          <w:kern w:val="24"/>
          <w:sz w:val="24"/>
          <w:szCs w:val="24"/>
        </w:rPr>
        <w:t>setting this matter for internal review within</w:t>
      </w:r>
      <w:r w:rsidR="00FF0E5C">
        <w:rPr>
          <w:rFonts w:ascii="Times New Roman" w:hAnsi="Times New Roman" w:cs="Times New Roman"/>
          <w:kern w:val="24"/>
          <w:sz w:val="24"/>
          <w:szCs w:val="24"/>
        </w:rPr>
        <w:t xml:space="preserve"> </w:t>
      </w:r>
      <w:r w:rsidR="00FF0E5C">
        <w:rPr>
          <w:rFonts w:ascii="Times New Roman" w:hAnsi="Times New Roman" w:cs="Times New Roman"/>
          <w:kern w:val="24"/>
          <w:sz w:val="24"/>
          <w:szCs w:val="24"/>
          <w:u w:val="single"/>
        </w:rPr>
        <w:tab/>
      </w:r>
      <w:r w:rsidR="00FF0E5C">
        <w:rPr>
          <w:rFonts w:ascii="Times New Roman" w:hAnsi="Times New Roman" w:cs="Times New Roman"/>
          <w:kern w:val="24"/>
          <w:sz w:val="24"/>
          <w:szCs w:val="24"/>
        </w:rPr>
        <w:t> </w:t>
      </w:r>
      <w:r w:rsidR="00FF0E5C" w:rsidRPr="00873EB2">
        <w:rPr>
          <w:rFonts w:ascii="Times New Roman" w:hAnsi="Times New Roman" w:cs="Times New Roman"/>
          <w:kern w:val="24"/>
          <w:sz w:val="24"/>
          <w:szCs w:val="24"/>
        </w:rPr>
        <w:t>(no. of days)</w:t>
      </w:r>
    </w:p>
    <w:p w14:paraId="640C2891" w14:textId="4818D4E9" w:rsidR="00FB2F1E" w:rsidRDefault="001315A3" w:rsidP="002C2A56">
      <w:pPr>
        <w:spacing w:line="276" w:lineRule="auto"/>
        <w:ind w:firstLine="720"/>
        <w:rPr>
          <w:rFonts w:ascii="Times New Roman" w:hAnsi="Times New Roman" w:cs="Times New Roman"/>
          <w:kern w:val="24"/>
          <w:sz w:val="24"/>
          <w:szCs w:val="24"/>
        </w:rPr>
      </w:pPr>
      <w:r w:rsidRPr="00FF0E5C">
        <w:rPr>
          <w:rFonts w:ascii="Times New Roman" w:hAnsi="Times New Roman" w:cs="Times New Roman"/>
          <w:kern w:val="24"/>
          <w:sz w:val="24"/>
          <w:szCs w:val="24"/>
        </w:rPr>
        <w:t>to determine compliance.</w:t>
      </w:r>
    </w:p>
    <w:p w14:paraId="445C4CC2" w14:textId="352091EC" w:rsidR="00FF0E5C" w:rsidRDefault="00FF0E5C" w:rsidP="002C2A56">
      <w:pPr>
        <w:spacing w:line="276" w:lineRule="auto"/>
        <w:rPr>
          <w:rFonts w:ascii="Times New Roman" w:hAnsi="Times New Roman" w:cs="Times New Roman"/>
          <w:kern w:val="24"/>
          <w:sz w:val="24"/>
          <w:szCs w:val="24"/>
        </w:rPr>
      </w:pPr>
    </w:p>
    <w:p w14:paraId="3D8AC913" w14:textId="1050BC8A" w:rsidR="00FF0E5C" w:rsidRDefault="00FF0E5C" w:rsidP="002C2A56">
      <w:pPr>
        <w:spacing w:line="276" w:lineRule="auto"/>
        <w:rPr>
          <w:rFonts w:ascii="Times New Roman" w:hAnsi="Times New Roman" w:cs="Times New Roman"/>
          <w:kern w:val="24"/>
          <w:sz w:val="24"/>
          <w:szCs w:val="24"/>
        </w:rPr>
      </w:pPr>
    </w:p>
    <w:p w14:paraId="1902A15B" w14:textId="77777777" w:rsidR="00FF0E5C" w:rsidRDefault="001315A3" w:rsidP="002C2A56">
      <w:pPr>
        <w:pStyle w:val="BodyText"/>
        <w:spacing w:line="276" w:lineRule="auto"/>
        <w:rPr>
          <w:rFonts w:ascii="Times New Roman" w:hAnsi="Times New Roman" w:cs="Times New Roman"/>
          <w:kern w:val="24"/>
          <w:sz w:val="24"/>
          <w:szCs w:val="24"/>
        </w:rPr>
      </w:pPr>
      <w:r w:rsidRPr="00873EB2">
        <w:rPr>
          <w:rFonts w:ascii="Times New Roman" w:hAnsi="Times New Roman" w:cs="Times New Roman"/>
          <w:kern w:val="24"/>
          <w:sz w:val="24"/>
          <w:szCs w:val="24"/>
        </w:rPr>
        <w:t>DONE IN OPEN COURT:</w:t>
      </w:r>
      <w:r w:rsidR="00FF0E5C">
        <w:rPr>
          <w:rFonts w:ascii="Times New Roman" w:hAnsi="Times New Roman" w:cs="Times New Roman"/>
          <w:kern w:val="24"/>
          <w:sz w:val="24"/>
          <w:szCs w:val="24"/>
        </w:rPr>
        <w:t xml:space="preserve"> </w:t>
      </w:r>
      <w:r w:rsidRPr="00873EB2">
        <w:rPr>
          <w:rFonts w:ascii="Times New Roman" w:hAnsi="Times New Roman" w:cs="Times New Roman"/>
          <w:kern w:val="24"/>
          <w:sz w:val="24"/>
          <w:szCs w:val="24"/>
        </w:rPr>
        <w:t xml:space="preserve"> </w:t>
      </w:r>
      <w:r w:rsidR="00FF0E5C">
        <w:rPr>
          <w:rFonts w:ascii="Times New Roman" w:hAnsi="Times New Roman" w:cs="Times New Roman"/>
          <w:kern w:val="24"/>
          <w:sz w:val="24"/>
          <w:szCs w:val="24"/>
          <w:u w:val="single"/>
        </w:rPr>
        <w:tab/>
      </w:r>
      <w:r w:rsidR="00FF0E5C">
        <w:rPr>
          <w:rFonts w:ascii="Times New Roman" w:hAnsi="Times New Roman" w:cs="Times New Roman"/>
          <w:kern w:val="24"/>
          <w:sz w:val="24"/>
          <w:szCs w:val="24"/>
          <w:u w:val="single"/>
        </w:rPr>
        <w:tab/>
      </w:r>
      <w:r w:rsidR="00FF0E5C">
        <w:rPr>
          <w:rFonts w:ascii="Times New Roman" w:hAnsi="Times New Roman" w:cs="Times New Roman"/>
          <w:kern w:val="24"/>
          <w:sz w:val="24"/>
          <w:szCs w:val="24"/>
          <w:u w:val="single"/>
        </w:rPr>
        <w:tab/>
      </w:r>
      <w:r w:rsidR="00FF0E5C">
        <w:rPr>
          <w:rFonts w:ascii="Times New Roman" w:hAnsi="Times New Roman" w:cs="Times New Roman"/>
          <w:kern w:val="24"/>
          <w:sz w:val="24"/>
          <w:szCs w:val="24"/>
          <w:u w:val="single"/>
        </w:rPr>
        <w:tab/>
      </w:r>
      <w:r w:rsidR="00FF0E5C">
        <w:rPr>
          <w:rFonts w:ascii="Times New Roman" w:hAnsi="Times New Roman" w:cs="Times New Roman"/>
          <w:kern w:val="24"/>
          <w:sz w:val="24"/>
          <w:szCs w:val="24"/>
        </w:rPr>
        <w:tab/>
      </w:r>
      <w:r w:rsidR="00FF0E5C">
        <w:rPr>
          <w:rFonts w:ascii="Times New Roman" w:hAnsi="Times New Roman" w:cs="Times New Roman"/>
          <w:kern w:val="24"/>
          <w:sz w:val="24"/>
          <w:szCs w:val="24"/>
        </w:rPr>
        <w:tab/>
      </w:r>
    </w:p>
    <w:p w14:paraId="57AFC50A" w14:textId="79EE216B" w:rsidR="00FB2F1E" w:rsidRPr="00FF0E5C" w:rsidRDefault="00FF0E5C" w:rsidP="002C2A56">
      <w:pPr>
        <w:pStyle w:val="BodyText"/>
        <w:spacing w:line="276" w:lineRule="auto"/>
        <w:rPr>
          <w:rFonts w:ascii="Times New Roman" w:hAnsi="Times New Roman" w:cs="Times New Roman"/>
          <w:kern w:val="24"/>
          <w:sz w:val="24"/>
          <w:szCs w:val="24"/>
          <w:u w:val="single"/>
        </w:rPr>
      </w:pPr>
      <w:r>
        <w:rPr>
          <w:rFonts w:ascii="Times New Roman" w:hAnsi="Times New Roman" w:cs="Times New Roman"/>
          <w:kern w:val="24"/>
          <w:sz w:val="24"/>
          <w:szCs w:val="24"/>
        </w:rPr>
        <w:tab/>
      </w:r>
      <w:r>
        <w:rPr>
          <w:rFonts w:ascii="Times New Roman" w:hAnsi="Times New Roman" w:cs="Times New Roman"/>
          <w:kern w:val="24"/>
          <w:sz w:val="24"/>
          <w:szCs w:val="24"/>
        </w:rPr>
        <w:tab/>
      </w:r>
      <w:r>
        <w:rPr>
          <w:rFonts w:ascii="Times New Roman" w:hAnsi="Times New Roman" w:cs="Times New Roman"/>
          <w:kern w:val="24"/>
          <w:sz w:val="24"/>
          <w:szCs w:val="24"/>
        </w:rPr>
        <w:tab/>
      </w:r>
      <w:r>
        <w:rPr>
          <w:rFonts w:ascii="Times New Roman" w:hAnsi="Times New Roman" w:cs="Times New Roman"/>
          <w:kern w:val="24"/>
          <w:sz w:val="24"/>
          <w:szCs w:val="24"/>
        </w:rPr>
        <w:tab/>
      </w:r>
      <w:r>
        <w:rPr>
          <w:rFonts w:ascii="Times New Roman" w:hAnsi="Times New Roman" w:cs="Times New Roman"/>
          <w:kern w:val="24"/>
          <w:sz w:val="24"/>
          <w:szCs w:val="24"/>
        </w:rPr>
        <w:tab/>
      </w:r>
      <w:r>
        <w:rPr>
          <w:rFonts w:ascii="Times New Roman" w:hAnsi="Times New Roman" w:cs="Times New Roman"/>
          <w:kern w:val="24"/>
          <w:sz w:val="24"/>
          <w:szCs w:val="24"/>
        </w:rPr>
        <w:tab/>
      </w:r>
      <w:r>
        <w:rPr>
          <w:rFonts w:ascii="Times New Roman" w:hAnsi="Times New Roman" w:cs="Times New Roman"/>
          <w:kern w:val="24"/>
          <w:sz w:val="24"/>
          <w:szCs w:val="24"/>
        </w:rPr>
        <w:tab/>
      </w:r>
      <w:r>
        <w:rPr>
          <w:rFonts w:ascii="Times New Roman" w:hAnsi="Times New Roman" w:cs="Times New Roman"/>
          <w:kern w:val="24"/>
          <w:sz w:val="24"/>
          <w:szCs w:val="24"/>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r>
        <w:rPr>
          <w:rFonts w:ascii="Times New Roman" w:hAnsi="Times New Roman" w:cs="Times New Roman"/>
          <w:kern w:val="24"/>
          <w:sz w:val="24"/>
          <w:szCs w:val="24"/>
          <w:u w:val="single"/>
        </w:rPr>
        <w:tab/>
      </w:r>
    </w:p>
    <w:p w14:paraId="0D26E993" w14:textId="4E903131" w:rsidR="00FB2F1E" w:rsidRPr="00873EB2" w:rsidRDefault="00FF0E5C" w:rsidP="002C2A56">
      <w:pPr>
        <w:spacing w:line="276" w:lineRule="auto"/>
        <w:ind w:left="5040" w:firstLine="720"/>
        <w:rPr>
          <w:rFonts w:ascii="Times New Roman" w:hAnsi="Times New Roman" w:cs="Times New Roman"/>
          <w:b/>
          <w:kern w:val="24"/>
          <w:sz w:val="24"/>
          <w:szCs w:val="24"/>
        </w:rPr>
      </w:pPr>
      <w:r>
        <w:rPr>
          <w:rFonts w:ascii="Times New Roman" w:hAnsi="Times New Roman" w:cs="Times New Roman"/>
          <w:b/>
          <w:kern w:val="24"/>
          <w:sz w:val="24"/>
          <w:szCs w:val="24"/>
        </w:rPr>
        <w:t>Judge of Superior Court</w:t>
      </w:r>
    </w:p>
    <w:sectPr w:rsidR="00FB2F1E" w:rsidRPr="00873EB2" w:rsidSect="00026240">
      <w:headerReference w:type="default" r:id="rId8"/>
      <w:footerReference w:type="default" r:id="rId9"/>
      <w:pgSz w:w="12240" w:h="15840" w:code="1"/>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6ECE" w14:textId="77777777" w:rsidR="00D51A37" w:rsidRDefault="00D51A37">
      <w:r>
        <w:separator/>
      </w:r>
    </w:p>
  </w:endnote>
  <w:endnote w:type="continuationSeparator" w:id="0">
    <w:p w14:paraId="2601BEE8" w14:textId="77777777" w:rsidR="00D51A37" w:rsidRDefault="00D5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8D35" w14:textId="77777777" w:rsidR="00FF0E5C" w:rsidRDefault="00FF0E5C" w:rsidP="00FF0E5C">
    <w:pPr>
      <w:pStyle w:val="BodyText"/>
      <w:tabs>
        <w:tab w:val="center" w:pos="5040"/>
        <w:tab w:val="right" w:pos="10080"/>
      </w:tabs>
      <w:rPr>
        <w:rFonts w:ascii="Times New Roman" w:hAnsi="Times New Roman" w:cs="Times New Roman"/>
        <w:sz w:val="16"/>
        <w:szCs w:val="16"/>
      </w:rPr>
    </w:pPr>
  </w:p>
  <w:p w14:paraId="2CC180C4" w14:textId="5B45E6F2" w:rsidR="00FC5E21" w:rsidRDefault="00FF0E5C" w:rsidP="00FF0E5C">
    <w:pPr>
      <w:pStyle w:val="BodyText"/>
      <w:tabs>
        <w:tab w:val="center" w:pos="5040"/>
        <w:tab w:val="right" w:pos="10080"/>
      </w:tabs>
      <w:rPr>
        <w:sz w:val="2"/>
      </w:rPr>
    </w:pPr>
    <w:r w:rsidRPr="00FF0E5C">
      <w:rPr>
        <w:rFonts w:ascii="Times New Roman" w:hAnsi="Times New Roman" w:cs="Times New Roman"/>
        <w:sz w:val="16"/>
        <w:szCs w:val="16"/>
      </w:rPr>
      <w:t>Arizona Supreme Court</w:t>
    </w:r>
    <w:r w:rsidRPr="00FF0E5C">
      <w:rPr>
        <w:rFonts w:ascii="Times New Roman" w:hAnsi="Times New Roman" w:cs="Times New Roman"/>
        <w:sz w:val="16"/>
        <w:szCs w:val="16"/>
      </w:rPr>
      <w:tab/>
      <w:t xml:space="preserve">Page </w:t>
    </w:r>
    <w:r w:rsidRPr="00FF0E5C">
      <w:rPr>
        <w:rFonts w:ascii="Times New Roman" w:hAnsi="Times New Roman" w:cs="Times New Roman"/>
        <w:bCs/>
        <w:sz w:val="16"/>
        <w:szCs w:val="16"/>
      </w:rPr>
      <w:fldChar w:fldCharType="begin"/>
    </w:r>
    <w:r w:rsidRPr="00FF0E5C">
      <w:rPr>
        <w:rFonts w:ascii="Times New Roman" w:hAnsi="Times New Roman" w:cs="Times New Roman"/>
        <w:bCs/>
        <w:sz w:val="16"/>
        <w:szCs w:val="16"/>
      </w:rPr>
      <w:instrText xml:space="preserve"> PAGE  \* Arabic  \* MERGEFORMAT </w:instrText>
    </w:r>
    <w:r w:rsidRPr="00FF0E5C">
      <w:rPr>
        <w:rFonts w:ascii="Times New Roman" w:hAnsi="Times New Roman" w:cs="Times New Roman"/>
        <w:bCs/>
        <w:sz w:val="16"/>
        <w:szCs w:val="16"/>
      </w:rPr>
      <w:fldChar w:fldCharType="separate"/>
    </w:r>
    <w:r>
      <w:rPr>
        <w:rFonts w:ascii="Times New Roman" w:hAnsi="Times New Roman" w:cs="Times New Roman"/>
        <w:bCs/>
        <w:sz w:val="16"/>
        <w:szCs w:val="16"/>
      </w:rPr>
      <w:t>5</w:t>
    </w:r>
    <w:r w:rsidRPr="00FF0E5C">
      <w:rPr>
        <w:rFonts w:ascii="Times New Roman" w:hAnsi="Times New Roman" w:cs="Times New Roman"/>
        <w:bCs/>
        <w:sz w:val="16"/>
        <w:szCs w:val="16"/>
      </w:rPr>
      <w:fldChar w:fldCharType="end"/>
    </w:r>
    <w:r w:rsidRPr="00FF0E5C">
      <w:rPr>
        <w:rFonts w:ascii="Times New Roman" w:hAnsi="Times New Roman" w:cs="Times New Roman"/>
        <w:sz w:val="16"/>
        <w:szCs w:val="16"/>
      </w:rPr>
      <w:t xml:space="preserve"> of </w:t>
    </w:r>
    <w:r w:rsidRPr="00FF0E5C">
      <w:rPr>
        <w:rFonts w:ascii="Times New Roman" w:hAnsi="Times New Roman" w:cs="Times New Roman"/>
        <w:bCs/>
        <w:sz w:val="16"/>
        <w:szCs w:val="16"/>
      </w:rPr>
      <w:fldChar w:fldCharType="begin"/>
    </w:r>
    <w:r w:rsidRPr="00FF0E5C">
      <w:rPr>
        <w:rFonts w:ascii="Times New Roman" w:hAnsi="Times New Roman" w:cs="Times New Roman"/>
        <w:bCs/>
        <w:sz w:val="16"/>
        <w:szCs w:val="16"/>
      </w:rPr>
      <w:instrText xml:space="preserve"> NUMPAGES  \* Arabic  \* MERGEFORMAT </w:instrText>
    </w:r>
    <w:r w:rsidRPr="00FF0E5C">
      <w:rPr>
        <w:rFonts w:ascii="Times New Roman" w:hAnsi="Times New Roman" w:cs="Times New Roman"/>
        <w:bCs/>
        <w:sz w:val="16"/>
        <w:szCs w:val="16"/>
      </w:rPr>
      <w:fldChar w:fldCharType="separate"/>
    </w:r>
    <w:r>
      <w:rPr>
        <w:rFonts w:ascii="Times New Roman" w:hAnsi="Times New Roman" w:cs="Times New Roman"/>
        <w:bCs/>
        <w:sz w:val="16"/>
        <w:szCs w:val="16"/>
      </w:rPr>
      <w:t>5</w:t>
    </w:r>
    <w:r w:rsidRPr="00FF0E5C">
      <w:rPr>
        <w:rFonts w:ascii="Times New Roman" w:hAnsi="Times New Roman" w:cs="Times New Roman"/>
        <w:bCs/>
        <w:sz w:val="16"/>
        <w:szCs w:val="16"/>
      </w:rPr>
      <w:fldChar w:fldCharType="end"/>
    </w:r>
    <w:r w:rsidRPr="00FF0E5C">
      <w:rPr>
        <w:rFonts w:ascii="Times New Roman" w:hAnsi="Times New Roman" w:cs="Times New Roman"/>
        <w:bCs/>
        <w:sz w:val="16"/>
        <w:szCs w:val="16"/>
      </w:rPr>
      <w:tab/>
      <w:t>AOC PBGCA81f-042019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59AD" w14:textId="41B8C8EA" w:rsidR="00FC5E21" w:rsidRDefault="00FC5E21" w:rsidP="00FF0E5C">
    <w:pPr>
      <w:pStyle w:val="BodyText"/>
      <w:rPr>
        <w:rFonts w:ascii="Times New Roman" w:hAnsi="Times New Roman" w:cs="Times New Roman"/>
        <w:sz w:val="16"/>
        <w:szCs w:val="16"/>
      </w:rPr>
    </w:pPr>
  </w:p>
  <w:p w14:paraId="69008B6D" w14:textId="141A3901" w:rsidR="00FF0E5C" w:rsidRPr="00FF0E5C" w:rsidRDefault="00FF0E5C" w:rsidP="00FF0E5C">
    <w:pPr>
      <w:pStyle w:val="BodyText"/>
      <w:tabs>
        <w:tab w:val="center" w:pos="5040"/>
        <w:tab w:val="right" w:pos="10080"/>
      </w:tabs>
      <w:rPr>
        <w:rFonts w:ascii="Times New Roman" w:hAnsi="Times New Roman" w:cs="Times New Roman"/>
        <w:sz w:val="16"/>
        <w:szCs w:val="16"/>
      </w:rPr>
    </w:pPr>
    <w:r w:rsidRPr="00FF0E5C">
      <w:rPr>
        <w:rFonts w:ascii="Times New Roman" w:hAnsi="Times New Roman" w:cs="Times New Roman"/>
        <w:sz w:val="16"/>
        <w:szCs w:val="16"/>
      </w:rPr>
      <w:t>Arizona Supreme Court</w:t>
    </w:r>
    <w:r w:rsidRPr="00FF0E5C">
      <w:rPr>
        <w:rFonts w:ascii="Times New Roman" w:hAnsi="Times New Roman" w:cs="Times New Roman"/>
        <w:sz w:val="16"/>
        <w:szCs w:val="16"/>
      </w:rPr>
      <w:tab/>
      <w:t xml:space="preserve">Page </w:t>
    </w:r>
    <w:r w:rsidRPr="00FF0E5C">
      <w:rPr>
        <w:rFonts w:ascii="Times New Roman" w:hAnsi="Times New Roman" w:cs="Times New Roman"/>
        <w:bCs/>
        <w:sz w:val="16"/>
        <w:szCs w:val="16"/>
      </w:rPr>
      <w:fldChar w:fldCharType="begin"/>
    </w:r>
    <w:r w:rsidRPr="00FF0E5C">
      <w:rPr>
        <w:rFonts w:ascii="Times New Roman" w:hAnsi="Times New Roman" w:cs="Times New Roman"/>
        <w:bCs/>
        <w:sz w:val="16"/>
        <w:szCs w:val="16"/>
      </w:rPr>
      <w:instrText xml:space="preserve"> PAGE  \* Arabic  \* MERGEFORMAT </w:instrText>
    </w:r>
    <w:r w:rsidRPr="00FF0E5C">
      <w:rPr>
        <w:rFonts w:ascii="Times New Roman" w:hAnsi="Times New Roman" w:cs="Times New Roman"/>
        <w:bCs/>
        <w:sz w:val="16"/>
        <w:szCs w:val="16"/>
      </w:rPr>
      <w:fldChar w:fldCharType="separate"/>
    </w:r>
    <w:r w:rsidRPr="00FF0E5C">
      <w:rPr>
        <w:rFonts w:ascii="Times New Roman" w:hAnsi="Times New Roman" w:cs="Times New Roman"/>
        <w:bCs/>
        <w:noProof/>
        <w:sz w:val="16"/>
        <w:szCs w:val="16"/>
      </w:rPr>
      <w:t>1</w:t>
    </w:r>
    <w:r w:rsidRPr="00FF0E5C">
      <w:rPr>
        <w:rFonts w:ascii="Times New Roman" w:hAnsi="Times New Roman" w:cs="Times New Roman"/>
        <w:bCs/>
        <w:sz w:val="16"/>
        <w:szCs w:val="16"/>
      </w:rPr>
      <w:fldChar w:fldCharType="end"/>
    </w:r>
    <w:r w:rsidRPr="00FF0E5C">
      <w:rPr>
        <w:rFonts w:ascii="Times New Roman" w:hAnsi="Times New Roman" w:cs="Times New Roman"/>
        <w:sz w:val="16"/>
        <w:szCs w:val="16"/>
      </w:rPr>
      <w:t xml:space="preserve"> of </w:t>
    </w:r>
    <w:r w:rsidRPr="00FF0E5C">
      <w:rPr>
        <w:rFonts w:ascii="Times New Roman" w:hAnsi="Times New Roman" w:cs="Times New Roman"/>
        <w:bCs/>
        <w:sz w:val="16"/>
        <w:szCs w:val="16"/>
      </w:rPr>
      <w:fldChar w:fldCharType="begin"/>
    </w:r>
    <w:r w:rsidRPr="00FF0E5C">
      <w:rPr>
        <w:rFonts w:ascii="Times New Roman" w:hAnsi="Times New Roman" w:cs="Times New Roman"/>
        <w:bCs/>
        <w:sz w:val="16"/>
        <w:szCs w:val="16"/>
      </w:rPr>
      <w:instrText xml:space="preserve"> NUMPAGES  \* Arabic  \* MERGEFORMAT </w:instrText>
    </w:r>
    <w:r w:rsidRPr="00FF0E5C">
      <w:rPr>
        <w:rFonts w:ascii="Times New Roman" w:hAnsi="Times New Roman" w:cs="Times New Roman"/>
        <w:bCs/>
        <w:sz w:val="16"/>
        <w:szCs w:val="16"/>
      </w:rPr>
      <w:fldChar w:fldCharType="separate"/>
    </w:r>
    <w:r w:rsidRPr="00FF0E5C">
      <w:rPr>
        <w:rFonts w:ascii="Times New Roman" w:hAnsi="Times New Roman" w:cs="Times New Roman"/>
        <w:bCs/>
        <w:noProof/>
        <w:sz w:val="16"/>
        <w:szCs w:val="16"/>
      </w:rPr>
      <w:t>2</w:t>
    </w:r>
    <w:r w:rsidRPr="00FF0E5C">
      <w:rPr>
        <w:rFonts w:ascii="Times New Roman" w:hAnsi="Times New Roman" w:cs="Times New Roman"/>
        <w:bCs/>
        <w:sz w:val="16"/>
        <w:szCs w:val="16"/>
      </w:rPr>
      <w:fldChar w:fldCharType="end"/>
    </w:r>
    <w:r w:rsidRPr="00FF0E5C">
      <w:rPr>
        <w:rFonts w:ascii="Times New Roman" w:hAnsi="Times New Roman" w:cs="Times New Roman"/>
        <w:bCs/>
        <w:sz w:val="16"/>
        <w:szCs w:val="16"/>
      </w:rPr>
      <w:tab/>
      <w:t>AOC PBGCA81f-042019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35CF" w14:textId="77777777" w:rsidR="00D51A37" w:rsidRDefault="00D51A37">
      <w:r>
        <w:separator/>
      </w:r>
    </w:p>
  </w:footnote>
  <w:footnote w:type="continuationSeparator" w:id="0">
    <w:p w14:paraId="694E7C6B" w14:textId="77777777" w:rsidR="00D51A37" w:rsidRDefault="00D5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534A" w14:textId="2FD8484B" w:rsidR="00FF0E5C" w:rsidRPr="00FF0E5C" w:rsidRDefault="00FF0E5C" w:rsidP="00FF0E5C">
    <w:pPr>
      <w:pStyle w:val="Header"/>
      <w:tabs>
        <w:tab w:val="clear" w:pos="9360"/>
        <w:tab w:val="right" w:pos="10080"/>
      </w:tabs>
      <w:ind w:left="5760"/>
      <w:rPr>
        <w:rFonts w:ascii="Times New Roman" w:hAnsi="Times New Roman" w:cs="Times New Roman"/>
        <w:sz w:val="24"/>
        <w:szCs w:val="24"/>
        <w:u w:val="single"/>
      </w:rPr>
    </w:pPr>
    <w:r w:rsidRPr="00FF0E5C">
      <w:rPr>
        <w:rFonts w:ascii="Times New Roman" w:hAnsi="Times New Roman" w:cs="Times New Roman"/>
        <w:sz w:val="24"/>
        <w:szCs w:val="24"/>
      </w:rPr>
      <w:t xml:space="preserve">Case Number: </w:t>
    </w:r>
    <w:r w:rsidRPr="00FF0E5C">
      <w:rPr>
        <w:rFonts w:ascii="Times New Roman" w:hAnsi="Times New Roman" w:cs="Times New Roman"/>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D08"/>
    <w:multiLevelType w:val="hybridMultilevel"/>
    <w:tmpl w:val="37066A16"/>
    <w:lvl w:ilvl="0" w:tplc="559E1752">
      <w:numFmt w:val="bullet"/>
      <w:lvlText w:val=""/>
      <w:lvlJc w:val="left"/>
      <w:pPr>
        <w:ind w:left="1060" w:hanging="360"/>
      </w:pPr>
      <w:rPr>
        <w:rFonts w:hint="default"/>
        <w:w w:val="97"/>
        <w:lang w:val="en-US" w:eastAsia="en-US" w:bidi="en-US"/>
      </w:rPr>
    </w:lvl>
    <w:lvl w:ilvl="1" w:tplc="ED300A9E">
      <w:numFmt w:val="bullet"/>
      <w:lvlText w:val="•"/>
      <w:lvlJc w:val="left"/>
      <w:pPr>
        <w:ind w:left="2054" w:hanging="360"/>
      </w:pPr>
      <w:rPr>
        <w:rFonts w:hint="default"/>
        <w:lang w:val="en-US" w:eastAsia="en-US" w:bidi="en-US"/>
      </w:rPr>
    </w:lvl>
    <w:lvl w:ilvl="2" w:tplc="96D00E4A">
      <w:numFmt w:val="bullet"/>
      <w:lvlText w:val="•"/>
      <w:lvlJc w:val="left"/>
      <w:pPr>
        <w:ind w:left="3048" w:hanging="360"/>
      </w:pPr>
      <w:rPr>
        <w:rFonts w:hint="default"/>
        <w:lang w:val="en-US" w:eastAsia="en-US" w:bidi="en-US"/>
      </w:rPr>
    </w:lvl>
    <w:lvl w:ilvl="3" w:tplc="76CE1D46">
      <w:numFmt w:val="bullet"/>
      <w:lvlText w:val="•"/>
      <w:lvlJc w:val="left"/>
      <w:pPr>
        <w:ind w:left="4042" w:hanging="360"/>
      </w:pPr>
      <w:rPr>
        <w:rFonts w:hint="default"/>
        <w:lang w:val="en-US" w:eastAsia="en-US" w:bidi="en-US"/>
      </w:rPr>
    </w:lvl>
    <w:lvl w:ilvl="4" w:tplc="8DDE2604">
      <w:numFmt w:val="bullet"/>
      <w:lvlText w:val="•"/>
      <w:lvlJc w:val="left"/>
      <w:pPr>
        <w:ind w:left="5036" w:hanging="360"/>
      </w:pPr>
      <w:rPr>
        <w:rFonts w:hint="default"/>
        <w:lang w:val="en-US" w:eastAsia="en-US" w:bidi="en-US"/>
      </w:rPr>
    </w:lvl>
    <w:lvl w:ilvl="5" w:tplc="D3A4EC76">
      <w:numFmt w:val="bullet"/>
      <w:lvlText w:val="•"/>
      <w:lvlJc w:val="left"/>
      <w:pPr>
        <w:ind w:left="6030" w:hanging="360"/>
      </w:pPr>
      <w:rPr>
        <w:rFonts w:hint="default"/>
        <w:lang w:val="en-US" w:eastAsia="en-US" w:bidi="en-US"/>
      </w:rPr>
    </w:lvl>
    <w:lvl w:ilvl="6" w:tplc="1504A6D4">
      <w:numFmt w:val="bullet"/>
      <w:lvlText w:val="•"/>
      <w:lvlJc w:val="left"/>
      <w:pPr>
        <w:ind w:left="7024" w:hanging="360"/>
      </w:pPr>
      <w:rPr>
        <w:rFonts w:hint="default"/>
        <w:lang w:val="en-US" w:eastAsia="en-US" w:bidi="en-US"/>
      </w:rPr>
    </w:lvl>
    <w:lvl w:ilvl="7" w:tplc="92962B6A">
      <w:numFmt w:val="bullet"/>
      <w:lvlText w:val="•"/>
      <w:lvlJc w:val="left"/>
      <w:pPr>
        <w:ind w:left="8018" w:hanging="360"/>
      </w:pPr>
      <w:rPr>
        <w:rFonts w:hint="default"/>
        <w:lang w:val="en-US" w:eastAsia="en-US" w:bidi="en-US"/>
      </w:rPr>
    </w:lvl>
    <w:lvl w:ilvl="8" w:tplc="D95AFB46">
      <w:numFmt w:val="bullet"/>
      <w:lvlText w:val="•"/>
      <w:lvlJc w:val="left"/>
      <w:pPr>
        <w:ind w:left="9012" w:hanging="360"/>
      </w:pPr>
      <w:rPr>
        <w:rFonts w:hint="default"/>
        <w:lang w:val="en-US" w:eastAsia="en-US" w:bidi="en-US"/>
      </w:rPr>
    </w:lvl>
  </w:abstractNum>
  <w:abstractNum w:abstractNumId="1" w15:restartNumberingAfterBreak="0">
    <w:nsid w:val="15340DA7"/>
    <w:multiLevelType w:val="hybridMultilevel"/>
    <w:tmpl w:val="BEA8D22C"/>
    <w:lvl w:ilvl="0" w:tplc="04090001">
      <w:start w:val="1"/>
      <w:numFmt w:val="bullet"/>
      <w:lvlText w:val=""/>
      <w:lvlJc w:val="left"/>
      <w:pPr>
        <w:ind w:left="2497" w:hanging="360"/>
      </w:pPr>
      <w:rPr>
        <w:rFonts w:ascii="Symbol" w:hAnsi="Symbol" w:hint="default"/>
      </w:rPr>
    </w:lvl>
    <w:lvl w:ilvl="1" w:tplc="04090003">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2" w15:restartNumberingAfterBreak="0">
    <w:nsid w:val="2194626B"/>
    <w:multiLevelType w:val="hybridMultilevel"/>
    <w:tmpl w:val="1806E110"/>
    <w:lvl w:ilvl="0" w:tplc="94F280A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29A336E"/>
    <w:multiLevelType w:val="hybridMultilevel"/>
    <w:tmpl w:val="07CECE1E"/>
    <w:lvl w:ilvl="0" w:tplc="8B861168">
      <w:numFmt w:val="bullet"/>
      <w:lvlText w:val="-"/>
      <w:lvlJc w:val="left"/>
      <w:pPr>
        <w:ind w:left="411" w:hanging="360"/>
      </w:pPr>
      <w:rPr>
        <w:rFonts w:ascii="Times New Roman" w:eastAsia="Arial" w:hAnsi="Times New Roman" w:cs="Times New Roman"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4" w15:restartNumberingAfterBreak="0">
    <w:nsid w:val="23231DD5"/>
    <w:multiLevelType w:val="hybridMultilevel"/>
    <w:tmpl w:val="381CDA64"/>
    <w:lvl w:ilvl="0" w:tplc="AFDE7A2E">
      <w:numFmt w:val="bullet"/>
      <w:lvlText w:val=""/>
      <w:lvlJc w:val="left"/>
      <w:pPr>
        <w:ind w:left="700" w:hanging="360"/>
      </w:pPr>
      <w:rPr>
        <w:rFonts w:hint="default"/>
        <w:w w:val="97"/>
        <w:lang w:val="en-US" w:eastAsia="en-US" w:bidi="en-US"/>
      </w:rPr>
    </w:lvl>
    <w:lvl w:ilvl="1" w:tplc="C04E24AE">
      <w:numFmt w:val="bullet"/>
      <w:lvlText w:val=""/>
      <w:lvlJc w:val="left"/>
      <w:pPr>
        <w:ind w:left="2140" w:hanging="360"/>
      </w:pPr>
      <w:rPr>
        <w:rFonts w:ascii="Symbol" w:eastAsia="Symbol" w:hAnsi="Symbol" w:cs="Symbol" w:hint="default"/>
        <w:w w:val="97"/>
        <w:sz w:val="20"/>
        <w:szCs w:val="20"/>
        <w:lang w:val="en-US" w:eastAsia="en-US" w:bidi="en-US"/>
      </w:rPr>
    </w:lvl>
    <w:lvl w:ilvl="2" w:tplc="91F01940">
      <w:start w:val="1"/>
      <w:numFmt w:val="upperLetter"/>
      <w:lvlText w:val="%3."/>
      <w:lvlJc w:val="left"/>
      <w:pPr>
        <w:ind w:left="2497" w:hanging="360"/>
      </w:pPr>
      <w:rPr>
        <w:rFonts w:ascii="Arial" w:eastAsia="Arial" w:hAnsi="Arial" w:cs="Arial" w:hint="default"/>
        <w:b/>
        <w:bCs/>
        <w:spacing w:val="-6"/>
        <w:w w:val="98"/>
        <w:sz w:val="20"/>
        <w:szCs w:val="20"/>
        <w:lang w:val="en-US" w:eastAsia="en-US" w:bidi="en-US"/>
      </w:rPr>
    </w:lvl>
    <w:lvl w:ilvl="3" w:tplc="F6D4E77C">
      <w:start w:val="1"/>
      <w:numFmt w:val="decimal"/>
      <w:lvlText w:val="%4)"/>
      <w:lvlJc w:val="left"/>
      <w:pPr>
        <w:ind w:left="2860" w:hanging="363"/>
      </w:pPr>
      <w:rPr>
        <w:rFonts w:hint="default"/>
        <w:b/>
        <w:bCs/>
        <w:spacing w:val="-2"/>
        <w:w w:val="98"/>
        <w:lang w:val="en-US" w:eastAsia="en-US" w:bidi="en-US"/>
      </w:rPr>
    </w:lvl>
    <w:lvl w:ilvl="4" w:tplc="38ACAA10">
      <w:numFmt w:val="bullet"/>
      <w:lvlText w:val="•"/>
      <w:lvlJc w:val="left"/>
      <w:pPr>
        <w:ind w:left="4022" w:hanging="363"/>
      </w:pPr>
      <w:rPr>
        <w:rFonts w:hint="default"/>
        <w:lang w:val="en-US" w:eastAsia="en-US" w:bidi="en-US"/>
      </w:rPr>
    </w:lvl>
    <w:lvl w:ilvl="5" w:tplc="BCC45D26">
      <w:numFmt w:val="bullet"/>
      <w:lvlText w:val="•"/>
      <w:lvlJc w:val="left"/>
      <w:pPr>
        <w:ind w:left="5185" w:hanging="363"/>
      </w:pPr>
      <w:rPr>
        <w:rFonts w:hint="default"/>
        <w:lang w:val="en-US" w:eastAsia="en-US" w:bidi="en-US"/>
      </w:rPr>
    </w:lvl>
    <w:lvl w:ilvl="6" w:tplc="CF080BD0">
      <w:numFmt w:val="bullet"/>
      <w:lvlText w:val="•"/>
      <w:lvlJc w:val="left"/>
      <w:pPr>
        <w:ind w:left="6348" w:hanging="363"/>
      </w:pPr>
      <w:rPr>
        <w:rFonts w:hint="default"/>
        <w:lang w:val="en-US" w:eastAsia="en-US" w:bidi="en-US"/>
      </w:rPr>
    </w:lvl>
    <w:lvl w:ilvl="7" w:tplc="7682E7BC">
      <w:numFmt w:val="bullet"/>
      <w:lvlText w:val="•"/>
      <w:lvlJc w:val="left"/>
      <w:pPr>
        <w:ind w:left="7511" w:hanging="363"/>
      </w:pPr>
      <w:rPr>
        <w:rFonts w:hint="default"/>
        <w:lang w:val="en-US" w:eastAsia="en-US" w:bidi="en-US"/>
      </w:rPr>
    </w:lvl>
    <w:lvl w:ilvl="8" w:tplc="A3069276">
      <w:numFmt w:val="bullet"/>
      <w:lvlText w:val="•"/>
      <w:lvlJc w:val="left"/>
      <w:pPr>
        <w:ind w:left="8674" w:hanging="363"/>
      </w:pPr>
      <w:rPr>
        <w:rFonts w:hint="default"/>
        <w:lang w:val="en-US" w:eastAsia="en-US" w:bidi="en-US"/>
      </w:rPr>
    </w:lvl>
  </w:abstractNum>
  <w:abstractNum w:abstractNumId="5" w15:restartNumberingAfterBreak="0">
    <w:nsid w:val="236C31B5"/>
    <w:multiLevelType w:val="hybridMultilevel"/>
    <w:tmpl w:val="3E72F794"/>
    <w:lvl w:ilvl="0" w:tplc="B1BE6658">
      <w:numFmt w:val="bullet"/>
      <w:lvlText w:val=""/>
      <w:lvlJc w:val="left"/>
      <w:pPr>
        <w:ind w:left="2500" w:hanging="360"/>
      </w:pPr>
      <w:rPr>
        <w:rFonts w:ascii="Symbol" w:eastAsia="Symbol" w:hAnsi="Symbol" w:cs="Symbol" w:hint="default"/>
        <w:w w:val="97"/>
        <w:sz w:val="20"/>
        <w:szCs w:val="20"/>
        <w:lang w:val="en-US" w:eastAsia="en-US" w:bidi="en-US"/>
      </w:rPr>
    </w:lvl>
    <w:lvl w:ilvl="1" w:tplc="AE80073C">
      <w:numFmt w:val="bullet"/>
      <w:lvlText w:val="•"/>
      <w:lvlJc w:val="left"/>
      <w:pPr>
        <w:ind w:left="3350" w:hanging="360"/>
      </w:pPr>
      <w:rPr>
        <w:rFonts w:hint="default"/>
        <w:lang w:val="en-US" w:eastAsia="en-US" w:bidi="en-US"/>
      </w:rPr>
    </w:lvl>
    <w:lvl w:ilvl="2" w:tplc="FE3031D0">
      <w:numFmt w:val="bullet"/>
      <w:lvlText w:val="•"/>
      <w:lvlJc w:val="left"/>
      <w:pPr>
        <w:ind w:left="4200" w:hanging="360"/>
      </w:pPr>
      <w:rPr>
        <w:rFonts w:hint="default"/>
        <w:lang w:val="en-US" w:eastAsia="en-US" w:bidi="en-US"/>
      </w:rPr>
    </w:lvl>
    <w:lvl w:ilvl="3" w:tplc="530A3A2E">
      <w:numFmt w:val="bullet"/>
      <w:lvlText w:val="•"/>
      <w:lvlJc w:val="left"/>
      <w:pPr>
        <w:ind w:left="5050" w:hanging="360"/>
      </w:pPr>
      <w:rPr>
        <w:rFonts w:hint="default"/>
        <w:lang w:val="en-US" w:eastAsia="en-US" w:bidi="en-US"/>
      </w:rPr>
    </w:lvl>
    <w:lvl w:ilvl="4" w:tplc="7B90A664">
      <w:numFmt w:val="bullet"/>
      <w:lvlText w:val="•"/>
      <w:lvlJc w:val="left"/>
      <w:pPr>
        <w:ind w:left="5900" w:hanging="360"/>
      </w:pPr>
      <w:rPr>
        <w:rFonts w:hint="default"/>
        <w:lang w:val="en-US" w:eastAsia="en-US" w:bidi="en-US"/>
      </w:rPr>
    </w:lvl>
    <w:lvl w:ilvl="5" w:tplc="D26049BA">
      <w:numFmt w:val="bullet"/>
      <w:lvlText w:val="•"/>
      <w:lvlJc w:val="left"/>
      <w:pPr>
        <w:ind w:left="6750" w:hanging="360"/>
      </w:pPr>
      <w:rPr>
        <w:rFonts w:hint="default"/>
        <w:lang w:val="en-US" w:eastAsia="en-US" w:bidi="en-US"/>
      </w:rPr>
    </w:lvl>
    <w:lvl w:ilvl="6" w:tplc="C7AA55CA">
      <w:numFmt w:val="bullet"/>
      <w:lvlText w:val="•"/>
      <w:lvlJc w:val="left"/>
      <w:pPr>
        <w:ind w:left="7600" w:hanging="360"/>
      </w:pPr>
      <w:rPr>
        <w:rFonts w:hint="default"/>
        <w:lang w:val="en-US" w:eastAsia="en-US" w:bidi="en-US"/>
      </w:rPr>
    </w:lvl>
    <w:lvl w:ilvl="7" w:tplc="87765C40">
      <w:numFmt w:val="bullet"/>
      <w:lvlText w:val="•"/>
      <w:lvlJc w:val="left"/>
      <w:pPr>
        <w:ind w:left="8450" w:hanging="360"/>
      </w:pPr>
      <w:rPr>
        <w:rFonts w:hint="default"/>
        <w:lang w:val="en-US" w:eastAsia="en-US" w:bidi="en-US"/>
      </w:rPr>
    </w:lvl>
    <w:lvl w:ilvl="8" w:tplc="9774EC20">
      <w:numFmt w:val="bullet"/>
      <w:lvlText w:val="•"/>
      <w:lvlJc w:val="left"/>
      <w:pPr>
        <w:ind w:left="9300" w:hanging="360"/>
      </w:pPr>
      <w:rPr>
        <w:rFonts w:hint="default"/>
        <w:lang w:val="en-US" w:eastAsia="en-US" w:bidi="en-US"/>
      </w:rPr>
    </w:lvl>
  </w:abstractNum>
  <w:abstractNum w:abstractNumId="6" w15:restartNumberingAfterBreak="0">
    <w:nsid w:val="2D4275DA"/>
    <w:multiLevelType w:val="hybridMultilevel"/>
    <w:tmpl w:val="128494FE"/>
    <w:lvl w:ilvl="0" w:tplc="4BC66590">
      <w:start w:val="1"/>
      <w:numFmt w:val="decimal"/>
      <w:lvlText w:val="%1."/>
      <w:lvlJc w:val="left"/>
      <w:pPr>
        <w:ind w:left="1060" w:hanging="360"/>
      </w:pPr>
      <w:rPr>
        <w:rFonts w:ascii="Arial" w:eastAsia="Arial" w:hAnsi="Arial" w:cs="Arial" w:hint="default"/>
        <w:b/>
        <w:bCs/>
        <w:spacing w:val="-2"/>
        <w:w w:val="98"/>
        <w:sz w:val="20"/>
        <w:szCs w:val="20"/>
        <w:lang w:val="en-US" w:eastAsia="en-US" w:bidi="en-US"/>
      </w:rPr>
    </w:lvl>
    <w:lvl w:ilvl="1" w:tplc="E5FEED14">
      <w:numFmt w:val="bullet"/>
      <w:lvlText w:val="•"/>
      <w:lvlJc w:val="left"/>
      <w:pPr>
        <w:ind w:left="2054" w:hanging="360"/>
      </w:pPr>
      <w:rPr>
        <w:rFonts w:hint="default"/>
        <w:lang w:val="en-US" w:eastAsia="en-US" w:bidi="en-US"/>
      </w:rPr>
    </w:lvl>
    <w:lvl w:ilvl="2" w:tplc="B302D6D2">
      <w:numFmt w:val="bullet"/>
      <w:lvlText w:val="•"/>
      <w:lvlJc w:val="left"/>
      <w:pPr>
        <w:ind w:left="3048" w:hanging="360"/>
      </w:pPr>
      <w:rPr>
        <w:rFonts w:hint="default"/>
        <w:lang w:val="en-US" w:eastAsia="en-US" w:bidi="en-US"/>
      </w:rPr>
    </w:lvl>
    <w:lvl w:ilvl="3" w:tplc="E7DA4B00">
      <w:numFmt w:val="bullet"/>
      <w:lvlText w:val="•"/>
      <w:lvlJc w:val="left"/>
      <w:pPr>
        <w:ind w:left="4042" w:hanging="360"/>
      </w:pPr>
      <w:rPr>
        <w:rFonts w:hint="default"/>
        <w:lang w:val="en-US" w:eastAsia="en-US" w:bidi="en-US"/>
      </w:rPr>
    </w:lvl>
    <w:lvl w:ilvl="4" w:tplc="C098417C">
      <w:numFmt w:val="bullet"/>
      <w:lvlText w:val="•"/>
      <w:lvlJc w:val="left"/>
      <w:pPr>
        <w:ind w:left="5036" w:hanging="360"/>
      </w:pPr>
      <w:rPr>
        <w:rFonts w:hint="default"/>
        <w:lang w:val="en-US" w:eastAsia="en-US" w:bidi="en-US"/>
      </w:rPr>
    </w:lvl>
    <w:lvl w:ilvl="5" w:tplc="A91E95C8">
      <w:numFmt w:val="bullet"/>
      <w:lvlText w:val="•"/>
      <w:lvlJc w:val="left"/>
      <w:pPr>
        <w:ind w:left="6030" w:hanging="360"/>
      </w:pPr>
      <w:rPr>
        <w:rFonts w:hint="default"/>
        <w:lang w:val="en-US" w:eastAsia="en-US" w:bidi="en-US"/>
      </w:rPr>
    </w:lvl>
    <w:lvl w:ilvl="6" w:tplc="858EFD50">
      <w:numFmt w:val="bullet"/>
      <w:lvlText w:val="•"/>
      <w:lvlJc w:val="left"/>
      <w:pPr>
        <w:ind w:left="7024" w:hanging="360"/>
      </w:pPr>
      <w:rPr>
        <w:rFonts w:hint="default"/>
        <w:lang w:val="en-US" w:eastAsia="en-US" w:bidi="en-US"/>
      </w:rPr>
    </w:lvl>
    <w:lvl w:ilvl="7" w:tplc="8482FD94">
      <w:numFmt w:val="bullet"/>
      <w:lvlText w:val="•"/>
      <w:lvlJc w:val="left"/>
      <w:pPr>
        <w:ind w:left="8018" w:hanging="360"/>
      </w:pPr>
      <w:rPr>
        <w:rFonts w:hint="default"/>
        <w:lang w:val="en-US" w:eastAsia="en-US" w:bidi="en-US"/>
      </w:rPr>
    </w:lvl>
    <w:lvl w:ilvl="8" w:tplc="E5187A34">
      <w:numFmt w:val="bullet"/>
      <w:lvlText w:val="•"/>
      <w:lvlJc w:val="left"/>
      <w:pPr>
        <w:ind w:left="9012" w:hanging="360"/>
      </w:pPr>
      <w:rPr>
        <w:rFonts w:hint="default"/>
        <w:lang w:val="en-US" w:eastAsia="en-US" w:bidi="en-US"/>
      </w:rPr>
    </w:lvl>
  </w:abstractNum>
  <w:abstractNum w:abstractNumId="7" w15:restartNumberingAfterBreak="0">
    <w:nsid w:val="2D8217DD"/>
    <w:multiLevelType w:val="hybridMultilevel"/>
    <w:tmpl w:val="6D7468CC"/>
    <w:lvl w:ilvl="0" w:tplc="E2B27F88">
      <w:numFmt w:val="bullet"/>
      <w:lvlText w:val=""/>
      <w:lvlJc w:val="left"/>
      <w:pPr>
        <w:ind w:left="1119" w:hanging="360"/>
      </w:pPr>
      <w:rPr>
        <w:rFonts w:ascii="Wingdings" w:eastAsia="Wingdings" w:hAnsi="Wingdings" w:cs="Wingdings" w:hint="default"/>
        <w:w w:val="100"/>
        <w:sz w:val="22"/>
        <w:szCs w:val="22"/>
        <w:lang w:val="en-US" w:eastAsia="en-US" w:bidi="en-US"/>
      </w:rPr>
    </w:lvl>
    <w:lvl w:ilvl="1" w:tplc="F3165960">
      <w:numFmt w:val="bullet"/>
      <w:lvlText w:val="•"/>
      <w:lvlJc w:val="left"/>
      <w:pPr>
        <w:ind w:left="2108" w:hanging="360"/>
      </w:pPr>
      <w:rPr>
        <w:rFonts w:hint="default"/>
        <w:lang w:val="en-US" w:eastAsia="en-US" w:bidi="en-US"/>
      </w:rPr>
    </w:lvl>
    <w:lvl w:ilvl="2" w:tplc="113208B4">
      <w:numFmt w:val="bullet"/>
      <w:lvlText w:val="•"/>
      <w:lvlJc w:val="left"/>
      <w:pPr>
        <w:ind w:left="3096" w:hanging="360"/>
      </w:pPr>
      <w:rPr>
        <w:rFonts w:hint="default"/>
        <w:lang w:val="en-US" w:eastAsia="en-US" w:bidi="en-US"/>
      </w:rPr>
    </w:lvl>
    <w:lvl w:ilvl="3" w:tplc="3926F59C">
      <w:numFmt w:val="bullet"/>
      <w:lvlText w:val="•"/>
      <w:lvlJc w:val="left"/>
      <w:pPr>
        <w:ind w:left="4084" w:hanging="360"/>
      </w:pPr>
      <w:rPr>
        <w:rFonts w:hint="default"/>
        <w:lang w:val="en-US" w:eastAsia="en-US" w:bidi="en-US"/>
      </w:rPr>
    </w:lvl>
    <w:lvl w:ilvl="4" w:tplc="F9EEBB82">
      <w:numFmt w:val="bullet"/>
      <w:lvlText w:val="•"/>
      <w:lvlJc w:val="left"/>
      <w:pPr>
        <w:ind w:left="5072" w:hanging="360"/>
      </w:pPr>
      <w:rPr>
        <w:rFonts w:hint="default"/>
        <w:lang w:val="en-US" w:eastAsia="en-US" w:bidi="en-US"/>
      </w:rPr>
    </w:lvl>
    <w:lvl w:ilvl="5" w:tplc="E67EF442">
      <w:numFmt w:val="bullet"/>
      <w:lvlText w:val="•"/>
      <w:lvlJc w:val="left"/>
      <w:pPr>
        <w:ind w:left="6060" w:hanging="360"/>
      </w:pPr>
      <w:rPr>
        <w:rFonts w:hint="default"/>
        <w:lang w:val="en-US" w:eastAsia="en-US" w:bidi="en-US"/>
      </w:rPr>
    </w:lvl>
    <w:lvl w:ilvl="6" w:tplc="3F643588">
      <w:numFmt w:val="bullet"/>
      <w:lvlText w:val="•"/>
      <w:lvlJc w:val="left"/>
      <w:pPr>
        <w:ind w:left="7048" w:hanging="360"/>
      </w:pPr>
      <w:rPr>
        <w:rFonts w:hint="default"/>
        <w:lang w:val="en-US" w:eastAsia="en-US" w:bidi="en-US"/>
      </w:rPr>
    </w:lvl>
    <w:lvl w:ilvl="7" w:tplc="0F7A057C">
      <w:numFmt w:val="bullet"/>
      <w:lvlText w:val="•"/>
      <w:lvlJc w:val="left"/>
      <w:pPr>
        <w:ind w:left="8036" w:hanging="360"/>
      </w:pPr>
      <w:rPr>
        <w:rFonts w:hint="default"/>
        <w:lang w:val="en-US" w:eastAsia="en-US" w:bidi="en-US"/>
      </w:rPr>
    </w:lvl>
    <w:lvl w:ilvl="8" w:tplc="D0943358">
      <w:numFmt w:val="bullet"/>
      <w:lvlText w:val="•"/>
      <w:lvlJc w:val="left"/>
      <w:pPr>
        <w:ind w:left="9024" w:hanging="360"/>
      </w:pPr>
      <w:rPr>
        <w:rFonts w:hint="default"/>
        <w:lang w:val="en-US" w:eastAsia="en-US" w:bidi="en-US"/>
      </w:rPr>
    </w:lvl>
  </w:abstractNum>
  <w:abstractNum w:abstractNumId="8" w15:restartNumberingAfterBreak="0">
    <w:nsid w:val="308C3311"/>
    <w:multiLevelType w:val="hybridMultilevel"/>
    <w:tmpl w:val="AAFE526A"/>
    <w:lvl w:ilvl="0" w:tplc="43C2C95E">
      <w:start w:val="1"/>
      <w:numFmt w:val="decimal"/>
      <w:lvlText w:val="%1."/>
      <w:lvlJc w:val="left"/>
      <w:pPr>
        <w:ind w:left="1060" w:hanging="720"/>
      </w:pPr>
      <w:rPr>
        <w:rFonts w:ascii="Arial" w:eastAsia="Arial" w:hAnsi="Arial" w:cs="Arial" w:hint="default"/>
        <w:b/>
        <w:bCs/>
        <w:spacing w:val="-2"/>
        <w:w w:val="98"/>
        <w:sz w:val="20"/>
        <w:szCs w:val="20"/>
        <w:lang w:val="en-US" w:eastAsia="en-US" w:bidi="en-US"/>
      </w:rPr>
    </w:lvl>
    <w:lvl w:ilvl="1" w:tplc="BE4267F0">
      <w:start w:val="1"/>
      <w:numFmt w:val="lowerLetter"/>
      <w:lvlText w:val="%2."/>
      <w:lvlJc w:val="left"/>
      <w:pPr>
        <w:ind w:left="1780" w:hanging="720"/>
      </w:pPr>
      <w:rPr>
        <w:rFonts w:ascii="Arial" w:eastAsia="Arial" w:hAnsi="Arial" w:cs="Arial" w:hint="default"/>
        <w:spacing w:val="-2"/>
        <w:w w:val="98"/>
        <w:sz w:val="20"/>
        <w:szCs w:val="20"/>
        <w:lang w:val="en-US" w:eastAsia="en-US" w:bidi="en-US"/>
      </w:rPr>
    </w:lvl>
    <w:lvl w:ilvl="2" w:tplc="B98E020E">
      <w:numFmt w:val="bullet"/>
      <w:lvlText w:val="•"/>
      <w:lvlJc w:val="left"/>
      <w:pPr>
        <w:ind w:left="2804" w:hanging="720"/>
      </w:pPr>
      <w:rPr>
        <w:rFonts w:hint="default"/>
        <w:lang w:val="en-US" w:eastAsia="en-US" w:bidi="en-US"/>
      </w:rPr>
    </w:lvl>
    <w:lvl w:ilvl="3" w:tplc="32903B0A">
      <w:numFmt w:val="bullet"/>
      <w:lvlText w:val="•"/>
      <w:lvlJc w:val="left"/>
      <w:pPr>
        <w:ind w:left="3828" w:hanging="720"/>
      </w:pPr>
      <w:rPr>
        <w:rFonts w:hint="default"/>
        <w:lang w:val="en-US" w:eastAsia="en-US" w:bidi="en-US"/>
      </w:rPr>
    </w:lvl>
    <w:lvl w:ilvl="4" w:tplc="6A00DCB0">
      <w:numFmt w:val="bullet"/>
      <w:lvlText w:val="•"/>
      <w:lvlJc w:val="left"/>
      <w:pPr>
        <w:ind w:left="4853" w:hanging="720"/>
      </w:pPr>
      <w:rPr>
        <w:rFonts w:hint="default"/>
        <w:lang w:val="en-US" w:eastAsia="en-US" w:bidi="en-US"/>
      </w:rPr>
    </w:lvl>
    <w:lvl w:ilvl="5" w:tplc="C936BB4A">
      <w:numFmt w:val="bullet"/>
      <w:lvlText w:val="•"/>
      <w:lvlJc w:val="left"/>
      <w:pPr>
        <w:ind w:left="5877" w:hanging="720"/>
      </w:pPr>
      <w:rPr>
        <w:rFonts w:hint="default"/>
        <w:lang w:val="en-US" w:eastAsia="en-US" w:bidi="en-US"/>
      </w:rPr>
    </w:lvl>
    <w:lvl w:ilvl="6" w:tplc="AF84F60C">
      <w:numFmt w:val="bullet"/>
      <w:lvlText w:val="•"/>
      <w:lvlJc w:val="left"/>
      <w:pPr>
        <w:ind w:left="6902" w:hanging="720"/>
      </w:pPr>
      <w:rPr>
        <w:rFonts w:hint="default"/>
        <w:lang w:val="en-US" w:eastAsia="en-US" w:bidi="en-US"/>
      </w:rPr>
    </w:lvl>
    <w:lvl w:ilvl="7" w:tplc="E2A8DC74">
      <w:numFmt w:val="bullet"/>
      <w:lvlText w:val="•"/>
      <w:lvlJc w:val="left"/>
      <w:pPr>
        <w:ind w:left="7926" w:hanging="720"/>
      </w:pPr>
      <w:rPr>
        <w:rFonts w:hint="default"/>
        <w:lang w:val="en-US" w:eastAsia="en-US" w:bidi="en-US"/>
      </w:rPr>
    </w:lvl>
    <w:lvl w:ilvl="8" w:tplc="C7EAEFD8">
      <w:numFmt w:val="bullet"/>
      <w:lvlText w:val="•"/>
      <w:lvlJc w:val="left"/>
      <w:pPr>
        <w:ind w:left="8951" w:hanging="720"/>
      </w:pPr>
      <w:rPr>
        <w:rFonts w:hint="default"/>
        <w:lang w:val="en-US" w:eastAsia="en-US" w:bidi="en-US"/>
      </w:rPr>
    </w:lvl>
  </w:abstractNum>
  <w:abstractNum w:abstractNumId="9" w15:restartNumberingAfterBreak="0">
    <w:nsid w:val="36EF31D7"/>
    <w:multiLevelType w:val="hybridMultilevel"/>
    <w:tmpl w:val="7522309C"/>
    <w:lvl w:ilvl="0" w:tplc="5B006AB8">
      <w:numFmt w:val="bullet"/>
      <w:lvlText w:val=""/>
      <w:lvlJc w:val="left"/>
      <w:pPr>
        <w:ind w:left="1060" w:hanging="360"/>
      </w:pPr>
      <w:rPr>
        <w:rFonts w:ascii="Wingdings" w:eastAsia="Wingdings" w:hAnsi="Wingdings" w:cs="Wingdings" w:hint="default"/>
        <w:w w:val="98"/>
        <w:sz w:val="20"/>
        <w:szCs w:val="20"/>
        <w:lang w:val="en-US" w:eastAsia="en-US" w:bidi="en-US"/>
      </w:rPr>
    </w:lvl>
    <w:lvl w:ilvl="1" w:tplc="7F94C146">
      <w:numFmt w:val="bullet"/>
      <w:lvlText w:val="•"/>
      <w:lvlJc w:val="left"/>
      <w:pPr>
        <w:ind w:left="2054" w:hanging="360"/>
      </w:pPr>
      <w:rPr>
        <w:rFonts w:hint="default"/>
        <w:lang w:val="en-US" w:eastAsia="en-US" w:bidi="en-US"/>
      </w:rPr>
    </w:lvl>
    <w:lvl w:ilvl="2" w:tplc="1514EBD4">
      <w:numFmt w:val="bullet"/>
      <w:lvlText w:val="•"/>
      <w:lvlJc w:val="left"/>
      <w:pPr>
        <w:ind w:left="3048" w:hanging="360"/>
      </w:pPr>
      <w:rPr>
        <w:rFonts w:hint="default"/>
        <w:lang w:val="en-US" w:eastAsia="en-US" w:bidi="en-US"/>
      </w:rPr>
    </w:lvl>
    <w:lvl w:ilvl="3" w:tplc="D68E88BC">
      <w:numFmt w:val="bullet"/>
      <w:lvlText w:val="•"/>
      <w:lvlJc w:val="left"/>
      <w:pPr>
        <w:ind w:left="4042" w:hanging="360"/>
      </w:pPr>
      <w:rPr>
        <w:rFonts w:hint="default"/>
        <w:lang w:val="en-US" w:eastAsia="en-US" w:bidi="en-US"/>
      </w:rPr>
    </w:lvl>
    <w:lvl w:ilvl="4" w:tplc="321A6D02">
      <w:numFmt w:val="bullet"/>
      <w:lvlText w:val="•"/>
      <w:lvlJc w:val="left"/>
      <w:pPr>
        <w:ind w:left="5036" w:hanging="360"/>
      </w:pPr>
      <w:rPr>
        <w:rFonts w:hint="default"/>
        <w:lang w:val="en-US" w:eastAsia="en-US" w:bidi="en-US"/>
      </w:rPr>
    </w:lvl>
    <w:lvl w:ilvl="5" w:tplc="846829FA">
      <w:numFmt w:val="bullet"/>
      <w:lvlText w:val="•"/>
      <w:lvlJc w:val="left"/>
      <w:pPr>
        <w:ind w:left="6030" w:hanging="360"/>
      </w:pPr>
      <w:rPr>
        <w:rFonts w:hint="default"/>
        <w:lang w:val="en-US" w:eastAsia="en-US" w:bidi="en-US"/>
      </w:rPr>
    </w:lvl>
    <w:lvl w:ilvl="6" w:tplc="A928E268">
      <w:numFmt w:val="bullet"/>
      <w:lvlText w:val="•"/>
      <w:lvlJc w:val="left"/>
      <w:pPr>
        <w:ind w:left="7024" w:hanging="360"/>
      </w:pPr>
      <w:rPr>
        <w:rFonts w:hint="default"/>
        <w:lang w:val="en-US" w:eastAsia="en-US" w:bidi="en-US"/>
      </w:rPr>
    </w:lvl>
    <w:lvl w:ilvl="7" w:tplc="7500205A">
      <w:numFmt w:val="bullet"/>
      <w:lvlText w:val="•"/>
      <w:lvlJc w:val="left"/>
      <w:pPr>
        <w:ind w:left="8018" w:hanging="360"/>
      </w:pPr>
      <w:rPr>
        <w:rFonts w:hint="default"/>
        <w:lang w:val="en-US" w:eastAsia="en-US" w:bidi="en-US"/>
      </w:rPr>
    </w:lvl>
    <w:lvl w:ilvl="8" w:tplc="782CD27E">
      <w:numFmt w:val="bullet"/>
      <w:lvlText w:val="•"/>
      <w:lvlJc w:val="left"/>
      <w:pPr>
        <w:ind w:left="9012" w:hanging="360"/>
      </w:pPr>
      <w:rPr>
        <w:rFonts w:hint="default"/>
        <w:lang w:val="en-US" w:eastAsia="en-US" w:bidi="en-US"/>
      </w:rPr>
    </w:lvl>
  </w:abstractNum>
  <w:abstractNum w:abstractNumId="10" w15:restartNumberingAfterBreak="0">
    <w:nsid w:val="40275BE4"/>
    <w:multiLevelType w:val="hybridMultilevel"/>
    <w:tmpl w:val="5FD61370"/>
    <w:lvl w:ilvl="0" w:tplc="7A2668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F645C3"/>
    <w:multiLevelType w:val="hybridMultilevel"/>
    <w:tmpl w:val="3CD07222"/>
    <w:lvl w:ilvl="0" w:tplc="F35489CA">
      <w:start w:val="1"/>
      <w:numFmt w:val="decimal"/>
      <w:lvlText w:val="%1."/>
      <w:lvlJc w:val="left"/>
      <w:pPr>
        <w:ind w:left="1060" w:hanging="360"/>
      </w:pPr>
      <w:rPr>
        <w:rFonts w:ascii="Arial" w:eastAsia="Arial" w:hAnsi="Arial" w:cs="Arial" w:hint="default"/>
        <w:b/>
        <w:bCs/>
        <w:spacing w:val="-2"/>
        <w:w w:val="98"/>
        <w:sz w:val="20"/>
        <w:szCs w:val="20"/>
        <w:lang w:val="en-US" w:eastAsia="en-US" w:bidi="en-US"/>
      </w:rPr>
    </w:lvl>
    <w:lvl w:ilvl="1" w:tplc="81FAF23E">
      <w:start w:val="1"/>
      <w:numFmt w:val="upperLetter"/>
      <w:lvlText w:val="%2."/>
      <w:lvlJc w:val="left"/>
      <w:pPr>
        <w:ind w:left="1616" w:hanging="380"/>
      </w:pPr>
      <w:rPr>
        <w:rFonts w:ascii="Arial" w:eastAsia="Arial" w:hAnsi="Arial" w:cs="Arial" w:hint="default"/>
        <w:b/>
        <w:bCs/>
        <w:spacing w:val="-10"/>
        <w:w w:val="99"/>
        <w:sz w:val="20"/>
        <w:szCs w:val="20"/>
        <w:lang w:val="en-US" w:eastAsia="en-US" w:bidi="en-US"/>
      </w:rPr>
    </w:lvl>
    <w:lvl w:ilvl="2" w:tplc="F0AA537A">
      <w:numFmt w:val="bullet"/>
      <w:lvlText w:val="•"/>
      <w:lvlJc w:val="left"/>
      <w:pPr>
        <w:ind w:left="2662" w:hanging="380"/>
      </w:pPr>
      <w:rPr>
        <w:rFonts w:hint="default"/>
        <w:lang w:val="en-US" w:eastAsia="en-US" w:bidi="en-US"/>
      </w:rPr>
    </w:lvl>
    <w:lvl w:ilvl="3" w:tplc="C114D790">
      <w:numFmt w:val="bullet"/>
      <w:lvlText w:val="•"/>
      <w:lvlJc w:val="left"/>
      <w:pPr>
        <w:ind w:left="3704" w:hanging="380"/>
      </w:pPr>
      <w:rPr>
        <w:rFonts w:hint="default"/>
        <w:lang w:val="en-US" w:eastAsia="en-US" w:bidi="en-US"/>
      </w:rPr>
    </w:lvl>
    <w:lvl w:ilvl="4" w:tplc="2618C624">
      <w:numFmt w:val="bullet"/>
      <w:lvlText w:val="•"/>
      <w:lvlJc w:val="left"/>
      <w:pPr>
        <w:ind w:left="4746" w:hanging="380"/>
      </w:pPr>
      <w:rPr>
        <w:rFonts w:hint="default"/>
        <w:lang w:val="en-US" w:eastAsia="en-US" w:bidi="en-US"/>
      </w:rPr>
    </w:lvl>
    <w:lvl w:ilvl="5" w:tplc="E2CE933C">
      <w:numFmt w:val="bullet"/>
      <w:lvlText w:val="•"/>
      <w:lvlJc w:val="left"/>
      <w:pPr>
        <w:ind w:left="5788" w:hanging="380"/>
      </w:pPr>
      <w:rPr>
        <w:rFonts w:hint="default"/>
        <w:lang w:val="en-US" w:eastAsia="en-US" w:bidi="en-US"/>
      </w:rPr>
    </w:lvl>
    <w:lvl w:ilvl="6" w:tplc="DD209AEC">
      <w:numFmt w:val="bullet"/>
      <w:lvlText w:val="•"/>
      <w:lvlJc w:val="left"/>
      <w:pPr>
        <w:ind w:left="6831" w:hanging="380"/>
      </w:pPr>
      <w:rPr>
        <w:rFonts w:hint="default"/>
        <w:lang w:val="en-US" w:eastAsia="en-US" w:bidi="en-US"/>
      </w:rPr>
    </w:lvl>
    <w:lvl w:ilvl="7" w:tplc="E94A5E0C">
      <w:numFmt w:val="bullet"/>
      <w:lvlText w:val="•"/>
      <w:lvlJc w:val="left"/>
      <w:pPr>
        <w:ind w:left="7873" w:hanging="380"/>
      </w:pPr>
      <w:rPr>
        <w:rFonts w:hint="default"/>
        <w:lang w:val="en-US" w:eastAsia="en-US" w:bidi="en-US"/>
      </w:rPr>
    </w:lvl>
    <w:lvl w:ilvl="8" w:tplc="62E2D142">
      <w:numFmt w:val="bullet"/>
      <w:lvlText w:val="•"/>
      <w:lvlJc w:val="left"/>
      <w:pPr>
        <w:ind w:left="8915" w:hanging="380"/>
      </w:pPr>
      <w:rPr>
        <w:rFonts w:hint="default"/>
        <w:lang w:val="en-US" w:eastAsia="en-US" w:bidi="en-US"/>
      </w:rPr>
    </w:lvl>
  </w:abstractNum>
  <w:abstractNum w:abstractNumId="12" w15:restartNumberingAfterBreak="0">
    <w:nsid w:val="54865D7B"/>
    <w:multiLevelType w:val="hybridMultilevel"/>
    <w:tmpl w:val="C1B48E58"/>
    <w:lvl w:ilvl="0" w:tplc="AFF6E230">
      <w:start w:val="1"/>
      <w:numFmt w:val="decimal"/>
      <w:lvlText w:val="%1."/>
      <w:lvlJc w:val="left"/>
      <w:pPr>
        <w:ind w:left="1345" w:hanging="360"/>
      </w:pPr>
      <w:rPr>
        <w:rFonts w:hint="default"/>
        <w:b/>
        <w:bCs/>
        <w:spacing w:val="-2"/>
        <w:w w:val="98"/>
        <w:lang w:val="en-US" w:eastAsia="en-US" w:bidi="en-US"/>
      </w:rPr>
    </w:lvl>
    <w:lvl w:ilvl="1" w:tplc="593CBF28">
      <w:start w:val="1"/>
      <w:numFmt w:val="upperLetter"/>
      <w:lvlText w:val="%2."/>
      <w:lvlJc w:val="left"/>
      <w:pPr>
        <w:ind w:left="1057" w:hanging="360"/>
      </w:pPr>
      <w:rPr>
        <w:rFonts w:ascii="Times New Roman" w:eastAsia="Arial" w:hAnsi="Times New Roman" w:cs="Times New Roman" w:hint="default"/>
        <w:b/>
        <w:bCs/>
        <w:spacing w:val="-6"/>
        <w:w w:val="98"/>
        <w:sz w:val="24"/>
        <w:szCs w:val="24"/>
        <w:lang w:val="en-US" w:eastAsia="en-US" w:bidi="en-US"/>
      </w:rPr>
    </w:lvl>
    <w:lvl w:ilvl="2" w:tplc="4EE40A2E">
      <w:start w:val="1"/>
      <w:numFmt w:val="decimal"/>
      <w:lvlText w:val="%3."/>
      <w:lvlJc w:val="left"/>
      <w:pPr>
        <w:ind w:left="1060" w:hanging="360"/>
      </w:pPr>
      <w:rPr>
        <w:rFonts w:ascii="Times New Roman" w:eastAsia="Arial" w:hAnsi="Times New Roman" w:cs="Times New Roman" w:hint="default"/>
        <w:b/>
        <w:bCs/>
        <w:spacing w:val="-2"/>
        <w:w w:val="98"/>
        <w:sz w:val="24"/>
        <w:szCs w:val="24"/>
        <w:lang w:val="en-US" w:eastAsia="en-US" w:bidi="en-US"/>
      </w:rPr>
    </w:lvl>
    <w:lvl w:ilvl="3" w:tplc="247E4232">
      <w:numFmt w:val="bullet"/>
      <w:lvlText w:val="•"/>
      <w:lvlJc w:val="left"/>
      <w:pPr>
        <w:ind w:left="3486" w:hanging="360"/>
      </w:pPr>
      <w:rPr>
        <w:rFonts w:hint="default"/>
        <w:lang w:val="en-US" w:eastAsia="en-US" w:bidi="en-US"/>
      </w:rPr>
    </w:lvl>
    <w:lvl w:ilvl="4" w:tplc="E89662A2">
      <w:numFmt w:val="bullet"/>
      <w:lvlText w:val="•"/>
      <w:lvlJc w:val="left"/>
      <w:pPr>
        <w:ind w:left="4560" w:hanging="360"/>
      </w:pPr>
      <w:rPr>
        <w:rFonts w:hint="default"/>
        <w:lang w:val="en-US" w:eastAsia="en-US" w:bidi="en-US"/>
      </w:rPr>
    </w:lvl>
    <w:lvl w:ilvl="5" w:tplc="40F2F252">
      <w:numFmt w:val="bullet"/>
      <w:lvlText w:val="•"/>
      <w:lvlJc w:val="left"/>
      <w:pPr>
        <w:ind w:left="5633" w:hanging="360"/>
      </w:pPr>
      <w:rPr>
        <w:rFonts w:hint="default"/>
        <w:lang w:val="en-US" w:eastAsia="en-US" w:bidi="en-US"/>
      </w:rPr>
    </w:lvl>
    <w:lvl w:ilvl="6" w:tplc="E6447694">
      <w:numFmt w:val="bullet"/>
      <w:lvlText w:val="•"/>
      <w:lvlJc w:val="left"/>
      <w:pPr>
        <w:ind w:left="6706" w:hanging="360"/>
      </w:pPr>
      <w:rPr>
        <w:rFonts w:hint="default"/>
        <w:lang w:val="en-US" w:eastAsia="en-US" w:bidi="en-US"/>
      </w:rPr>
    </w:lvl>
    <w:lvl w:ilvl="7" w:tplc="9620C954">
      <w:numFmt w:val="bullet"/>
      <w:lvlText w:val="•"/>
      <w:lvlJc w:val="left"/>
      <w:pPr>
        <w:ind w:left="7780" w:hanging="360"/>
      </w:pPr>
      <w:rPr>
        <w:rFonts w:hint="default"/>
        <w:lang w:val="en-US" w:eastAsia="en-US" w:bidi="en-US"/>
      </w:rPr>
    </w:lvl>
    <w:lvl w:ilvl="8" w:tplc="39001616">
      <w:numFmt w:val="bullet"/>
      <w:lvlText w:val="•"/>
      <w:lvlJc w:val="left"/>
      <w:pPr>
        <w:ind w:left="8853" w:hanging="360"/>
      </w:pPr>
      <w:rPr>
        <w:rFonts w:hint="default"/>
        <w:lang w:val="en-US" w:eastAsia="en-US" w:bidi="en-US"/>
      </w:rPr>
    </w:lvl>
  </w:abstractNum>
  <w:abstractNum w:abstractNumId="13" w15:restartNumberingAfterBreak="0">
    <w:nsid w:val="55235BDB"/>
    <w:multiLevelType w:val="hybridMultilevel"/>
    <w:tmpl w:val="5538C59E"/>
    <w:lvl w:ilvl="0" w:tplc="D5D25832">
      <w:start w:val="1"/>
      <w:numFmt w:val="decimal"/>
      <w:lvlText w:val="%1."/>
      <w:lvlJc w:val="left"/>
      <w:pPr>
        <w:ind w:left="700" w:hanging="360"/>
      </w:pPr>
      <w:rPr>
        <w:rFonts w:ascii="Arial" w:eastAsia="Arial" w:hAnsi="Arial" w:cs="Arial" w:hint="default"/>
        <w:b/>
        <w:bCs/>
        <w:spacing w:val="-9"/>
        <w:w w:val="99"/>
        <w:sz w:val="18"/>
        <w:szCs w:val="18"/>
        <w:lang w:val="en-US" w:eastAsia="en-US" w:bidi="en-US"/>
      </w:rPr>
    </w:lvl>
    <w:lvl w:ilvl="1" w:tplc="D2BAB1EC">
      <w:start w:val="1"/>
      <w:numFmt w:val="decimal"/>
      <w:lvlText w:val="%2."/>
      <w:lvlJc w:val="left"/>
      <w:pPr>
        <w:ind w:left="1168" w:hanging="360"/>
        <w:jc w:val="right"/>
      </w:pPr>
      <w:rPr>
        <w:rFonts w:ascii="Arial" w:eastAsia="Arial" w:hAnsi="Arial" w:cs="Arial" w:hint="default"/>
        <w:b/>
        <w:bCs/>
        <w:spacing w:val="-2"/>
        <w:w w:val="98"/>
        <w:sz w:val="20"/>
        <w:szCs w:val="20"/>
        <w:lang w:val="en-US" w:eastAsia="en-US" w:bidi="en-US"/>
      </w:rPr>
    </w:lvl>
    <w:lvl w:ilvl="2" w:tplc="624C8404">
      <w:numFmt w:val="bullet"/>
      <w:lvlText w:val="•"/>
      <w:lvlJc w:val="left"/>
      <w:pPr>
        <w:ind w:left="1160" w:hanging="360"/>
      </w:pPr>
      <w:rPr>
        <w:rFonts w:hint="default"/>
        <w:lang w:val="en-US" w:eastAsia="en-US" w:bidi="en-US"/>
      </w:rPr>
    </w:lvl>
    <w:lvl w:ilvl="3" w:tplc="170458EC">
      <w:numFmt w:val="bullet"/>
      <w:lvlText w:val="•"/>
      <w:lvlJc w:val="left"/>
      <w:pPr>
        <w:ind w:left="2390" w:hanging="360"/>
      </w:pPr>
      <w:rPr>
        <w:rFonts w:hint="default"/>
        <w:lang w:val="en-US" w:eastAsia="en-US" w:bidi="en-US"/>
      </w:rPr>
    </w:lvl>
    <w:lvl w:ilvl="4" w:tplc="ECA074A4">
      <w:numFmt w:val="bullet"/>
      <w:lvlText w:val="•"/>
      <w:lvlJc w:val="left"/>
      <w:pPr>
        <w:ind w:left="3620" w:hanging="360"/>
      </w:pPr>
      <w:rPr>
        <w:rFonts w:hint="default"/>
        <w:lang w:val="en-US" w:eastAsia="en-US" w:bidi="en-US"/>
      </w:rPr>
    </w:lvl>
    <w:lvl w:ilvl="5" w:tplc="5C020DA6">
      <w:numFmt w:val="bullet"/>
      <w:lvlText w:val="•"/>
      <w:lvlJc w:val="left"/>
      <w:pPr>
        <w:ind w:left="4850" w:hanging="360"/>
      </w:pPr>
      <w:rPr>
        <w:rFonts w:hint="default"/>
        <w:lang w:val="en-US" w:eastAsia="en-US" w:bidi="en-US"/>
      </w:rPr>
    </w:lvl>
    <w:lvl w:ilvl="6" w:tplc="EF22926A">
      <w:numFmt w:val="bullet"/>
      <w:lvlText w:val="•"/>
      <w:lvlJc w:val="left"/>
      <w:pPr>
        <w:ind w:left="6080" w:hanging="360"/>
      </w:pPr>
      <w:rPr>
        <w:rFonts w:hint="default"/>
        <w:lang w:val="en-US" w:eastAsia="en-US" w:bidi="en-US"/>
      </w:rPr>
    </w:lvl>
    <w:lvl w:ilvl="7" w:tplc="99E0B3D2">
      <w:numFmt w:val="bullet"/>
      <w:lvlText w:val="•"/>
      <w:lvlJc w:val="left"/>
      <w:pPr>
        <w:ind w:left="7310" w:hanging="360"/>
      </w:pPr>
      <w:rPr>
        <w:rFonts w:hint="default"/>
        <w:lang w:val="en-US" w:eastAsia="en-US" w:bidi="en-US"/>
      </w:rPr>
    </w:lvl>
    <w:lvl w:ilvl="8" w:tplc="0A0CB43E">
      <w:numFmt w:val="bullet"/>
      <w:lvlText w:val="•"/>
      <w:lvlJc w:val="left"/>
      <w:pPr>
        <w:ind w:left="8540" w:hanging="360"/>
      </w:pPr>
      <w:rPr>
        <w:rFonts w:hint="default"/>
        <w:lang w:val="en-US" w:eastAsia="en-US" w:bidi="en-US"/>
      </w:rPr>
    </w:lvl>
  </w:abstractNum>
  <w:abstractNum w:abstractNumId="14" w15:restartNumberingAfterBreak="0">
    <w:nsid w:val="6829330D"/>
    <w:multiLevelType w:val="hybridMultilevel"/>
    <w:tmpl w:val="6B5633C4"/>
    <w:lvl w:ilvl="0" w:tplc="32E61F52">
      <w:start w:val="5"/>
      <w:numFmt w:val="decimal"/>
      <w:lvlText w:val="%1."/>
      <w:lvlJc w:val="left"/>
      <w:pPr>
        <w:ind w:left="1057" w:hanging="718"/>
      </w:pPr>
      <w:rPr>
        <w:rFonts w:hint="default"/>
        <w:b/>
        <w:bCs/>
        <w:w w:val="94"/>
        <w:lang w:val="en-US" w:eastAsia="en-US" w:bidi="en-US"/>
      </w:rPr>
    </w:lvl>
    <w:lvl w:ilvl="1" w:tplc="000E5D24">
      <w:numFmt w:val="bullet"/>
      <w:lvlText w:val="•"/>
      <w:lvlJc w:val="left"/>
      <w:pPr>
        <w:ind w:left="2054" w:hanging="718"/>
      </w:pPr>
      <w:rPr>
        <w:rFonts w:hint="default"/>
        <w:lang w:val="en-US" w:eastAsia="en-US" w:bidi="en-US"/>
      </w:rPr>
    </w:lvl>
    <w:lvl w:ilvl="2" w:tplc="92B6E162">
      <w:numFmt w:val="bullet"/>
      <w:lvlText w:val="•"/>
      <w:lvlJc w:val="left"/>
      <w:pPr>
        <w:ind w:left="3048" w:hanging="718"/>
      </w:pPr>
      <w:rPr>
        <w:rFonts w:hint="default"/>
        <w:lang w:val="en-US" w:eastAsia="en-US" w:bidi="en-US"/>
      </w:rPr>
    </w:lvl>
    <w:lvl w:ilvl="3" w:tplc="12E0872E">
      <w:numFmt w:val="bullet"/>
      <w:lvlText w:val="•"/>
      <w:lvlJc w:val="left"/>
      <w:pPr>
        <w:ind w:left="4042" w:hanging="718"/>
      </w:pPr>
      <w:rPr>
        <w:rFonts w:hint="default"/>
        <w:lang w:val="en-US" w:eastAsia="en-US" w:bidi="en-US"/>
      </w:rPr>
    </w:lvl>
    <w:lvl w:ilvl="4" w:tplc="9434F5E8">
      <w:numFmt w:val="bullet"/>
      <w:lvlText w:val="•"/>
      <w:lvlJc w:val="left"/>
      <w:pPr>
        <w:ind w:left="5036" w:hanging="718"/>
      </w:pPr>
      <w:rPr>
        <w:rFonts w:hint="default"/>
        <w:lang w:val="en-US" w:eastAsia="en-US" w:bidi="en-US"/>
      </w:rPr>
    </w:lvl>
    <w:lvl w:ilvl="5" w:tplc="8748457E">
      <w:numFmt w:val="bullet"/>
      <w:lvlText w:val="•"/>
      <w:lvlJc w:val="left"/>
      <w:pPr>
        <w:ind w:left="6030" w:hanging="718"/>
      </w:pPr>
      <w:rPr>
        <w:rFonts w:hint="default"/>
        <w:lang w:val="en-US" w:eastAsia="en-US" w:bidi="en-US"/>
      </w:rPr>
    </w:lvl>
    <w:lvl w:ilvl="6" w:tplc="3E54A404">
      <w:numFmt w:val="bullet"/>
      <w:lvlText w:val="•"/>
      <w:lvlJc w:val="left"/>
      <w:pPr>
        <w:ind w:left="7024" w:hanging="718"/>
      </w:pPr>
      <w:rPr>
        <w:rFonts w:hint="default"/>
        <w:lang w:val="en-US" w:eastAsia="en-US" w:bidi="en-US"/>
      </w:rPr>
    </w:lvl>
    <w:lvl w:ilvl="7" w:tplc="C916F512">
      <w:numFmt w:val="bullet"/>
      <w:lvlText w:val="•"/>
      <w:lvlJc w:val="left"/>
      <w:pPr>
        <w:ind w:left="8018" w:hanging="718"/>
      </w:pPr>
      <w:rPr>
        <w:rFonts w:hint="default"/>
        <w:lang w:val="en-US" w:eastAsia="en-US" w:bidi="en-US"/>
      </w:rPr>
    </w:lvl>
    <w:lvl w:ilvl="8" w:tplc="34B80066">
      <w:numFmt w:val="bullet"/>
      <w:lvlText w:val="•"/>
      <w:lvlJc w:val="left"/>
      <w:pPr>
        <w:ind w:left="9012" w:hanging="718"/>
      </w:pPr>
      <w:rPr>
        <w:rFonts w:hint="default"/>
        <w:lang w:val="en-US" w:eastAsia="en-US" w:bidi="en-US"/>
      </w:rPr>
    </w:lvl>
  </w:abstractNum>
  <w:abstractNum w:abstractNumId="15" w15:restartNumberingAfterBreak="0">
    <w:nsid w:val="6AC02204"/>
    <w:multiLevelType w:val="hybridMultilevel"/>
    <w:tmpl w:val="6324CBF0"/>
    <w:lvl w:ilvl="0" w:tplc="46B4C756">
      <w:start w:val="1"/>
      <w:numFmt w:val="decimal"/>
      <w:lvlText w:val="%1."/>
      <w:lvlJc w:val="left"/>
      <w:pPr>
        <w:ind w:left="3219" w:hanging="1004"/>
      </w:pPr>
      <w:rPr>
        <w:rFonts w:ascii="Arial" w:eastAsia="Arial" w:hAnsi="Arial" w:cs="Arial" w:hint="default"/>
        <w:b/>
        <w:bCs/>
        <w:spacing w:val="-2"/>
        <w:w w:val="98"/>
        <w:sz w:val="20"/>
        <w:szCs w:val="20"/>
        <w:lang w:val="en-US" w:eastAsia="en-US" w:bidi="en-US"/>
      </w:rPr>
    </w:lvl>
    <w:lvl w:ilvl="1" w:tplc="DF4ABCA0">
      <w:numFmt w:val="bullet"/>
      <w:lvlText w:val="•"/>
      <w:lvlJc w:val="left"/>
      <w:pPr>
        <w:ind w:left="3998" w:hanging="1004"/>
      </w:pPr>
      <w:rPr>
        <w:rFonts w:hint="default"/>
        <w:lang w:val="en-US" w:eastAsia="en-US" w:bidi="en-US"/>
      </w:rPr>
    </w:lvl>
    <w:lvl w:ilvl="2" w:tplc="BA0610A2">
      <w:numFmt w:val="bullet"/>
      <w:lvlText w:val="•"/>
      <w:lvlJc w:val="left"/>
      <w:pPr>
        <w:ind w:left="4776" w:hanging="1004"/>
      </w:pPr>
      <w:rPr>
        <w:rFonts w:hint="default"/>
        <w:lang w:val="en-US" w:eastAsia="en-US" w:bidi="en-US"/>
      </w:rPr>
    </w:lvl>
    <w:lvl w:ilvl="3" w:tplc="9BC43D48">
      <w:numFmt w:val="bullet"/>
      <w:lvlText w:val="•"/>
      <w:lvlJc w:val="left"/>
      <w:pPr>
        <w:ind w:left="5554" w:hanging="1004"/>
      </w:pPr>
      <w:rPr>
        <w:rFonts w:hint="default"/>
        <w:lang w:val="en-US" w:eastAsia="en-US" w:bidi="en-US"/>
      </w:rPr>
    </w:lvl>
    <w:lvl w:ilvl="4" w:tplc="645ECA3E">
      <w:numFmt w:val="bullet"/>
      <w:lvlText w:val="•"/>
      <w:lvlJc w:val="left"/>
      <w:pPr>
        <w:ind w:left="6332" w:hanging="1004"/>
      </w:pPr>
      <w:rPr>
        <w:rFonts w:hint="default"/>
        <w:lang w:val="en-US" w:eastAsia="en-US" w:bidi="en-US"/>
      </w:rPr>
    </w:lvl>
    <w:lvl w:ilvl="5" w:tplc="5894B0FC">
      <w:numFmt w:val="bullet"/>
      <w:lvlText w:val="•"/>
      <w:lvlJc w:val="left"/>
      <w:pPr>
        <w:ind w:left="7110" w:hanging="1004"/>
      </w:pPr>
      <w:rPr>
        <w:rFonts w:hint="default"/>
        <w:lang w:val="en-US" w:eastAsia="en-US" w:bidi="en-US"/>
      </w:rPr>
    </w:lvl>
    <w:lvl w:ilvl="6" w:tplc="3FA06672">
      <w:numFmt w:val="bullet"/>
      <w:lvlText w:val="•"/>
      <w:lvlJc w:val="left"/>
      <w:pPr>
        <w:ind w:left="7888" w:hanging="1004"/>
      </w:pPr>
      <w:rPr>
        <w:rFonts w:hint="default"/>
        <w:lang w:val="en-US" w:eastAsia="en-US" w:bidi="en-US"/>
      </w:rPr>
    </w:lvl>
    <w:lvl w:ilvl="7" w:tplc="79260148">
      <w:numFmt w:val="bullet"/>
      <w:lvlText w:val="•"/>
      <w:lvlJc w:val="left"/>
      <w:pPr>
        <w:ind w:left="8666" w:hanging="1004"/>
      </w:pPr>
      <w:rPr>
        <w:rFonts w:hint="default"/>
        <w:lang w:val="en-US" w:eastAsia="en-US" w:bidi="en-US"/>
      </w:rPr>
    </w:lvl>
    <w:lvl w:ilvl="8" w:tplc="6FA2FD3A">
      <w:numFmt w:val="bullet"/>
      <w:lvlText w:val="•"/>
      <w:lvlJc w:val="left"/>
      <w:pPr>
        <w:ind w:left="9444" w:hanging="1004"/>
      </w:pPr>
      <w:rPr>
        <w:rFonts w:hint="default"/>
        <w:lang w:val="en-US" w:eastAsia="en-US" w:bidi="en-US"/>
      </w:rPr>
    </w:lvl>
  </w:abstractNum>
  <w:abstractNum w:abstractNumId="16" w15:restartNumberingAfterBreak="0">
    <w:nsid w:val="6FB6682F"/>
    <w:multiLevelType w:val="hybridMultilevel"/>
    <w:tmpl w:val="5E02FC7A"/>
    <w:lvl w:ilvl="0" w:tplc="94F28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C799E"/>
    <w:multiLevelType w:val="hybridMultilevel"/>
    <w:tmpl w:val="05387082"/>
    <w:lvl w:ilvl="0" w:tplc="E26608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15"/>
  </w:num>
  <w:num w:numId="6">
    <w:abstractNumId w:val="6"/>
  </w:num>
  <w:num w:numId="7">
    <w:abstractNumId w:val="11"/>
  </w:num>
  <w:num w:numId="8">
    <w:abstractNumId w:val="5"/>
  </w:num>
  <w:num w:numId="9">
    <w:abstractNumId w:val="4"/>
  </w:num>
  <w:num w:numId="10">
    <w:abstractNumId w:val="7"/>
  </w:num>
  <w:num w:numId="11">
    <w:abstractNumId w:val="0"/>
  </w:num>
  <w:num w:numId="12">
    <w:abstractNumId w:val="9"/>
  </w:num>
  <w:num w:numId="13">
    <w:abstractNumId w:val="2"/>
  </w:num>
  <w:num w:numId="14">
    <w:abstractNumId w:val="16"/>
  </w:num>
  <w:num w:numId="15">
    <w:abstractNumId w:val="10"/>
  </w:num>
  <w:num w:numId="16">
    <w:abstractNumId w:val="17"/>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1E"/>
    <w:rsid w:val="00026240"/>
    <w:rsid w:val="00042225"/>
    <w:rsid w:val="0007587F"/>
    <w:rsid w:val="00086554"/>
    <w:rsid w:val="000C4498"/>
    <w:rsid w:val="000D0DB1"/>
    <w:rsid w:val="00101A5D"/>
    <w:rsid w:val="0011584E"/>
    <w:rsid w:val="00127226"/>
    <w:rsid w:val="001315A3"/>
    <w:rsid w:val="00143EAD"/>
    <w:rsid w:val="001A603C"/>
    <w:rsid w:val="001A78AB"/>
    <w:rsid w:val="001B10A7"/>
    <w:rsid w:val="00212747"/>
    <w:rsid w:val="00223B73"/>
    <w:rsid w:val="002C2A56"/>
    <w:rsid w:val="002E35A5"/>
    <w:rsid w:val="003527F1"/>
    <w:rsid w:val="003700BE"/>
    <w:rsid w:val="003A4AB7"/>
    <w:rsid w:val="003C4D8D"/>
    <w:rsid w:val="003C6F22"/>
    <w:rsid w:val="003D07B4"/>
    <w:rsid w:val="004C38C7"/>
    <w:rsid w:val="00552054"/>
    <w:rsid w:val="00552837"/>
    <w:rsid w:val="005F4F10"/>
    <w:rsid w:val="006C6659"/>
    <w:rsid w:val="007B2EB8"/>
    <w:rsid w:val="00873EB2"/>
    <w:rsid w:val="00971371"/>
    <w:rsid w:val="00A54EE1"/>
    <w:rsid w:val="00AE1077"/>
    <w:rsid w:val="00B15DA2"/>
    <w:rsid w:val="00B65CDD"/>
    <w:rsid w:val="00C03D83"/>
    <w:rsid w:val="00C0671E"/>
    <w:rsid w:val="00D51A37"/>
    <w:rsid w:val="00E01666"/>
    <w:rsid w:val="00E27678"/>
    <w:rsid w:val="00E30316"/>
    <w:rsid w:val="00E65053"/>
    <w:rsid w:val="00E930B6"/>
    <w:rsid w:val="00EC48CE"/>
    <w:rsid w:val="00EE3389"/>
    <w:rsid w:val="00F42BF5"/>
    <w:rsid w:val="00F900CB"/>
    <w:rsid w:val="00FA5988"/>
    <w:rsid w:val="00FB2F1E"/>
    <w:rsid w:val="00FC5E21"/>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706F"/>
  <w15:docId w15:val="{FFE09A0A-3F25-412C-B5B1-0D6FFFBF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86"/>
      <w:outlineLvl w:val="0"/>
    </w:pPr>
    <w:rPr>
      <w:b/>
      <w:bCs/>
      <w:sz w:val="36"/>
      <w:szCs w:val="36"/>
    </w:rPr>
  </w:style>
  <w:style w:type="paragraph" w:styleId="Heading2">
    <w:name w:val="heading 2"/>
    <w:basedOn w:val="Normal"/>
    <w:uiPriority w:val="1"/>
    <w:qFormat/>
    <w:pPr>
      <w:ind w:left="1333" w:right="2290" w:hanging="756"/>
      <w:outlineLvl w:val="1"/>
    </w:pPr>
    <w:rPr>
      <w:b/>
      <w:bCs/>
      <w:sz w:val="32"/>
      <w:szCs w:val="32"/>
    </w:rPr>
  </w:style>
  <w:style w:type="paragraph" w:styleId="Heading3">
    <w:name w:val="heading 3"/>
    <w:basedOn w:val="Normal"/>
    <w:uiPriority w:val="1"/>
    <w:qFormat/>
    <w:pPr>
      <w:spacing w:before="76"/>
      <w:ind w:left="385" w:right="1349"/>
      <w:jc w:val="center"/>
      <w:outlineLvl w:val="2"/>
    </w:pPr>
    <w:rPr>
      <w:b/>
      <w:bCs/>
      <w:sz w:val="28"/>
      <w:szCs w:val="28"/>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spacing w:before="94"/>
      <w:ind w:left="340"/>
      <w:outlineLvl w:val="4"/>
    </w:pPr>
    <w:rPr>
      <w:b/>
      <w:bCs/>
    </w:rPr>
  </w:style>
  <w:style w:type="paragraph" w:styleId="Heading6">
    <w:name w:val="heading 6"/>
    <w:basedOn w:val="Normal"/>
    <w:uiPriority w:val="1"/>
    <w:qFormat/>
    <w:pPr>
      <w:ind w:left="339" w:hanging="360"/>
      <w:outlineLvl w:val="5"/>
    </w:pPr>
  </w:style>
  <w:style w:type="paragraph" w:styleId="Heading7">
    <w:name w:val="heading 7"/>
    <w:basedOn w:val="Normal"/>
    <w:uiPriority w:val="1"/>
    <w:qFormat/>
    <w:pPr>
      <w:ind w:left="340"/>
      <w:outlineLvl w:val="6"/>
    </w:pPr>
    <w:rPr>
      <w:b/>
      <w:bCs/>
      <w:sz w:val="20"/>
      <w:szCs w:val="20"/>
    </w:rPr>
  </w:style>
  <w:style w:type="paragraph" w:styleId="Heading8">
    <w:name w:val="heading 8"/>
    <w:basedOn w:val="Normal"/>
    <w:uiPriority w:val="1"/>
    <w:qFormat/>
    <w:pPr>
      <w:ind w:left="340"/>
      <w:outlineLvl w:val="7"/>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65CDD"/>
    <w:rPr>
      <w:sz w:val="16"/>
      <w:szCs w:val="16"/>
    </w:rPr>
  </w:style>
  <w:style w:type="paragraph" w:styleId="CommentText">
    <w:name w:val="annotation text"/>
    <w:basedOn w:val="Normal"/>
    <w:link w:val="CommentTextChar"/>
    <w:uiPriority w:val="99"/>
    <w:semiHidden/>
    <w:unhideWhenUsed/>
    <w:rsid w:val="00B65CDD"/>
    <w:rPr>
      <w:sz w:val="20"/>
      <w:szCs w:val="20"/>
    </w:rPr>
  </w:style>
  <w:style w:type="character" w:customStyle="1" w:styleId="CommentTextChar">
    <w:name w:val="Comment Text Char"/>
    <w:basedOn w:val="DefaultParagraphFont"/>
    <w:link w:val="CommentText"/>
    <w:uiPriority w:val="99"/>
    <w:semiHidden/>
    <w:rsid w:val="00B65CD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65CDD"/>
    <w:rPr>
      <w:b/>
      <w:bCs/>
    </w:rPr>
  </w:style>
  <w:style w:type="character" w:customStyle="1" w:styleId="CommentSubjectChar">
    <w:name w:val="Comment Subject Char"/>
    <w:basedOn w:val="CommentTextChar"/>
    <w:link w:val="CommentSubject"/>
    <w:uiPriority w:val="99"/>
    <w:semiHidden/>
    <w:rsid w:val="00B65CD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B65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DD"/>
    <w:rPr>
      <w:rFonts w:ascii="Segoe UI" w:eastAsia="Arial" w:hAnsi="Segoe UI" w:cs="Segoe UI"/>
      <w:sz w:val="18"/>
      <w:szCs w:val="18"/>
      <w:lang w:bidi="en-US"/>
    </w:rPr>
  </w:style>
  <w:style w:type="paragraph" w:styleId="Header">
    <w:name w:val="header"/>
    <w:basedOn w:val="Normal"/>
    <w:link w:val="HeaderChar"/>
    <w:uiPriority w:val="99"/>
    <w:unhideWhenUsed/>
    <w:rsid w:val="0007587F"/>
    <w:pPr>
      <w:tabs>
        <w:tab w:val="center" w:pos="4680"/>
        <w:tab w:val="right" w:pos="9360"/>
      </w:tabs>
    </w:pPr>
  </w:style>
  <w:style w:type="character" w:customStyle="1" w:styleId="HeaderChar">
    <w:name w:val="Header Char"/>
    <w:basedOn w:val="DefaultParagraphFont"/>
    <w:link w:val="Header"/>
    <w:uiPriority w:val="99"/>
    <w:rsid w:val="0007587F"/>
    <w:rPr>
      <w:rFonts w:ascii="Arial" w:eastAsia="Arial" w:hAnsi="Arial" w:cs="Arial"/>
      <w:lang w:bidi="en-US"/>
    </w:rPr>
  </w:style>
  <w:style w:type="paragraph" w:styleId="Footer">
    <w:name w:val="footer"/>
    <w:basedOn w:val="Normal"/>
    <w:link w:val="FooterChar"/>
    <w:uiPriority w:val="99"/>
    <w:unhideWhenUsed/>
    <w:rsid w:val="0007587F"/>
    <w:pPr>
      <w:tabs>
        <w:tab w:val="center" w:pos="4680"/>
        <w:tab w:val="right" w:pos="9360"/>
      </w:tabs>
    </w:pPr>
  </w:style>
  <w:style w:type="character" w:customStyle="1" w:styleId="FooterChar">
    <w:name w:val="Footer Char"/>
    <w:basedOn w:val="DefaultParagraphFont"/>
    <w:link w:val="Footer"/>
    <w:uiPriority w:val="99"/>
    <w:rsid w:val="0007587F"/>
    <w:rPr>
      <w:rFonts w:ascii="Arial" w:eastAsia="Arial" w:hAnsi="Arial" w:cs="Arial"/>
      <w:lang w:bidi="en-US"/>
    </w:rPr>
  </w:style>
  <w:style w:type="paragraph" w:customStyle="1" w:styleId="Default">
    <w:name w:val="Default"/>
    <w:rsid w:val="00F42BF5"/>
    <w:pPr>
      <w:widowControl/>
      <w:adjustRightInd w:val="0"/>
    </w:pPr>
    <w:rPr>
      <w:rFonts w:ascii="Arial" w:hAnsi="Arial" w:cs="Arial"/>
      <w:color w:val="000000"/>
      <w:sz w:val="24"/>
      <w:szCs w:val="24"/>
    </w:rPr>
  </w:style>
  <w:style w:type="table" w:styleId="TableGrid">
    <w:name w:val="Table Grid"/>
    <w:basedOn w:val="TableNormal"/>
    <w:uiPriority w:val="39"/>
    <w:rsid w:val="0087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AOCPBGCA81F</Sort_x0020_ID>
    <EffectiveDate xmlns="521f91b8-91cc-4ac0-8293-5b66aee000f1">2019-04-20T07:00:00+00:00</EffectiveDate>
    <CaseType xmlns="521f91b8-91cc-4ac0-8293-5b66aee000f1">Probate</CaseType>
    <FormNo_x002e_0 xmlns="521f91b8-91cc-4ac0-8293-5b66aee000f1">AOCPBGCA81F</FormNo_x002e_0>
    <CourtType xmlns="521f91b8-91cc-4ac0-8293-5b66aee000f1" xsi:nil="true"/>
    <Notes xmlns="521f91b8-91cc-4ac0-8293-5b66aee000f1" xsi:nil="true"/>
    <FormNo_x002e_ xmlns="521f91b8-91cc-4ac0-8293-5b66aee000f1">Order of Appointment of Permanent Guardianship and/or Conservatorship of an Adult </FormNo_x002e_>
    <Mandatory xmlns="521f91b8-91cc-4ac0-8293-5b66aee000f1">false</Mandatory>
  </documentManagement>
</p:properties>
</file>

<file path=customXml/itemProps1.xml><?xml version="1.0" encoding="utf-8"?>
<ds:datastoreItem xmlns:ds="http://schemas.openxmlformats.org/officeDocument/2006/customXml" ds:itemID="{77E608DD-A235-4B22-A065-67A62DA98945}"/>
</file>

<file path=customXml/itemProps2.xml><?xml version="1.0" encoding="utf-8"?>
<ds:datastoreItem xmlns:ds="http://schemas.openxmlformats.org/officeDocument/2006/customXml" ds:itemID="{A4C9E096-D51A-4319-8C03-31CAAD51353F}"/>
</file>

<file path=customXml/itemProps3.xml><?xml version="1.0" encoding="utf-8"?>
<ds:datastoreItem xmlns:ds="http://schemas.openxmlformats.org/officeDocument/2006/customXml" ds:itemID="{829656F3-5B28-48EB-9C0A-78154108AD78}"/>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Standlee</dc:creator>
  <cp:lastModifiedBy>Graber, Julie</cp:lastModifiedBy>
  <cp:revision>3</cp:revision>
  <dcterms:created xsi:type="dcterms:W3CDTF">2019-05-14T21:03:00Z</dcterms:created>
  <dcterms:modified xsi:type="dcterms:W3CDTF">2019-05-14T21:36:00Z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Acrobat PDFMaker 11 for Word</vt:lpwstr>
  </property>
  <property fmtid="{D5CDD505-2E9C-101B-9397-08002B2CF9AE}" pid="4" name="LastSaved">
    <vt:filetime>2019-01-14T00:00:00Z</vt:filetime>
  </property>
  <property fmtid="{D5CDD505-2E9C-101B-9397-08002B2CF9AE}" pid="5" name="ContentTypeId">
    <vt:lpwstr>0x010100E6763D6D418F404B8C286A070F9533E6</vt:lpwstr>
  </property>
</Properties>
</file>