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17BC66" w14:textId="77C40383" w:rsidR="000C078A" w:rsidRPr="0010011B" w:rsidRDefault="002A5C39">
      <w:pPr>
        <w:pStyle w:val="Heading1"/>
        <w:spacing w:before="79"/>
        <w:ind w:left="1478" w:right="1475"/>
        <w:jc w:val="center"/>
        <w:rPr>
          <w:u w:val="none"/>
        </w:rPr>
      </w:pPr>
      <w:r w:rsidRPr="0010011B">
        <w:rPr>
          <w:u w:val="none"/>
        </w:rPr>
        <w:t>PROCESS</w:t>
      </w:r>
      <w:r w:rsidRPr="0010011B">
        <w:rPr>
          <w:spacing w:val="-6"/>
          <w:u w:val="none"/>
        </w:rPr>
        <w:t xml:space="preserve"> </w:t>
      </w:r>
      <w:r w:rsidRPr="0010011B">
        <w:rPr>
          <w:u w:val="none"/>
        </w:rPr>
        <w:t>CHECKLIST</w:t>
      </w:r>
      <w:r w:rsidRPr="0010011B">
        <w:rPr>
          <w:spacing w:val="-6"/>
          <w:u w:val="none"/>
        </w:rPr>
        <w:t xml:space="preserve"> </w:t>
      </w:r>
      <w:r w:rsidRPr="0010011B">
        <w:rPr>
          <w:u w:val="none"/>
        </w:rPr>
        <w:t>FOR</w:t>
      </w:r>
      <w:r w:rsidRPr="0010011B">
        <w:rPr>
          <w:spacing w:val="-7"/>
          <w:u w:val="none"/>
        </w:rPr>
        <w:t xml:space="preserve"> </w:t>
      </w:r>
      <w:r w:rsidRPr="0010011B">
        <w:rPr>
          <w:u w:val="none"/>
        </w:rPr>
        <w:t>THE</w:t>
      </w:r>
      <w:r w:rsidRPr="0010011B">
        <w:rPr>
          <w:spacing w:val="-6"/>
          <w:u w:val="none"/>
        </w:rPr>
        <w:t xml:space="preserve"> </w:t>
      </w:r>
      <w:r w:rsidRPr="0010011B">
        <w:rPr>
          <w:u w:val="none"/>
        </w:rPr>
        <w:t>JUDGMENT</w:t>
      </w:r>
      <w:r w:rsidRPr="0010011B">
        <w:rPr>
          <w:spacing w:val="-6"/>
          <w:u w:val="none"/>
        </w:rPr>
        <w:t xml:space="preserve"> </w:t>
      </w:r>
      <w:r w:rsidRPr="0010011B">
        <w:rPr>
          <w:u w:val="none"/>
        </w:rPr>
        <w:t>CREDITOR GARNISHMENT OF EARNINGS</w:t>
      </w:r>
    </w:p>
    <w:p w14:paraId="1217BC67" w14:textId="77777777" w:rsidR="000C078A" w:rsidRPr="0010011B" w:rsidRDefault="000C078A">
      <w:pPr>
        <w:pStyle w:val="BodyText"/>
        <w:rPr>
          <w:b/>
        </w:rPr>
      </w:pPr>
    </w:p>
    <w:p w14:paraId="1217BC68" w14:textId="77777777" w:rsidR="000C078A" w:rsidRPr="0010011B" w:rsidRDefault="002A5C39">
      <w:pPr>
        <w:ind w:left="1478" w:right="1478"/>
        <w:jc w:val="center"/>
        <w:rPr>
          <w:b/>
          <w:i/>
          <w:sz w:val="24"/>
          <w:szCs w:val="24"/>
        </w:rPr>
      </w:pPr>
      <w:r w:rsidRPr="0010011B">
        <w:rPr>
          <w:b/>
          <w:i/>
          <w:spacing w:val="-2"/>
          <w:sz w:val="24"/>
          <w:szCs w:val="24"/>
          <w:u w:val="single"/>
        </w:rPr>
        <w:t>WARNING</w:t>
      </w:r>
      <w:r w:rsidRPr="0010011B">
        <w:rPr>
          <w:b/>
          <w:i/>
          <w:spacing w:val="-2"/>
          <w:sz w:val="24"/>
          <w:szCs w:val="24"/>
        </w:rPr>
        <w:t>!</w:t>
      </w:r>
    </w:p>
    <w:p w14:paraId="1217BC69" w14:textId="77777777" w:rsidR="000C078A" w:rsidRPr="0010011B" w:rsidRDefault="000C078A">
      <w:pPr>
        <w:pStyle w:val="BodyText"/>
        <w:spacing w:before="2"/>
        <w:rPr>
          <w:b/>
          <w:i/>
        </w:rPr>
      </w:pPr>
    </w:p>
    <w:p w14:paraId="1217BC6A" w14:textId="77777777" w:rsidR="000C078A" w:rsidRPr="0010011B" w:rsidRDefault="002A5C39">
      <w:pPr>
        <w:spacing w:before="90"/>
        <w:ind w:left="160"/>
        <w:jc w:val="both"/>
        <w:rPr>
          <w:b/>
          <w:i/>
          <w:sz w:val="24"/>
          <w:szCs w:val="24"/>
        </w:rPr>
      </w:pPr>
      <w:r w:rsidRPr="0010011B">
        <w:rPr>
          <w:b/>
          <w:i/>
          <w:sz w:val="24"/>
          <w:szCs w:val="24"/>
        </w:rPr>
        <w:t>ALL</w:t>
      </w:r>
      <w:r w:rsidRPr="0010011B">
        <w:rPr>
          <w:b/>
          <w:i/>
          <w:spacing w:val="-8"/>
          <w:sz w:val="24"/>
          <w:szCs w:val="24"/>
        </w:rPr>
        <w:t xml:space="preserve"> </w:t>
      </w:r>
      <w:r w:rsidRPr="0010011B">
        <w:rPr>
          <w:b/>
          <w:i/>
          <w:sz w:val="24"/>
          <w:szCs w:val="24"/>
        </w:rPr>
        <w:t>PARTIES</w:t>
      </w:r>
      <w:r w:rsidRPr="0010011B">
        <w:rPr>
          <w:b/>
          <w:i/>
          <w:spacing w:val="-7"/>
          <w:sz w:val="24"/>
          <w:szCs w:val="24"/>
        </w:rPr>
        <w:t xml:space="preserve"> </w:t>
      </w:r>
      <w:r w:rsidRPr="0010011B">
        <w:rPr>
          <w:b/>
          <w:i/>
          <w:sz w:val="24"/>
          <w:szCs w:val="24"/>
        </w:rPr>
        <w:t>TO</w:t>
      </w:r>
      <w:r w:rsidRPr="0010011B">
        <w:rPr>
          <w:b/>
          <w:i/>
          <w:spacing w:val="-7"/>
          <w:sz w:val="24"/>
          <w:szCs w:val="24"/>
        </w:rPr>
        <w:t xml:space="preserve"> </w:t>
      </w:r>
      <w:r w:rsidRPr="0010011B">
        <w:rPr>
          <w:b/>
          <w:i/>
          <w:sz w:val="24"/>
          <w:szCs w:val="24"/>
        </w:rPr>
        <w:t>A</w:t>
      </w:r>
      <w:r w:rsidRPr="0010011B">
        <w:rPr>
          <w:b/>
          <w:i/>
          <w:spacing w:val="-7"/>
          <w:sz w:val="24"/>
          <w:szCs w:val="24"/>
        </w:rPr>
        <w:t xml:space="preserve"> </w:t>
      </w:r>
      <w:r w:rsidRPr="0010011B">
        <w:rPr>
          <w:b/>
          <w:i/>
          <w:sz w:val="24"/>
          <w:szCs w:val="24"/>
        </w:rPr>
        <w:t>GARNISHMENT</w:t>
      </w:r>
      <w:r w:rsidRPr="0010011B">
        <w:rPr>
          <w:b/>
          <w:i/>
          <w:spacing w:val="-8"/>
          <w:sz w:val="24"/>
          <w:szCs w:val="24"/>
        </w:rPr>
        <w:t xml:space="preserve"> </w:t>
      </w:r>
      <w:r w:rsidRPr="0010011B">
        <w:rPr>
          <w:b/>
          <w:i/>
          <w:sz w:val="24"/>
          <w:szCs w:val="24"/>
        </w:rPr>
        <w:t>ARE</w:t>
      </w:r>
      <w:r w:rsidRPr="0010011B">
        <w:rPr>
          <w:b/>
          <w:i/>
          <w:spacing w:val="-6"/>
          <w:sz w:val="24"/>
          <w:szCs w:val="24"/>
        </w:rPr>
        <w:t xml:space="preserve"> </w:t>
      </w:r>
      <w:r w:rsidRPr="0010011B">
        <w:rPr>
          <w:b/>
          <w:i/>
          <w:sz w:val="24"/>
          <w:szCs w:val="24"/>
        </w:rPr>
        <w:t>STRONGLY</w:t>
      </w:r>
      <w:r w:rsidRPr="0010011B">
        <w:rPr>
          <w:b/>
          <w:i/>
          <w:spacing w:val="-5"/>
          <w:sz w:val="24"/>
          <w:szCs w:val="24"/>
        </w:rPr>
        <w:t xml:space="preserve"> </w:t>
      </w:r>
      <w:r w:rsidRPr="0010011B">
        <w:rPr>
          <w:b/>
          <w:i/>
          <w:sz w:val="24"/>
          <w:szCs w:val="24"/>
        </w:rPr>
        <w:t>URGED</w:t>
      </w:r>
      <w:r w:rsidRPr="0010011B">
        <w:rPr>
          <w:b/>
          <w:i/>
          <w:spacing w:val="-8"/>
          <w:sz w:val="24"/>
          <w:szCs w:val="24"/>
        </w:rPr>
        <w:t xml:space="preserve"> </w:t>
      </w:r>
      <w:r w:rsidRPr="0010011B">
        <w:rPr>
          <w:b/>
          <w:i/>
          <w:sz w:val="24"/>
          <w:szCs w:val="24"/>
        </w:rPr>
        <w:t>TO</w:t>
      </w:r>
      <w:r w:rsidRPr="0010011B">
        <w:rPr>
          <w:b/>
          <w:i/>
          <w:spacing w:val="-7"/>
          <w:sz w:val="24"/>
          <w:szCs w:val="24"/>
        </w:rPr>
        <w:t xml:space="preserve"> </w:t>
      </w:r>
      <w:r w:rsidRPr="0010011B">
        <w:rPr>
          <w:b/>
          <w:i/>
          <w:sz w:val="24"/>
          <w:szCs w:val="24"/>
        </w:rPr>
        <w:t>OBTAIN</w:t>
      </w:r>
      <w:r w:rsidRPr="0010011B">
        <w:rPr>
          <w:b/>
          <w:i/>
          <w:spacing w:val="-8"/>
          <w:sz w:val="24"/>
          <w:szCs w:val="24"/>
        </w:rPr>
        <w:t xml:space="preserve"> </w:t>
      </w:r>
      <w:r w:rsidRPr="0010011B">
        <w:rPr>
          <w:b/>
          <w:i/>
          <w:sz w:val="24"/>
          <w:szCs w:val="24"/>
        </w:rPr>
        <w:t>LEGAL</w:t>
      </w:r>
      <w:r w:rsidRPr="0010011B">
        <w:rPr>
          <w:b/>
          <w:i/>
          <w:spacing w:val="-8"/>
          <w:sz w:val="24"/>
          <w:szCs w:val="24"/>
        </w:rPr>
        <w:t xml:space="preserve"> </w:t>
      </w:r>
      <w:r w:rsidRPr="0010011B">
        <w:rPr>
          <w:b/>
          <w:i/>
          <w:sz w:val="24"/>
          <w:szCs w:val="24"/>
        </w:rPr>
        <w:t>ADVICE</w:t>
      </w:r>
      <w:r w:rsidRPr="0010011B">
        <w:rPr>
          <w:b/>
          <w:i/>
          <w:spacing w:val="-6"/>
          <w:sz w:val="24"/>
          <w:szCs w:val="24"/>
        </w:rPr>
        <w:t xml:space="preserve"> </w:t>
      </w:r>
      <w:r w:rsidRPr="0010011B">
        <w:rPr>
          <w:b/>
          <w:i/>
          <w:spacing w:val="-4"/>
          <w:sz w:val="24"/>
          <w:szCs w:val="24"/>
        </w:rPr>
        <w:t>FROM</w:t>
      </w:r>
    </w:p>
    <w:p w14:paraId="1217BC6B" w14:textId="77777777" w:rsidR="000C078A" w:rsidRPr="0010011B" w:rsidRDefault="002A5C39">
      <w:pPr>
        <w:ind w:left="160" w:right="144"/>
        <w:jc w:val="both"/>
        <w:rPr>
          <w:b/>
          <w:i/>
          <w:sz w:val="24"/>
          <w:szCs w:val="24"/>
        </w:rPr>
      </w:pPr>
      <w:r w:rsidRPr="0010011B">
        <w:rPr>
          <w:b/>
          <w:i/>
          <w:sz w:val="24"/>
          <w:szCs w:val="24"/>
        </w:rPr>
        <w:t>AN ATTORNEY.</w:t>
      </w:r>
      <w:r w:rsidRPr="0010011B">
        <w:rPr>
          <w:b/>
          <w:i/>
          <w:spacing w:val="40"/>
          <w:sz w:val="24"/>
          <w:szCs w:val="24"/>
        </w:rPr>
        <w:t xml:space="preserve"> </w:t>
      </w:r>
      <w:r w:rsidRPr="0010011B">
        <w:rPr>
          <w:b/>
          <w:i/>
          <w:sz w:val="24"/>
          <w:szCs w:val="24"/>
        </w:rPr>
        <w:t>Garnishment procedures are governed by Arizona law and are extremely complicated.</w:t>
      </w:r>
      <w:r w:rsidRPr="0010011B">
        <w:rPr>
          <w:b/>
          <w:i/>
          <w:spacing w:val="40"/>
          <w:sz w:val="24"/>
          <w:szCs w:val="24"/>
        </w:rPr>
        <w:t xml:space="preserve"> </w:t>
      </w:r>
      <w:r w:rsidRPr="0010011B">
        <w:rPr>
          <w:b/>
          <w:i/>
          <w:sz w:val="24"/>
          <w:szCs w:val="24"/>
        </w:rPr>
        <w:t>All parties involved must follow these laws and procedures correctly.</w:t>
      </w:r>
      <w:r w:rsidRPr="0010011B">
        <w:rPr>
          <w:b/>
          <w:i/>
          <w:spacing w:val="80"/>
          <w:sz w:val="24"/>
          <w:szCs w:val="24"/>
        </w:rPr>
        <w:t xml:space="preserve"> </w:t>
      </w:r>
      <w:r w:rsidRPr="0010011B">
        <w:rPr>
          <w:b/>
          <w:i/>
          <w:sz w:val="24"/>
          <w:szCs w:val="24"/>
        </w:rPr>
        <w:t>The Court may issue an order for</w:t>
      </w:r>
      <w:r w:rsidRPr="0010011B">
        <w:rPr>
          <w:b/>
          <w:i/>
          <w:spacing w:val="40"/>
          <w:sz w:val="24"/>
          <w:szCs w:val="24"/>
        </w:rPr>
        <w:t xml:space="preserve"> </w:t>
      </w:r>
      <w:r w:rsidRPr="0010011B">
        <w:rPr>
          <w:b/>
          <w:i/>
          <w:sz w:val="24"/>
          <w:szCs w:val="24"/>
        </w:rPr>
        <w:t>monetary penalties against any party who does not proceed properly, including the judgment creditor.</w:t>
      </w:r>
    </w:p>
    <w:p w14:paraId="1217BC6C" w14:textId="77777777" w:rsidR="000C078A" w:rsidRPr="0010011B" w:rsidRDefault="000C078A">
      <w:pPr>
        <w:pStyle w:val="BodyText"/>
        <w:rPr>
          <w:b/>
          <w:i/>
        </w:rPr>
      </w:pPr>
    </w:p>
    <w:p w14:paraId="1217BC6D" w14:textId="77777777" w:rsidR="000C078A" w:rsidRPr="0010011B" w:rsidRDefault="002A5C39">
      <w:pPr>
        <w:pStyle w:val="Heading1"/>
        <w:ind w:left="1478" w:right="1478"/>
        <w:jc w:val="center"/>
        <w:rPr>
          <w:u w:val="none"/>
        </w:rPr>
      </w:pPr>
      <w:r w:rsidRPr="0010011B">
        <w:rPr>
          <w:spacing w:val="-2"/>
        </w:rPr>
        <w:t>INTRODUCTION</w:t>
      </w:r>
    </w:p>
    <w:p w14:paraId="1217BC6E" w14:textId="77777777" w:rsidR="000C078A" w:rsidRPr="0010011B" w:rsidRDefault="000C078A">
      <w:pPr>
        <w:pStyle w:val="BodyText"/>
        <w:spacing w:before="2"/>
        <w:rPr>
          <w:b/>
        </w:rPr>
      </w:pPr>
    </w:p>
    <w:p w14:paraId="1217BC6F" w14:textId="13E10BA2" w:rsidR="000C078A" w:rsidRPr="0010011B" w:rsidRDefault="002A5C39">
      <w:pPr>
        <w:pStyle w:val="BodyText"/>
        <w:spacing w:before="90"/>
        <w:ind w:left="159" w:right="157"/>
        <w:jc w:val="both"/>
      </w:pPr>
      <w:r w:rsidRPr="0010011B">
        <w:t>This packet is for a judgment creditor who wishes to collect a money judgment from a judgment debtor’s “</w:t>
      </w:r>
      <w:proofErr w:type="gramStart"/>
      <w:r w:rsidRPr="0010011B">
        <w:t>earnings</w:t>
      </w:r>
      <w:proofErr w:type="gramEnd"/>
      <w:r w:rsidRPr="0010011B">
        <w:t>.” The term “earnings” refers to compensation payable for work performed by the judgment debtor</w:t>
      </w:r>
      <w:r w:rsidRPr="0010011B">
        <w:rPr>
          <w:spacing w:val="40"/>
        </w:rPr>
        <w:t xml:space="preserve"> </w:t>
      </w:r>
      <w:r w:rsidRPr="0010011B">
        <w:t>and</w:t>
      </w:r>
      <w:r w:rsidRPr="0010011B">
        <w:rPr>
          <w:spacing w:val="-2"/>
        </w:rPr>
        <w:t xml:space="preserve"> </w:t>
      </w:r>
      <w:r w:rsidRPr="0010011B">
        <w:t>not yet</w:t>
      </w:r>
      <w:r w:rsidRPr="0010011B">
        <w:rPr>
          <w:spacing w:val="-2"/>
        </w:rPr>
        <w:t xml:space="preserve"> </w:t>
      </w:r>
      <w:r w:rsidRPr="0010011B">
        <w:t>paid</w:t>
      </w:r>
      <w:r w:rsidRPr="0010011B">
        <w:rPr>
          <w:spacing w:val="-2"/>
        </w:rPr>
        <w:t xml:space="preserve"> </w:t>
      </w:r>
      <w:r w:rsidRPr="0010011B">
        <w:t>by</w:t>
      </w:r>
      <w:r w:rsidRPr="0010011B">
        <w:rPr>
          <w:spacing w:val="-7"/>
        </w:rPr>
        <w:t xml:space="preserve"> </w:t>
      </w:r>
      <w:r w:rsidRPr="0010011B">
        <w:t>the</w:t>
      </w:r>
      <w:r w:rsidRPr="0010011B">
        <w:rPr>
          <w:spacing w:val="-3"/>
        </w:rPr>
        <w:t xml:space="preserve"> </w:t>
      </w:r>
      <w:r w:rsidRPr="0010011B">
        <w:t>employer</w:t>
      </w:r>
      <w:r w:rsidRPr="0010011B">
        <w:rPr>
          <w:spacing w:val="-1"/>
        </w:rPr>
        <w:t xml:space="preserve"> </w:t>
      </w:r>
      <w:r w:rsidRPr="0010011B">
        <w:t>(see</w:t>
      </w:r>
      <w:r w:rsidRPr="0010011B">
        <w:rPr>
          <w:spacing w:val="-2"/>
        </w:rPr>
        <w:t xml:space="preserve"> </w:t>
      </w:r>
      <w:r w:rsidRPr="0010011B">
        <w:t>ARS</w:t>
      </w:r>
      <w:r w:rsidRPr="0010011B">
        <w:rPr>
          <w:spacing w:val="-1"/>
        </w:rPr>
        <w:t xml:space="preserve"> </w:t>
      </w:r>
      <w:r w:rsidRPr="0010011B">
        <w:t>§</w:t>
      </w:r>
      <w:r w:rsidRPr="0010011B">
        <w:rPr>
          <w:spacing w:val="-1"/>
        </w:rPr>
        <w:t xml:space="preserve"> </w:t>
      </w:r>
      <w:r w:rsidRPr="0010011B">
        <w:t>12-1598(4)</w:t>
      </w:r>
      <w:r w:rsidRPr="0010011B">
        <w:rPr>
          <w:spacing w:val="-1"/>
        </w:rPr>
        <w:t xml:space="preserve"> </w:t>
      </w:r>
      <w:r w:rsidRPr="0010011B">
        <w:t>for</w:t>
      </w:r>
      <w:r w:rsidRPr="0010011B">
        <w:rPr>
          <w:spacing w:val="-1"/>
        </w:rPr>
        <w:t xml:space="preserve"> </w:t>
      </w:r>
      <w:r w:rsidRPr="0010011B">
        <w:t>further</w:t>
      </w:r>
      <w:r w:rsidRPr="0010011B">
        <w:rPr>
          <w:spacing w:val="-1"/>
        </w:rPr>
        <w:t xml:space="preserve"> </w:t>
      </w:r>
      <w:r w:rsidRPr="0010011B">
        <w:t>information).</w:t>
      </w:r>
      <w:r w:rsidRPr="0010011B">
        <w:rPr>
          <w:spacing w:val="40"/>
        </w:rPr>
        <w:t xml:space="preserve"> </w:t>
      </w:r>
      <w:r w:rsidRPr="0010011B">
        <w:t>Some</w:t>
      </w:r>
      <w:r w:rsidRPr="0010011B">
        <w:rPr>
          <w:spacing w:val="-2"/>
        </w:rPr>
        <w:t xml:space="preserve"> </w:t>
      </w:r>
      <w:r w:rsidRPr="0010011B">
        <w:t>examples of</w:t>
      </w:r>
      <w:r w:rsidRPr="0010011B">
        <w:rPr>
          <w:spacing w:val="-2"/>
        </w:rPr>
        <w:t xml:space="preserve"> </w:t>
      </w:r>
      <w:r w:rsidRPr="0010011B">
        <w:t>earnings include wages, salaries, commissions, bonuses, or other compensation.</w:t>
      </w:r>
      <w:r w:rsidRPr="0010011B">
        <w:rPr>
          <w:spacing w:val="40"/>
        </w:rPr>
        <w:t xml:space="preserve"> </w:t>
      </w:r>
      <w:r w:rsidR="003B3E79">
        <w:t xml:space="preserve">The maximum </w:t>
      </w:r>
      <w:r w:rsidR="002479DE">
        <w:t xml:space="preserve">percentage </w:t>
      </w:r>
      <w:r w:rsidR="003B3E79">
        <w:t xml:space="preserve">of </w:t>
      </w:r>
      <w:r w:rsidRPr="0010011B">
        <w:t>disposable earnings</w:t>
      </w:r>
      <w:r w:rsidR="003B3E79">
        <w:t xml:space="preserve"> that</w:t>
      </w:r>
      <w:r w:rsidRPr="0010011B">
        <w:t xml:space="preserve"> may be garnished</w:t>
      </w:r>
      <w:r w:rsidR="003B3E79">
        <w:t xml:space="preserve"> is set by </w:t>
      </w:r>
      <w:r w:rsidR="007A6BB2">
        <w:t>statute</w:t>
      </w:r>
      <w:r w:rsidRPr="0010011B">
        <w:t>.</w:t>
      </w:r>
      <w:r w:rsidRPr="0010011B">
        <w:rPr>
          <w:spacing w:val="40"/>
        </w:rPr>
        <w:t xml:space="preserve"> </w:t>
      </w:r>
      <w:r w:rsidRPr="0010011B">
        <w:t xml:space="preserve">If a judgment debtor proves extreme financial hardship, a judicial officer may reduce this percentage to not less than </w:t>
      </w:r>
      <w:r w:rsidR="00895F3B">
        <w:t xml:space="preserve">the </w:t>
      </w:r>
      <w:r w:rsidR="008E7D2F">
        <w:t>percentage</w:t>
      </w:r>
      <w:r w:rsidR="00895F3B">
        <w:t xml:space="preserve"> </w:t>
      </w:r>
      <w:r w:rsidR="00606E33">
        <w:t>permitted</w:t>
      </w:r>
      <w:r w:rsidR="00895F3B">
        <w:t xml:space="preserve"> by law</w:t>
      </w:r>
      <w:r w:rsidRPr="0010011B">
        <w:t xml:space="preserve"> (</w:t>
      </w:r>
      <w:r w:rsidRPr="002553B3">
        <w:t>see</w:t>
      </w:r>
      <w:r w:rsidRPr="0010011B">
        <w:rPr>
          <w:i/>
          <w:iCs/>
        </w:rPr>
        <w:t xml:space="preserve"> </w:t>
      </w:r>
      <w:r w:rsidRPr="0010011B">
        <w:t>ARS §§ 12-1598.10 and 33-1131 for more information).</w:t>
      </w:r>
    </w:p>
    <w:p w14:paraId="1217BC70" w14:textId="77777777" w:rsidR="000C078A" w:rsidRPr="0010011B" w:rsidRDefault="000C078A">
      <w:pPr>
        <w:pStyle w:val="BodyText"/>
      </w:pPr>
    </w:p>
    <w:p w14:paraId="1217BC71" w14:textId="77777777" w:rsidR="000C078A" w:rsidRPr="0010011B" w:rsidRDefault="002A5C39">
      <w:pPr>
        <w:pStyle w:val="BodyText"/>
        <w:ind w:left="160"/>
        <w:jc w:val="both"/>
      </w:pPr>
      <w:r w:rsidRPr="0010011B">
        <w:t>A</w:t>
      </w:r>
      <w:r w:rsidRPr="0010011B">
        <w:rPr>
          <w:spacing w:val="-3"/>
        </w:rPr>
        <w:t xml:space="preserve"> </w:t>
      </w:r>
      <w:r w:rsidRPr="0010011B">
        <w:t>judgment</w:t>
      </w:r>
      <w:r w:rsidRPr="0010011B">
        <w:rPr>
          <w:spacing w:val="-2"/>
        </w:rPr>
        <w:t xml:space="preserve"> </w:t>
      </w:r>
      <w:r w:rsidRPr="0010011B">
        <w:t>debtor’s</w:t>
      </w:r>
      <w:r w:rsidRPr="0010011B">
        <w:rPr>
          <w:spacing w:val="-1"/>
        </w:rPr>
        <w:t xml:space="preserve"> </w:t>
      </w:r>
      <w:r w:rsidRPr="0010011B">
        <w:t>earnings</w:t>
      </w:r>
      <w:r w:rsidRPr="0010011B">
        <w:rPr>
          <w:spacing w:val="-2"/>
        </w:rPr>
        <w:t xml:space="preserve"> </w:t>
      </w:r>
      <w:r w:rsidRPr="0010011B">
        <w:t>may</w:t>
      </w:r>
      <w:r w:rsidRPr="0010011B">
        <w:rPr>
          <w:spacing w:val="-6"/>
        </w:rPr>
        <w:t xml:space="preserve"> </w:t>
      </w:r>
      <w:r w:rsidRPr="0010011B">
        <w:t>not</w:t>
      </w:r>
      <w:r w:rsidRPr="0010011B">
        <w:rPr>
          <w:spacing w:val="-2"/>
        </w:rPr>
        <w:t xml:space="preserve"> </w:t>
      </w:r>
      <w:r w:rsidRPr="0010011B">
        <w:t>be garnished</w:t>
      </w:r>
      <w:r w:rsidRPr="0010011B">
        <w:rPr>
          <w:spacing w:val="-2"/>
        </w:rPr>
        <w:t xml:space="preserve"> </w:t>
      </w:r>
      <w:r w:rsidRPr="0010011B">
        <w:rPr>
          <w:spacing w:val="-5"/>
        </w:rPr>
        <w:t>if:</w:t>
      </w:r>
    </w:p>
    <w:p w14:paraId="1217BC72" w14:textId="77777777" w:rsidR="000C078A" w:rsidRPr="0010011B" w:rsidRDefault="000C078A">
      <w:pPr>
        <w:pStyle w:val="BodyText"/>
        <w:spacing w:before="1"/>
      </w:pPr>
    </w:p>
    <w:p w14:paraId="1217BC73" w14:textId="77777777" w:rsidR="000C078A" w:rsidRPr="0010011B" w:rsidRDefault="002A5C39">
      <w:pPr>
        <w:pStyle w:val="ListParagraph"/>
        <w:numPr>
          <w:ilvl w:val="0"/>
          <w:numId w:val="7"/>
        </w:numPr>
        <w:tabs>
          <w:tab w:val="left" w:pos="519"/>
          <w:tab w:val="left" w:pos="520"/>
        </w:tabs>
        <w:spacing w:before="1" w:line="277" w:lineRule="exact"/>
        <w:rPr>
          <w:sz w:val="24"/>
          <w:szCs w:val="24"/>
        </w:rPr>
      </w:pPr>
      <w:r w:rsidRPr="0010011B">
        <w:rPr>
          <w:sz w:val="24"/>
          <w:szCs w:val="24"/>
        </w:rPr>
        <w:t>The</w:t>
      </w:r>
      <w:r w:rsidRPr="0010011B">
        <w:rPr>
          <w:spacing w:val="-3"/>
          <w:sz w:val="24"/>
          <w:szCs w:val="24"/>
        </w:rPr>
        <w:t xml:space="preserve"> </w:t>
      </w:r>
      <w:r w:rsidRPr="0010011B">
        <w:rPr>
          <w:sz w:val="24"/>
          <w:szCs w:val="24"/>
        </w:rPr>
        <w:t>judgment</w:t>
      </w:r>
      <w:r w:rsidRPr="0010011B">
        <w:rPr>
          <w:spacing w:val="-1"/>
          <w:sz w:val="24"/>
          <w:szCs w:val="24"/>
        </w:rPr>
        <w:t xml:space="preserve"> </w:t>
      </w:r>
      <w:r w:rsidRPr="0010011B">
        <w:rPr>
          <w:sz w:val="24"/>
          <w:szCs w:val="24"/>
        </w:rPr>
        <w:t>debtor’s</w:t>
      </w:r>
      <w:r w:rsidRPr="0010011B">
        <w:rPr>
          <w:spacing w:val="-2"/>
          <w:sz w:val="24"/>
          <w:szCs w:val="24"/>
        </w:rPr>
        <w:t xml:space="preserve"> </w:t>
      </w:r>
      <w:r w:rsidRPr="0010011B">
        <w:rPr>
          <w:sz w:val="24"/>
          <w:szCs w:val="24"/>
        </w:rPr>
        <w:t>earnings</w:t>
      </w:r>
      <w:r w:rsidRPr="0010011B">
        <w:rPr>
          <w:spacing w:val="1"/>
          <w:sz w:val="24"/>
          <w:szCs w:val="24"/>
        </w:rPr>
        <w:t xml:space="preserve"> </w:t>
      </w:r>
      <w:r w:rsidRPr="0010011B">
        <w:rPr>
          <w:sz w:val="24"/>
          <w:szCs w:val="24"/>
        </w:rPr>
        <w:t>are</w:t>
      </w:r>
      <w:r w:rsidRPr="0010011B">
        <w:rPr>
          <w:spacing w:val="-1"/>
          <w:sz w:val="24"/>
          <w:szCs w:val="24"/>
        </w:rPr>
        <w:t xml:space="preserve"> </w:t>
      </w:r>
      <w:r w:rsidRPr="0010011B">
        <w:rPr>
          <w:sz w:val="24"/>
          <w:szCs w:val="24"/>
        </w:rPr>
        <w:t>already</w:t>
      </w:r>
      <w:r w:rsidRPr="0010011B">
        <w:rPr>
          <w:spacing w:val="-6"/>
          <w:sz w:val="24"/>
          <w:szCs w:val="24"/>
        </w:rPr>
        <w:t xml:space="preserve"> </w:t>
      </w:r>
      <w:r w:rsidRPr="0010011B">
        <w:rPr>
          <w:sz w:val="24"/>
          <w:szCs w:val="24"/>
        </w:rPr>
        <w:t>being</w:t>
      </w:r>
      <w:r w:rsidRPr="0010011B">
        <w:rPr>
          <w:spacing w:val="-1"/>
          <w:sz w:val="24"/>
          <w:szCs w:val="24"/>
        </w:rPr>
        <w:t xml:space="preserve"> </w:t>
      </w:r>
      <w:r w:rsidRPr="0010011B">
        <w:rPr>
          <w:sz w:val="24"/>
          <w:szCs w:val="24"/>
        </w:rPr>
        <w:t>garnished</w:t>
      </w:r>
      <w:r w:rsidRPr="0010011B">
        <w:rPr>
          <w:spacing w:val="-2"/>
          <w:sz w:val="24"/>
          <w:szCs w:val="24"/>
        </w:rPr>
        <w:t xml:space="preserve"> </w:t>
      </w:r>
      <w:r w:rsidRPr="0010011B">
        <w:rPr>
          <w:sz w:val="24"/>
          <w:szCs w:val="24"/>
        </w:rPr>
        <w:t>and</w:t>
      </w:r>
      <w:r w:rsidRPr="0010011B">
        <w:rPr>
          <w:spacing w:val="-1"/>
          <w:sz w:val="24"/>
          <w:szCs w:val="24"/>
        </w:rPr>
        <w:t xml:space="preserve"> </w:t>
      </w:r>
      <w:r w:rsidRPr="0010011B">
        <w:rPr>
          <w:sz w:val="24"/>
          <w:szCs w:val="24"/>
        </w:rPr>
        <w:t>the</w:t>
      </w:r>
      <w:r w:rsidRPr="0010011B">
        <w:rPr>
          <w:spacing w:val="-3"/>
          <w:sz w:val="24"/>
          <w:szCs w:val="24"/>
        </w:rPr>
        <w:t xml:space="preserve"> </w:t>
      </w:r>
      <w:r w:rsidRPr="0010011B">
        <w:rPr>
          <w:sz w:val="24"/>
          <w:szCs w:val="24"/>
        </w:rPr>
        <w:t>statutory</w:t>
      </w:r>
      <w:r w:rsidRPr="0010011B">
        <w:rPr>
          <w:spacing w:val="-6"/>
          <w:sz w:val="24"/>
          <w:szCs w:val="24"/>
        </w:rPr>
        <w:t xml:space="preserve"> </w:t>
      </w:r>
      <w:r w:rsidRPr="0010011B">
        <w:rPr>
          <w:sz w:val="24"/>
          <w:szCs w:val="24"/>
        </w:rPr>
        <w:t>maximum</w:t>
      </w:r>
      <w:r w:rsidRPr="0010011B">
        <w:rPr>
          <w:spacing w:val="-1"/>
          <w:sz w:val="24"/>
          <w:szCs w:val="24"/>
        </w:rPr>
        <w:t xml:space="preserve"> </w:t>
      </w:r>
      <w:r w:rsidRPr="0010011B">
        <w:rPr>
          <w:sz w:val="24"/>
          <w:szCs w:val="24"/>
        </w:rPr>
        <w:t>has</w:t>
      </w:r>
      <w:r w:rsidRPr="0010011B">
        <w:rPr>
          <w:spacing w:val="-2"/>
          <w:sz w:val="24"/>
          <w:szCs w:val="24"/>
        </w:rPr>
        <w:t xml:space="preserve"> </w:t>
      </w:r>
      <w:r w:rsidRPr="0010011B">
        <w:rPr>
          <w:sz w:val="24"/>
          <w:szCs w:val="24"/>
        </w:rPr>
        <w:t>been</w:t>
      </w:r>
      <w:r w:rsidRPr="0010011B">
        <w:rPr>
          <w:spacing w:val="-1"/>
          <w:sz w:val="24"/>
          <w:szCs w:val="24"/>
        </w:rPr>
        <w:t xml:space="preserve"> </w:t>
      </w:r>
      <w:r w:rsidRPr="0010011B">
        <w:rPr>
          <w:spacing w:val="-2"/>
          <w:sz w:val="24"/>
          <w:szCs w:val="24"/>
        </w:rPr>
        <w:t>reached</w:t>
      </w:r>
    </w:p>
    <w:p w14:paraId="1217BC74" w14:textId="77777777" w:rsidR="000C078A" w:rsidRPr="0010011B" w:rsidRDefault="002A5C39">
      <w:pPr>
        <w:pStyle w:val="ListParagraph"/>
        <w:numPr>
          <w:ilvl w:val="0"/>
          <w:numId w:val="7"/>
        </w:numPr>
        <w:tabs>
          <w:tab w:val="left" w:pos="519"/>
          <w:tab w:val="left" w:pos="520"/>
        </w:tabs>
        <w:spacing w:line="277" w:lineRule="exact"/>
        <w:rPr>
          <w:sz w:val="24"/>
          <w:szCs w:val="24"/>
        </w:rPr>
      </w:pPr>
      <w:r w:rsidRPr="0010011B">
        <w:rPr>
          <w:sz w:val="24"/>
          <w:szCs w:val="24"/>
        </w:rPr>
        <w:t>The</w:t>
      </w:r>
      <w:r w:rsidRPr="0010011B">
        <w:rPr>
          <w:spacing w:val="-2"/>
          <w:sz w:val="24"/>
          <w:szCs w:val="24"/>
        </w:rPr>
        <w:t xml:space="preserve"> </w:t>
      </w:r>
      <w:r w:rsidRPr="0010011B">
        <w:rPr>
          <w:sz w:val="24"/>
          <w:szCs w:val="24"/>
        </w:rPr>
        <w:t>judgment</w:t>
      </w:r>
      <w:r w:rsidRPr="0010011B">
        <w:rPr>
          <w:spacing w:val="-1"/>
          <w:sz w:val="24"/>
          <w:szCs w:val="24"/>
        </w:rPr>
        <w:t xml:space="preserve"> </w:t>
      </w:r>
      <w:r w:rsidRPr="0010011B">
        <w:rPr>
          <w:sz w:val="24"/>
          <w:szCs w:val="24"/>
        </w:rPr>
        <w:t>debtor</w:t>
      </w:r>
      <w:r w:rsidRPr="0010011B">
        <w:rPr>
          <w:spacing w:val="-1"/>
          <w:sz w:val="24"/>
          <w:szCs w:val="24"/>
        </w:rPr>
        <w:t xml:space="preserve"> </w:t>
      </w:r>
      <w:r w:rsidRPr="0010011B">
        <w:rPr>
          <w:sz w:val="24"/>
          <w:szCs w:val="24"/>
        </w:rPr>
        <w:t>has</w:t>
      </w:r>
      <w:r w:rsidRPr="0010011B">
        <w:rPr>
          <w:spacing w:val="1"/>
          <w:sz w:val="24"/>
          <w:szCs w:val="24"/>
        </w:rPr>
        <w:t xml:space="preserve"> </w:t>
      </w:r>
      <w:r w:rsidRPr="0010011B">
        <w:rPr>
          <w:sz w:val="24"/>
          <w:szCs w:val="24"/>
        </w:rPr>
        <w:t>a</w:t>
      </w:r>
      <w:r w:rsidRPr="0010011B">
        <w:rPr>
          <w:spacing w:val="-1"/>
          <w:sz w:val="24"/>
          <w:szCs w:val="24"/>
        </w:rPr>
        <w:t xml:space="preserve"> </w:t>
      </w:r>
      <w:r w:rsidRPr="0010011B">
        <w:rPr>
          <w:sz w:val="24"/>
          <w:szCs w:val="24"/>
        </w:rPr>
        <w:t>pending</w:t>
      </w:r>
      <w:r w:rsidRPr="0010011B">
        <w:rPr>
          <w:spacing w:val="-4"/>
          <w:sz w:val="24"/>
          <w:szCs w:val="24"/>
        </w:rPr>
        <w:t xml:space="preserve"> </w:t>
      </w:r>
      <w:r w:rsidRPr="0010011B">
        <w:rPr>
          <w:sz w:val="24"/>
          <w:szCs w:val="24"/>
        </w:rPr>
        <w:t>bankruptcy</w:t>
      </w:r>
      <w:r w:rsidRPr="0010011B">
        <w:rPr>
          <w:spacing w:val="-5"/>
          <w:sz w:val="24"/>
          <w:szCs w:val="24"/>
        </w:rPr>
        <w:t xml:space="preserve"> </w:t>
      </w:r>
      <w:r w:rsidRPr="0010011B">
        <w:rPr>
          <w:spacing w:val="-2"/>
          <w:sz w:val="24"/>
          <w:szCs w:val="24"/>
        </w:rPr>
        <w:t>proceeding</w:t>
      </w:r>
    </w:p>
    <w:p w14:paraId="1217BC75" w14:textId="77777777" w:rsidR="000C078A" w:rsidRPr="0010011B" w:rsidRDefault="002A5C39">
      <w:pPr>
        <w:pStyle w:val="ListParagraph"/>
        <w:numPr>
          <w:ilvl w:val="0"/>
          <w:numId w:val="7"/>
        </w:numPr>
        <w:tabs>
          <w:tab w:val="left" w:pos="519"/>
          <w:tab w:val="left" w:pos="520"/>
        </w:tabs>
        <w:spacing w:before="1" w:line="277" w:lineRule="exact"/>
        <w:rPr>
          <w:sz w:val="24"/>
          <w:szCs w:val="24"/>
        </w:rPr>
      </w:pPr>
      <w:r w:rsidRPr="0010011B">
        <w:rPr>
          <w:sz w:val="24"/>
          <w:szCs w:val="24"/>
        </w:rPr>
        <w:t>The</w:t>
      </w:r>
      <w:r w:rsidRPr="0010011B">
        <w:rPr>
          <w:spacing w:val="-2"/>
          <w:sz w:val="24"/>
          <w:szCs w:val="24"/>
        </w:rPr>
        <w:t xml:space="preserve"> </w:t>
      </w:r>
      <w:r w:rsidRPr="0010011B">
        <w:rPr>
          <w:sz w:val="24"/>
          <w:szCs w:val="24"/>
        </w:rPr>
        <w:t>money</w:t>
      </w:r>
      <w:r w:rsidRPr="0010011B">
        <w:rPr>
          <w:spacing w:val="-6"/>
          <w:sz w:val="24"/>
          <w:szCs w:val="24"/>
        </w:rPr>
        <w:t xml:space="preserve"> </w:t>
      </w:r>
      <w:r w:rsidRPr="0010011B">
        <w:rPr>
          <w:sz w:val="24"/>
          <w:szCs w:val="24"/>
        </w:rPr>
        <w:t>judgment has</w:t>
      </w:r>
      <w:r w:rsidRPr="0010011B">
        <w:rPr>
          <w:spacing w:val="1"/>
          <w:sz w:val="24"/>
          <w:szCs w:val="24"/>
        </w:rPr>
        <w:t xml:space="preserve"> </w:t>
      </w:r>
      <w:r w:rsidRPr="0010011B">
        <w:rPr>
          <w:sz w:val="24"/>
          <w:szCs w:val="24"/>
        </w:rPr>
        <w:t>been discharged</w:t>
      </w:r>
      <w:r w:rsidRPr="0010011B">
        <w:rPr>
          <w:spacing w:val="-1"/>
          <w:sz w:val="24"/>
          <w:szCs w:val="24"/>
        </w:rPr>
        <w:t xml:space="preserve"> </w:t>
      </w:r>
      <w:r w:rsidRPr="0010011B">
        <w:rPr>
          <w:sz w:val="24"/>
          <w:szCs w:val="24"/>
        </w:rPr>
        <w:t>in a</w:t>
      </w:r>
      <w:r w:rsidRPr="0010011B">
        <w:rPr>
          <w:spacing w:val="-2"/>
          <w:sz w:val="24"/>
          <w:szCs w:val="24"/>
        </w:rPr>
        <w:t xml:space="preserve"> </w:t>
      </w:r>
      <w:r w:rsidRPr="0010011B">
        <w:rPr>
          <w:sz w:val="24"/>
          <w:szCs w:val="24"/>
        </w:rPr>
        <w:t>bankruptcy</w:t>
      </w:r>
      <w:r w:rsidRPr="0010011B">
        <w:rPr>
          <w:spacing w:val="-5"/>
          <w:sz w:val="24"/>
          <w:szCs w:val="24"/>
        </w:rPr>
        <w:t xml:space="preserve"> </w:t>
      </w:r>
      <w:r w:rsidRPr="0010011B">
        <w:rPr>
          <w:spacing w:val="-2"/>
          <w:sz w:val="24"/>
          <w:szCs w:val="24"/>
        </w:rPr>
        <w:t>proceeding</w:t>
      </w:r>
    </w:p>
    <w:p w14:paraId="1217BC76" w14:textId="77777777" w:rsidR="000C078A" w:rsidRPr="0010011B" w:rsidRDefault="002A5C39">
      <w:pPr>
        <w:pStyle w:val="ListParagraph"/>
        <w:numPr>
          <w:ilvl w:val="0"/>
          <w:numId w:val="7"/>
        </w:numPr>
        <w:tabs>
          <w:tab w:val="left" w:pos="519"/>
          <w:tab w:val="left" w:pos="520"/>
        </w:tabs>
        <w:spacing w:before="2" w:line="237" w:lineRule="auto"/>
        <w:ind w:right="161"/>
        <w:rPr>
          <w:sz w:val="24"/>
          <w:szCs w:val="24"/>
        </w:rPr>
      </w:pPr>
      <w:r w:rsidRPr="0010011B">
        <w:rPr>
          <w:sz w:val="24"/>
          <w:szCs w:val="24"/>
        </w:rPr>
        <w:t>At the time the writ was served, the debt was subject to an effective agreement for debt scheduling between the judgment debtor and a qualified debt counseling organization</w:t>
      </w:r>
    </w:p>
    <w:p w14:paraId="1217BC77" w14:textId="77777777" w:rsidR="000C078A" w:rsidRPr="0010011B" w:rsidRDefault="002A5C39">
      <w:pPr>
        <w:pStyle w:val="ListParagraph"/>
        <w:numPr>
          <w:ilvl w:val="0"/>
          <w:numId w:val="7"/>
        </w:numPr>
        <w:tabs>
          <w:tab w:val="left" w:pos="519"/>
          <w:tab w:val="left" w:pos="520"/>
        </w:tabs>
        <w:spacing w:before="2"/>
        <w:rPr>
          <w:sz w:val="24"/>
          <w:szCs w:val="24"/>
        </w:rPr>
      </w:pPr>
      <w:r w:rsidRPr="0010011B">
        <w:rPr>
          <w:sz w:val="24"/>
          <w:szCs w:val="24"/>
        </w:rPr>
        <w:t>All</w:t>
      </w:r>
      <w:r w:rsidRPr="0010011B">
        <w:rPr>
          <w:spacing w:val="-2"/>
          <w:sz w:val="24"/>
          <w:szCs w:val="24"/>
        </w:rPr>
        <w:t xml:space="preserve"> </w:t>
      </w:r>
      <w:r w:rsidRPr="0010011B">
        <w:rPr>
          <w:sz w:val="24"/>
          <w:szCs w:val="24"/>
        </w:rPr>
        <w:t>available</w:t>
      </w:r>
      <w:r w:rsidRPr="0010011B">
        <w:rPr>
          <w:spacing w:val="-3"/>
          <w:sz w:val="24"/>
          <w:szCs w:val="24"/>
        </w:rPr>
        <w:t xml:space="preserve"> </w:t>
      </w:r>
      <w:r w:rsidRPr="0010011B">
        <w:rPr>
          <w:sz w:val="24"/>
          <w:szCs w:val="24"/>
        </w:rPr>
        <w:t>wages</w:t>
      </w:r>
      <w:r w:rsidRPr="0010011B">
        <w:rPr>
          <w:spacing w:val="-1"/>
          <w:sz w:val="24"/>
          <w:szCs w:val="24"/>
        </w:rPr>
        <w:t xml:space="preserve"> </w:t>
      </w:r>
      <w:r w:rsidRPr="0010011B">
        <w:rPr>
          <w:sz w:val="24"/>
          <w:szCs w:val="24"/>
        </w:rPr>
        <w:t>are</w:t>
      </w:r>
      <w:r w:rsidRPr="0010011B">
        <w:rPr>
          <w:spacing w:val="-3"/>
          <w:sz w:val="24"/>
          <w:szCs w:val="24"/>
        </w:rPr>
        <w:t xml:space="preserve"> </w:t>
      </w:r>
      <w:r w:rsidRPr="0010011B">
        <w:rPr>
          <w:sz w:val="24"/>
          <w:szCs w:val="24"/>
        </w:rPr>
        <w:t>exempt</w:t>
      </w:r>
      <w:r w:rsidRPr="0010011B">
        <w:rPr>
          <w:spacing w:val="-1"/>
          <w:sz w:val="24"/>
          <w:szCs w:val="24"/>
        </w:rPr>
        <w:t xml:space="preserve"> </w:t>
      </w:r>
      <w:r w:rsidRPr="0010011B">
        <w:rPr>
          <w:sz w:val="24"/>
          <w:szCs w:val="24"/>
        </w:rPr>
        <w:t>from</w:t>
      </w:r>
      <w:r w:rsidRPr="0010011B">
        <w:rPr>
          <w:spacing w:val="-2"/>
          <w:sz w:val="24"/>
          <w:szCs w:val="24"/>
        </w:rPr>
        <w:t xml:space="preserve"> collection</w:t>
      </w:r>
    </w:p>
    <w:p w14:paraId="1217BC78" w14:textId="77777777" w:rsidR="000C078A" w:rsidRPr="0010011B" w:rsidRDefault="000C078A">
      <w:pPr>
        <w:pStyle w:val="BodyText"/>
      </w:pPr>
    </w:p>
    <w:p w14:paraId="1217BC79" w14:textId="77777777" w:rsidR="000C078A" w:rsidRPr="0010011B" w:rsidRDefault="002A5C39">
      <w:pPr>
        <w:pStyle w:val="BodyText"/>
        <w:ind w:left="159" w:right="155"/>
        <w:jc w:val="both"/>
      </w:pPr>
      <w:r w:rsidRPr="0010011B">
        <w:t>To</w:t>
      </w:r>
      <w:r w:rsidRPr="0010011B">
        <w:rPr>
          <w:spacing w:val="-1"/>
        </w:rPr>
        <w:t xml:space="preserve"> </w:t>
      </w:r>
      <w:r w:rsidRPr="0010011B">
        <w:t>begin your garnishment</w:t>
      </w:r>
      <w:r w:rsidRPr="0010011B">
        <w:rPr>
          <w:spacing w:val="-1"/>
        </w:rPr>
        <w:t xml:space="preserve"> </w:t>
      </w:r>
      <w:r w:rsidRPr="0010011B">
        <w:t>action,</w:t>
      </w:r>
      <w:r w:rsidRPr="0010011B">
        <w:rPr>
          <w:spacing w:val="-1"/>
        </w:rPr>
        <w:t xml:space="preserve"> </w:t>
      </w:r>
      <w:r w:rsidRPr="0010011B">
        <w:t>read</w:t>
      </w:r>
      <w:r w:rsidRPr="0010011B">
        <w:rPr>
          <w:spacing w:val="-1"/>
        </w:rPr>
        <w:t xml:space="preserve"> </w:t>
      </w:r>
      <w:r w:rsidRPr="0010011B">
        <w:t>through</w:t>
      </w:r>
      <w:r w:rsidRPr="0010011B">
        <w:rPr>
          <w:spacing w:val="-1"/>
        </w:rPr>
        <w:t xml:space="preserve"> </w:t>
      </w:r>
      <w:r w:rsidRPr="0010011B">
        <w:t>this</w:t>
      </w:r>
      <w:r w:rsidRPr="0010011B">
        <w:rPr>
          <w:spacing w:val="-1"/>
        </w:rPr>
        <w:t xml:space="preserve"> </w:t>
      </w:r>
      <w:r w:rsidRPr="0010011B">
        <w:t>Process</w:t>
      </w:r>
      <w:r w:rsidRPr="0010011B">
        <w:rPr>
          <w:spacing w:val="-1"/>
        </w:rPr>
        <w:t xml:space="preserve"> </w:t>
      </w:r>
      <w:r w:rsidRPr="0010011B">
        <w:t>Check List</w:t>
      </w:r>
      <w:r w:rsidRPr="0010011B">
        <w:rPr>
          <w:spacing w:val="-1"/>
        </w:rPr>
        <w:t xml:space="preserve"> </w:t>
      </w:r>
      <w:r w:rsidRPr="0010011B">
        <w:t>and</w:t>
      </w:r>
      <w:r w:rsidRPr="0010011B">
        <w:rPr>
          <w:spacing w:val="-1"/>
        </w:rPr>
        <w:t xml:space="preserve"> </w:t>
      </w:r>
      <w:r w:rsidRPr="0010011B">
        <w:t>all</w:t>
      </w:r>
      <w:r w:rsidRPr="0010011B">
        <w:rPr>
          <w:spacing w:val="-1"/>
        </w:rPr>
        <w:t xml:space="preserve"> </w:t>
      </w:r>
      <w:r w:rsidRPr="0010011B">
        <w:t>the</w:t>
      </w:r>
      <w:r w:rsidRPr="0010011B">
        <w:rPr>
          <w:spacing w:val="-2"/>
        </w:rPr>
        <w:t xml:space="preserve"> </w:t>
      </w:r>
      <w:r w:rsidRPr="0010011B">
        <w:t>forms</w:t>
      </w:r>
      <w:r w:rsidRPr="0010011B">
        <w:rPr>
          <w:spacing w:val="-1"/>
        </w:rPr>
        <w:t xml:space="preserve"> </w:t>
      </w:r>
      <w:r w:rsidRPr="0010011B">
        <w:t>and</w:t>
      </w:r>
      <w:r w:rsidRPr="0010011B">
        <w:rPr>
          <w:spacing w:val="-1"/>
        </w:rPr>
        <w:t xml:space="preserve"> </w:t>
      </w:r>
      <w:r w:rsidRPr="0010011B">
        <w:t>instructions</w:t>
      </w:r>
      <w:r w:rsidRPr="0010011B">
        <w:rPr>
          <w:spacing w:val="-1"/>
        </w:rPr>
        <w:t xml:space="preserve"> </w:t>
      </w:r>
      <w:r w:rsidRPr="0010011B">
        <w:t>in</w:t>
      </w:r>
      <w:r w:rsidRPr="0010011B">
        <w:rPr>
          <w:spacing w:val="-1"/>
        </w:rPr>
        <w:t xml:space="preserve"> </w:t>
      </w:r>
      <w:r w:rsidRPr="0010011B">
        <w:t>the packet.</w:t>
      </w:r>
      <w:r w:rsidRPr="0010011B">
        <w:rPr>
          <w:spacing w:val="80"/>
        </w:rPr>
        <w:t xml:space="preserve"> </w:t>
      </w:r>
      <w:r w:rsidRPr="0010011B">
        <w:t>There are separate instructions for each form in this packet.</w:t>
      </w:r>
      <w:r w:rsidRPr="0010011B">
        <w:rPr>
          <w:spacing w:val="80"/>
        </w:rPr>
        <w:t xml:space="preserve"> </w:t>
      </w:r>
      <w:r w:rsidRPr="0010011B">
        <w:t>Do not fill in any unnumbered blanks when completing forms.</w:t>
      </w:r>
    </w:p>
    <w:p w14:paraId="1217BC7A" w14:textId="77777777" w:rsidR="000C078A" w:rsidRPr="0010011B" w:rsidRDefault="000C078A">
      <w:pPr>
        <w:pStyle w:val="BodyText"/>
      </w:pPr>
    </w:p>
    <w:p w14:paraId="1217BC7B" w14:textId="77777777" w:rsidR="000C078A" w:rsidRPr="0010011B" w:rsidRDefault="000C078A">
      <w:pPr>
        <w:pStyle w:val="BodyText"/>
      </w:pPr>
    </w:p>
    <w:p w14:paraId="1217BC7C" w14:textId="77777777" w:rsidR="000C078A" w:rsidRPr="0010011B" w:rsidRDefault="002A5C39">
      <w:pPr>
        <w:pStyle w:val="Heading1"/>
        <w:rPr>
          <w:u w:val="none"/>
        </w:rPr>
      </w:pPr>
      <w:bookmarkStart w:id="0" w:name="[_]_STEP_1:__Complete_FORMS_1_&amp;_2_and_fi"/>
      <w:bookmarkEnd w:id="0"/>
      <w:r w:rsidRPr="0010011B">
        <w:rPr>
          <w:u w:val="none"/>
        </w:rPr>
        <w:t>[</w:t>
      </w:r>
      <w:r w:rsidRPr="0010011B">
        <w:rPr>
          <w:spacing w:val="-4"/>
          <w:u w:val="none"/>
        </w:rPr>
        <w:t xml:space="preserve"> </w:t>
      </w:r>
      <w:r w:rsidRPr="0010011B">
        <w:rPr>
          <w:u w:val="none"/>
        </w:rPr>
        <w:t>]</w:t>
      </w:r>
      <w:r w:rsidRPr="0010011B">
        <w:rPr>
          <w:spacing w:val="-4"/>
          <w:u w:val="none"/>
        </w:rPr>
        <w:t xml:space="preserve"> </w:t>
      </w:r>
      <w:r w:rsidRPr="0010011B">
        <w:t>STEP</w:t>
      </w:r>
      <w:r w:rsidRPr="0010011B">
        <w:rPr>
          <w:spacing w:val="-6"/>
        </w:rPr>
        <w:t xml:space="preserve"> </w:t>
      </w:r>
      <w:r w:rsidRPr="0010011B">
        <w:t>1:</w:t>
      </w:r>
      <w:r w:rsidRPr="0010011B">
        <w:rPr>
          <w:spacing w:val="54"/>
        </w:rPr>
        <w:t xml:space="preserve"> </w:t>
      </w:r>
      <w:r w:rsidRPr="0010011B">
        <w:t>Complete</w:t>
      </w:r>
      <w:r w:rsidRPr="0010011B">
        <w:rPr>
          <w:spacing w:val="-1"/>
        </w:rPr>
        <w:t xml:space="preserve"> </w:t>
      </w:r>
      <w:r w:rsidRPr="0010011B">
        <w:t>FORMS</w:t>
      </w:r>
      <w:r w:rsidRPr="0010011B">
        <w:rPr>
          <w:spacing w:val="-3"/>
        </w:rPr>
        <w:t xml:space="preserve"> </w:t>
      </w:r>
      <w:r w:rsidRPr="0010011B">
        <w:t>1</w:t>
      </w:r>
      <w:r w:rsidRPr="0010011B">
        <w:rPr>
          <w:spacing w:val="-2"/>
        </w:rPr>
        <w:t xml:space="preserve"> </w:t>
      </w:r>
      <w:r w:rsidRPr="0010011B">
        <w:t>&amp;</w:t>
      </w:r>
      <w:r w:rsidRPr="0010011B">
        <w:rPr>
          <w:spacing w:val="-3"/>
        </w:rPr>
        <w:t xml:space="preserve"> </w:t>
      </w:r>
      <w:r w:rsidRPr="0010011B">
        <w:t>2</w:t>
      </w:r>
      <w:r w:rsidRPr="0010011B">
        <w:rPr>
          <w:spacing w:val="-3"/>
        </w:rPr>
        <w:t xml:space="preserve"> </w:t>
      </w:r>
      <w:r w:rsidRPr="0010011B">
        <w:t>and</w:t>
      </w:r>
      <w:r w:rsidRPr="0010011B">
        <w:rPr>
          <w:spacing w:val="-2"/>
        </w:rPr>
        <w:t xml:space="preserve"> </w:t>
      </w:r>
      <w:r w:rsidRPr="0010011B">
        <w:t>fill</w:t>
      </w:r>
      <w:r w:rsidRPr="0010011B">
        <w:rPr>
          <w:spacing w:val="-3"/>
        </w:rPr>
        <w:t xml:space="preserve"> </w:t>
      </w:r>
      <w:r w:rsidRPr="0010011B">
        <w:t>out</w:t>
      </w:r>
      <w:r w:rsidRPr="0010011B">
        <w:rPr>
          <w:spacing w:val="-4"/>
        </w:rPr>
        <w:t xml:space="preserve"> </w:t>
      </w:r>
      <w:r w:rsidRPr="0010011B">
        <w:t>the</w:t>
      </w:r>
      <w:r w:rsidRPr="0010011B">
        <w:rPr>
          <w:spacing w:val="-3"/>
        </w:rPr>
        <w:t xml:space="preserve"> </w:t>
      </w:r>
      <w:r w:rsidRPr="0010011B">
        <w:t>captions</w:t>
      </w:r>
      <w:r w:rsidRPr="0010011B">
        <w:rPr>
          <w:spacing w:val="-3"/>
        </w:rPr>
        <w:t xml:space="preserve"> </w:t>
      </w:r>
      <w:r w:rsidRPr="0010011B">
        <w:t>on</w:t>
      </w:r>
      <w:r w:rsidRPr="0010011B">
        <w:rPr>
          <w:spacing w:val="-2"/>
        </w:rPr>
        <w:t xml:space="preserve"> </w:t>
      </w:r>
      <w:r w:rsidRPr="0010011B">
        <w:t>the</w:t>
      </w:r>
      <w:r w:rsidRPr="0010011B">
        <w:rPr>
          <w:spacing w:val="-3"/>
        </w:rPr>
        <w:t xml:space="preserve"> </w:t>
      </w:r>
      <w:r w:rsidRPr="0010011B">
        <w:t>other</w:t>
      </w:r>
      <w:r w:rsidRPr="0010011B">
        <w:rPr>
          <w:spacing w:val="-4"/>
        </w:rPr>
        <w:t xml:space="preserve"> </w:t>
      </w:r>
      <w:r w:rsidRPr="0010011B">
        <w:t>forms</w:t>
      </w:r>
      <w:r w:rsidRPr="0010011B">
        <w:rPr>
          <w:spacing w:val="-2"/>
        </w:rPr>
        <w:t xml:space="preserve"> </w:t>
      </w:r>
      <w:r w:rsidRPr="0010011B">
        <w:t>needed</w:t>
      </w:r>
      <w:r w:rsidRPr="0010011B">
        <w:rPr>
          <w:spacing w:val="-3"/>
        </w:rPr>
        <w:t xml:space="preserve"> </w:t>
      </w:r>
      <w:r w:rsidRPr="0010011B">
        <w:t>for</w:t>
      </w:r>
      <w:r w:rsidRPr="0010011B">
        <w:rPr>
          <w:spacing w:val="-3"/>
        </w:rPr>
        <w:t xml:space="preserve"> </w:t>
      </w:r>
      <w:r w:rsidRPr="0010011B">
        <w:t>your</w:t>
      </w:r>
      <w:r w:rsidRPr="0010011B">
        <w:rPr>
          <w:spacing w:val="-3"/>
        </w:rPr>
        <w:t xml:space="preserve"> </w:t>
      </w:r>
      <w:r w:rsidRPr="0010011B">
        <w:rPr>
          <w:spacing w:val="-4"/>
        </w:rPr>
        <w:t>case</w:t>
      </w:r>
    </w:p>
    <w:p w14:paraId="1217BC7D" w14:textId="77777777" w:rsidR="000C078A" w:rsidRPr="0010011B" w:rsidRDefault="000C078A">
      <w:pPr>
        <w:pStyle w:val="BodyText"/>
        <w:spacing w:before="2"/>
        <w:rPr>
          <w:b/>
        </w:rPr>
      </w:pPr>
    </w:p>
    <w:p w14:paraId="1217BC7E" w14:textId="77777777" w:rsidR="000C078A" w:rsidRPr="0010011B" w:rsidRDefault="002A5C39">
      <w:pPr>
        <w:pStyle w:val="BodyText"/>
        <w:spacing w:before="90"/>
        <w:ind w:left="160" w:right="156"/>
        <w:jc w:val="both"/>
      </w:pPr>
      <w:r w:rsidRPr="0010011B">
        <w:t>Fill out the Application for Writ of Garnishment (FORM 1) and the Writ of Garnishment and Summons (Earnings) (FORM 2).</w:t>
      </w:r>
      <w:r w:rsidRPr="0010011B">
        <w:rPr>
          <w:spacing w:val="40"/>
        </w:rPr>
        <w:t xml:space="preserve"> </w:t>
      </w:r>
      <w:r w:rsidRPr="0010011B">
        <w:t>Do not fill in any</w:t>
      </w:r>
      <w:r w:rsidRPr="0010011B">
        <w:rPr>
          <w:spacing w:val="-4"/>
        </w:rPr>
        <w:t xml:space="preserve"> </w:t>
      </w:r>
      <w:r w:rsidRPr="0010011B">
        <w:t>unnumbered blanks.</w:t>
      </w:r>
      <w:r w:rsidRPr="0010011B">
        <w:rPr>
          <w:spacing w:val="40"/>
        </w:rPr>
        <w:t xml:space="preserve"> </w:t>
      </w:r>
      <w:r w:rsidRPr="0010011B">
        <w:t>You must also fill out the caption -- and only</w:t>
      </w:r>
      <w:r w:rsidRPr="0010011B">
        <w:rPr>
          <w:spacing w:val="-4"/>
        </w:rPr>
        <w:t xml:space="preserve"> </w:t>
      </w:r>
      <w:r w:rsidRPr="0010011B">
        <w:t>the caption -- on FORMS 5, 6, 8, 9, 10, 11, 14, and either FORM 12 or FORM 13, depending on whether the</w:t>
      </w:r>
      <w:r w:rsidRPr="0010011B">
        <w:rPr>
          <w:spacing w:val="40"/>
        </w:rPr>
        <w:t xml:space="preserve"> </w:t>
      </w:r>
      <w:r w:rsidRPr="0010011B">
        <w:t>money judgment you are seeking to collect is for support of a person (see STEP 2 for more information about which form to use).</w:t>
      </w:r>
    </w:p>
    <w:p w14:paraId="1217BC7F" w14:textId="77777777" w:rsidR="000C078A" w:rsidRPr="0010011B" w:rsidRDefault="000C078A">
      <w:pPr>
        <w:pStyle w:val="BodyText"/>
      </w:pPr>
    </w:p>
    <w:p w14:paraId="1217BC80" w14:textId="77777777" w:rsidR="000C078A" w:rsidRPr="0010011B" w:rsidRDefault="000C078A">
      <w:pPr>
        <w:pStyle w:val="BodyText"/>
      </w:pPr>
    </w:p>
    <w:p w14:paraId="1217BC81" w14:textId="77777777" w:rsidR="000C078A" w:rsidRPr="0010011B" w:rsidRDefault="002A5C39">
      <w:pPr>
        <w:pStyle w:val="Heading1"/>
        <w:rPr>
          <w:u w:val="none"/>
        </w:rPr>
      </w:pPr>
      <w:bookmarkStart w:id="1" w:name="[_]__STEP_2:__Take_your_forms_to_the_Cou"/>
      <w:bookmarkEnd w:id="1"/>
      <w:r w:rsidRPr="0010011B">
        <w:rPr>
          <w:u w:val="none"/>
        </w:rPr>
        <w:t>[</w:t>
      </w:r>
      <w:r w:rsidRPr="0010011B">
        <w:rPr>
          <w:spacing w:val="-4"/>
          <w:u w:val="none"/>
        </w:rPr>
        <w:t xml:space="preserve"> </w:t>
      </w:r>
      <w:r w:rsidRPr="0010011B">
        <w:rPr>
          <w:u w:val="none"/>
        </w:rPr>
        <w:t>]</w:t>
      </w:r>
      <w:r w:rsidRPr="0010011B">
        <w:rPr>
          <w:spacing w:val="55"/>
          <w:u w:val="none"/>
        </w:rPr>
        <w:t xml:space="preserve"> </w:t>
      </w:r>
      <w:r w:rsidRPr="0010011B">
        <w:t>STEP</w:t>
      </w:r>
      <w:r w:rsidRPr="0010011B">
        <w:rPr>
          <w:spacing w:val="-4"/>
        </w:rPr>
        <w:t xml:space="preserve"> </w:t>
      </w:r>
      <w:r w:rsidRPr="0010011B">
        <w:t>2:</w:t>
      </w:r>
      <w:r w:rsidRPr="0010011B">
        <w:rPr>
          <w:spacing w:val="56"/>
        </w:rPr>
        <w:t xml:space="preserve"> </w:t>
      </w:r>
      <w:r w:rsidRPr="0010011B">
        <w:t>Take</w:t>
      </w:r>
      <w:r w:rsidRPr="0010011B">
        <w:rPr>
          <w:spacing w:val="-3"/>
        </w:rPr>
        <w:t xml:space="preserve"> </w:t>
      </w:r>
      <w:r w:rsidRPr="0010011B">
        <w:t>your forms</w:t>
      </w:r>
      <w:r w:rsidRPr="0010011B">
        <w:rPr>
          <w:spacing w:val="-2"/>
        </w:rPr>
        <w:t xml:space="preserve"> </w:t>
      </w:r>
      <w:r w:rsidRPr="0010011B">
        <w:t>to</w:t>
      </w:r>
      <w:r w:rsidRPr="0010011B">
        <w:rPr>
          <w:spacing w:val="1"/>
        </w:rPr>
        <w:t xml:space="preserve"> </w:t>
      </w:r>
      <w:r w:rsidRPr="0010011B">
        <w:t>the</w:t>
      </w:r>
      <w:r w:rsidRPr="0010011B">
        <w:rPr>
          <w:spacing w:val="-3"/>
        </w:rPr>
        <w:t xml:space="preserve"> </w:t>
      </w:r>
      <w:r w:rsidRPr="0010011B">
        <w:t>Court</w:t>
      </w:r>
      <w:r w:rsidRPr="0010011B">
        <w:rPr>
          <w:spacing w:val="-2"/>
        </w:rPr>
        <w:t xml:space="preserve"> </w:t>
      </w:r>
      <w:r w:rsidRPr="0010011B">
        <w:t>for</w:t>
      </w:r>
      <w:r w:rsidRPr="0010011B">
        <w:rPr>
          <w:spacing w:val="-3"/>
        </w:rPr>
        <w:t xml:space="preserve"> </w:t>
      </w:r>
      <w:r w:rsidRPr="0010011B">
        <w:rPr>
          <w:spacing w:val="-2"/>
        </w:rPr>
        <w:t>filing</w:t>
      </w:r>
    </w:p>
    <w:p w14:paraId="1217BC82" w14:textId="77777777" w:rsidR="000C078A" w:rsidRPr="0010011B" w:rsidRDefault="000C078A">
      <w:pPr>
        <w:pStyle w:val="BodyText"/>
        <w:spacing w:before="2"/>
        <w:rPr>
          <w:b/>
        </w:rPr>
      </w:pPr>
    </w:p>
    <w:p w14:paraId="1217BC83" w14:textId="77777777" w:rsidR="000C078A" w:rsidRPr="0010011B" w:rsidRDefault="002A5C39">
      <w:pPr>
        <w:pStyle w:val="BodyText"/>
        <w:spacing w:before="90"/>
        <w:ind w:left="160" w:right="156"/>
        <w:jc w:val="both"/>
      </w:pPr>
      <w:r w:rsidRPr="0010011B">
        <w:t>When you have filled out the forms identified in STEP 1, take them to the Court Clerk at the Court in which</w:t>
      </w:r>
      <w:r w:rsidRPr="0010011B">
        <w:rPr>
          <w:spacing w:val="40"/>
        </w:rPr>
        <w:t xml:space="preserve"> </w:t>
      </w:r>
      <w:r w:rsidRPr="0010011B">
        <w:t>you are filing your garnishment proceeding.</w:t>
      </w:r>
      <w:r w:rsidRPr="0010011B">
        <w:rPr>
          <w:spacing w:val="40"/>
        </w:rPr>
        <w:t xml:space="preserve"> </w:t>
      </w:r>
      <w:r w:rsidRPr="0010011B">
        <w:t>You will need to bring multiple copies of some forms.</w:t>
      </w:r>
      <w:r w:rsidRPr="0010011B">
        <w:rPr>
          <w:spacing w:val="40"/>
        </w:rPr>
        <w:t xml:space="preserve"> </w:t>
      </w:r>
      <w:r w:rsidRPr="0010011B">
        <w:t>The following list will help you identify</w:t>
      </w:r>
      <w:r w:rsidRPr="0010011B">
        <w:rPr>
          <w:spacing w:val="-2"/>
        </w:rPr>
        <w:t xml:space="preserve"> </w:t>
      </w:r>
      <w:r w:rsidRPr="0010011B">
        <w:t xml:space="preserve">which forms and how many copies of each to bring with you to the Clerk’s </w:t>
      </w:r>
      <w:r w:rsidRPr="0010011B">
        <w:rPr>
          <w:spacing w:val="-2"/>
        </w:rPr>
        <w:t>Office:</w:t>
      </w:r>
    </w:p>
    <w:p w14:paraId="1217BC84" w14:textId="77777777" w:rsidR="000C078A" w:rsidRPr="0010011B" w:rsidRDefault="000C078A">
      <w:pPr>
        <w:jc w:val="both"/>
        <w:rPr>
          <w:sz w:val="24"/>
          <w:szCs w:val="24"/>
        </w:rPr>
        <w:sectPr w:rsidR="000C078A" w:rsidRPr="0010011B">
          <w:footerReference w:type="default" r:id="rId10"/>
          <w:type w:val="continuous"/>
          <w:pgSz w:w="12240" w:h="15840"/>
          <w:pgMar w:top="640" w:right="560" w:bottom="900" w:left="560" w:header="0" w:footer="711" w:gutter="0"/>
          <w:pgBorders w:offsetFrom="page">
            <w:top w:val="single" w:sz="4" w:space="24" w:color="000000"/>
            <w:left w:val="single" w:sz="4" w:space="24" w:color="000000"/>
            <w:bottom w:val="single" w:sz="4" w:space="24" w:color="000000"/>
            <w:right w:val="single" w:sz="4" w:space="24" w:color="000000"/>
          </w:pgBorders>
          <w:pgNumType w:start="1"/>
          <w:cols w:space="720"/>
        </w:sectPr>
      </w:pPr>
    </w:p>
    <w:p w14:paraId="1217BC85" w14:textId="77777777" w:rsidR="000C078A" w:rsidRPr="0010011B" w:rsidRDefault="002A5C39" w:rsidP="00B00FEE">
      <w:pPr>
        <w:pStyle w:val="BodyText"/>
        <w:ind w:left="520"/>
        <w:rPr>
          <w:spacing w:val="-4"/>
        </w:rPr>
      </w:pPr>
      <w:r w:rsidRPr="0010011B">
        <w:lastRenderedPageBreak/>
        <w:t>[</w:t>
      </w:r>
      <w:r w:rsidRPr="0010011B">
        <w:rPr>
          <w:spacing w:val="-2"/>
        </w:rPr>
        <w:t xml:space="preserve"> </w:t>
      </w:r>
      <w:r w:rsidRPr="0010011B">
        <w:t>]</w:t>
      </w:r>
      <w:r w:rsidRPr="0010011B">
        <w:rPr>
          <w:spacing w:val="71"/>
        </w:rPr>
        <w:t xml:space="preserve"> </w:t>
      </w:r>
      <w:r w:rsidRPr="0010011B">
        <w:t>FORM</w:t>
      </w:r>
      <w:r w:rsidRPr="0010011B">
        <w:rPr>
          <w:spacing w:val="-2"/>
        </w:rPr>
        <w:t xml:space="preserve"> </w:t>
      </w:r>
      <w:r w:rsidRPr="0010011B">
        <w:t>1</w:t>
      </w:r>
      <w:r w:rsidRPr="0010011B">
        <w:rPr>
          <w:spacing w:val="-2"/>
        </w:rPr>
        <w:t xml:space="preserve"> </w:t>
      </w:r>
      <w:r w:rsidRPr="0010011B">
        <w:t>Application</w:t>
      </w:r>
      <w:r w:rsidRPr="0010011B">
        <w:rPr>
          <w:spacing w:val="-3"/>
        </w:rPr>
        <w:t xml:space="preserve"> </w:t>
      </w:r>
      <w:r w:rsidRPr="0010011B">
        <w:t>for</w:t>
      </w:r>
      <w:r w:rsidRPr="0010011B">
        <w:rPr>
          <w:spacing w:val="-1"/>
        </w:rPr>
        <w:t xml:space="preserve"> </w:t>
      </w:r>
      <w:r w:rsidRPr="0010011B">
        <w:t>Writ</w:t>
      </w:r>
      <w:r w:rsidRPr="0010011B">
        <w:rPr>
          <w:spacing w:val="-2"/>
        </w:rPr>
        <w:t xml:space="preserve"> </w:t>
      </w:r>
      <w:r w:rsidRPr="0010011B">
        <w:t>of</w:t>
      </w:r>
      <w:r w:rsidRPr="0010011B">
        <w:rPr>
          <w:spacing w:val="-3"/>
        </w:rPr>
        <w:t xml:space="preserve"> </w:t>
      </w:r>
      <w:r w:rsidRPr="0010011B">
        <w:t>Garnishment</w:t>
      </w:r>
      <w:r w:rsidRPr="0010011B">
        <w:rPr>
          <w:spacing w:val="-2"/>
        </w:rPr>
        <w:t xml:space="preserve"> </w:t>
      </w:r>
      <w:r w:rsidRPr="0010011B">
        <w:t>–</w:t>
      </w:r>
      <w:r w:rsidRPr="0010011B">
        <w:rPr>
          <w:spacing w:val="-3"/>
        </w:rPr>
        <w:t xml:space="preserve"> </w:t>
      </w:r>
      <w:r w:rsidRPr="0010011B">
        <w:t>original</w:t>
      </w:r>
      <w:r w:rsidRPr="0010011B">
        <w:rPr>
          <w:spacing w:val="-2"/>
        </w:rPr>
        <w:t xml:space="preserve"> </w:t>
      </w:r>
      <w:r w:rsidRPr="0010011B">
        <w:rPr>
          <w:spacing w:val="-4"/>
        </w:rPr>
        <w:t>only</w:t>
      </w:r>
    </w:p>
    <w:p w14:paraId="0F81D977" w14:textId="77777777" w:rsidR="00B00FEE" w:rsidRPr="0010011B" w:rsidRDefault="00B00FEE" w:rsidP="00B00FEE">
      <w:pPr>
        <w:pStyle w:val="BodyText"/>
        <w:ind w:left="520"/>
      </w:pPr>
    </w:p>
    <w:p w14:paraId="1217BC87" w14:textId="77777777" w:rsidR="000C078A" w:rsidRPr="0010011B" w:rsidRDefault="002A5C39" w:rsidP="00B00FEE">
      <w:pPr>
        <w:pStyle w:val="BodyText"/>
        <w:spacing w:line="480" w:lineRule="auto"/>
        <w:ind w:left="520" w:right="2510"/>
      </w:pPr>
      <w:r w:rsidRPr="0010011B">
        <w:t>[</w:t>
      </w:r>
      <w:r w:rsidRPr="0010011B">
        <w:rPr>
          <w:spacing w:val="-2"/>
        </w:rPr>
        <w:t xml:space="preserve"> </w:t>
      </w:r>
      <w:r w:rsidRPr="0010011B">
        <w:t>]</w:t>
      </w:r>
      <w:r w:rsidRPr="0010011B">
        <w:rPr>
          <w:spacing w:val="72"/>
        </w:rPr>
        <w:t xml:space="preserve"> </w:t>
      </w:r>
      <w:r w:rsidRPr="0010011B">
        <w:t>FORM</w:t>
      </w:r>
      <w:r w:rsidRPr="0010011B">
        <w:rPr>
          <w:spacing w:val="-2"/>
        </w:rPr>
        <w:t xml:space="preserve"> </w:t>
      </w:r>
      <w:r w:rsidRPr="0010011B">
        <w:t>2</w:t>
      </w:r>
      <w:r w:rsidRPr="0010011B">
        <w:rPr>
          <w:spacing w:val="-2"/>
        </w:rPr>
        <w:t xml:space="preserve"> </w:t>
      </w:r>
      <w:r w:rsidRPr="0010011B">
        <w:t>Writ</w:t>
      </w:r>
      <w:r w:rsidRPr="0010011B">
        <w:rPr>
          <w:spacing w:val="-2"/>
        </w:rPr>
        <w:t xml:space="preserve"> </w:t>
      </w:r>
      <w:r w:rsidRPr="0010011B">
        <w:t>of</w:t>
      </w:r>
      <w:r w:rsidRPr="0010011B">
        <w:rPr>
          <w:spacing w:val="-3"/>
        </w:rPr>
        <w:t xml:space="preserve"> </w:t>
      </w:r>
      <w:r w:rsidRPr="0010011B">
        <w:t>Garnishment</w:t>
      </w:r>
      <w:r w:rsidRPr="0010011B">
        <w:rPr>
          <w:spacing w:val="-2"/>
        </w:rPr>
        <w:t xml:space="preserve"> </w:t>
      </w:r>
      <w:r w:rsidRPr="0010011B">
        <w:t>and</w:t>
      </w:r>
      <w:r w:rsidRPr="0010011B">
        <w:rPr>
          <w:spacing w:val="-2"/>
        </w:rPr>
        <w:t xml:space="preserve"> </w:t>
      </w:r>
      <w:r w:rsidRPr="0010011B">
        <w:t>Summons</w:t>
      </w:r>
      <w:r w:rsidRPr="0010011B">
        <w:rPr>
          <w:spacing w:val="-2"/>
        </w:rPr>
        <w:t xml:space="preserve"> </w:t>
      </w:r>
      <w:r w:rsidRPr="0010011B">
        <w:t>(Earnings)</w:t>
      </w:r>
      <w:r w:rsidRPr="0010011B">
        <w:rPr>
          <w:spacing w:val="-4"/>
        </w:rPr>
        <w:t xml:space="preserve"> </w:t>
      </w:r>
      <w:r w:rsidRPr="0010011B">
        <w:t>–</w:t>
      </w:r>
      <w:r w:rsidRPr="0010011B">
        <w:rPr>
          <w:spacing w:val="40"/>
        </w:rPr>
        <w:t xml:space="preserve"> </w:t>
      </w:r>
      <w:r w:rsidRPr="0010011B">
        <w:t>original</w:t>
      </w:r>
      <w:r w:rsidRPr="0010011B">
        <w:rPr>
          <w:spacing w:val="-3"/>
        </w:rPr>
        <w:t xml:space="preserve"> </w:t>
      </w:r>
      <w:r w:rsidRPr="0010011B">
        <w:t>and</w:t>
      </w:r>
      <w:r w:rsidRPr="0010011B">
        <w:rPr>
          <w:spacing w:val="-3"/>
        </w:rPr>
        <w:t xml:space="preserve"> </w:t>
      </w:r>
      <w:r w:rsidRPr="0010011B">
        <w:t>3</w:t>
      </w:r>
      <w:r w:rsidRPr="0010011B">
        <w:rPr>
          <w:spacing w:val="-1"/>
        </w:rPr>
        <w:t xml:space="preserve"> </w:t>
      </w:r>
      <w:r w:rsidRPr="0010011B">
        <w:t>copies [ ]</w:t>
      </w:r>
      <w:r w:rsidRPr="0010011B">
        <w:rPr>
          <w:spacing w:val="40"/>
        </w:rPr>
        <w:t xml:space="preserve"> </w:t>
      </w:r>
      <w:r w:rsidRPr="0010011B">
        <w:t>FORM 5 Instructions to Garnishee (Earnings) – 1 copy</w:t>
      </w:r>
    </w:p>
    <w:p w14:paraId="1217BC88" w14:textId="77777777" w:rsidR="000C078A" w:rsidRPr="0010011B" w:rsidRDefault="002A5C39" w:rsidP="00B00FEE">
      <w:pPr>
        <w:pStyle w:val="BodyText"/>
        <w:ind w:left="520"/>
      </w:pPr>
      <w:r w:rsidRPr="0010011B">
        <w:t>[</w:t>
      </w:r>
      <w:r w:rsidRPr="0010011B">
        <w:rPr>
          <w:spacing w:val="-3"/>
        </w:rPr>
        <w:t xml:space="preserve"> </w:t>
      </w:r>
      <w:r w:rsidRPr="0010011B">
        <w:t>]</w:t>
      </w:r>
      <w:r w:rsidRPr="0010011B">
        <w:rPr>
          <w:spacing w:val="69"/>
        </w:rPr>
        <w:t xml:space="preserve"> </w:t>
      </w:r>
      <w:r w:rsidRPr="0010011B">
        <w:t>FORM</w:t>
      </w:r>
      <w:r w:rsidRPr="0010011B">
        <w:rPr>
          <w:spacing w:val="-3"/>
        </w:rPr>
        <w:t xml:space="preserve"> </w:t>
      </w:r>
      <w:r w:rsidRPr="0010011B">
        <w:t>6</w:t>
      </w:r>
      <w:r w:rsidRPr="0010011B">
        <w:rPr>
          <w:spacing w:val="-3"/>
        </w:rPr>
        <w:t xml:space="preserve"> </w:t>
      </w:r>
      <w:r w:rsidRPr="0010011B">
        <w:t>Garnishee’s</w:t>
      </w:r>
      <w:r w:rsidRPr="0010011B">
        <w:rPr>
          <w:spacing w:val="-3"/>
        </w:rPr>
        <w:t xml:space="preserve"> </w:t>
      </w:r>
      <w:r w:rsidRPr="0010011B">
        <w:t>Answer</w:t>
      </w:r>
      <w:r w:rsidRPr="0010011B">
        <w:rPr>
          <w:spacing w:val="-4"/>
        </w:rPr>
        <w:t xml:space="preserve"> </w:t>
      </w:r>
      <w:r w:rsidRPr="0010011B">
        <w:t>(Earnings)</w:t>
      </w:r>
      <w:r w:rsidRPr="0010011B">
        <w:rPr>
          <w:spacing w:val="-4"/>
        </w:rPr>
        <w:t xml:space="preserve"> </w:t>
      </w:r>
      <w:r w:rsidRPr="0010011B">
        <w:t>–</w:t>
      </w:r>
      <w:r w:rsidRPr="0010011B">
        <w:rPr>
          <w:spacing w:val="-4"/>
        </w:rPr>
        <w:t xml:space="preserve"> </w:t>
      </w:r>
      <w:r w:rsidRPr="0010011B">
        <w:t>4</w:t>
      </w:r>
      <w:r w:rsidRPr="0010011B">
        <w:rPr>
          <w:spacing w:val="-3"/>
        </w:rPr>
        <w:t xml:space="preserve"> </w:t>
      </w:r>
      <w:r w:rsidRPr="0010011B">
        <w:rPr>
          <w:spacing w:val="-2"/>
        </w:rPr>
        <w:t>copies</w:t>
      </w:r>
    </w:p>
    <w:p w14:paraId="1217BC89" w14:textId="77777777" w:rsidR="000C078A" w:rsidRPr="0010011B" w:rsidRDefault="000C078A" w:rsidP="00B00FEE">
      <w:pPr>
        <w:pStyle w:val="BodyText"/>
      </w:pPr>
    </w:p>
    <w:p w14:paraId="1EC5555F" w14:textId="77777777" w:rsidR="00ED5C50" w:rsidRPr="0010011B" w:rsidRDefault="002A5C39" w:rsidP="00B00FEE">
      <w:pPr>
        <w:pStyle w:val="BodyText"/>
        <w:spacing w:line="480" w:lineRule="auto"/>
        <w:ind w:left="520" w:right="1190"/>
      </w:pPr>
      <w:r w:rsidRPr="0010011B">
        <w:t>[</w:t>
      </w:r>
      <w:r w:rsidRPr="0010011B">
        <w:rPr>
          <w:spacing w:val="-2"/>
        </w:rPr>
        <w:t xml:space="preserve"> </w:t>
      </w:r>
      <w:r w:rsidRPr="0010011B">
        <w:t>]</w:t>
      </w:r>
      <w:r w:rsidRPr="0010011B">
        <w:rPr>
          <w:spacing w:val="71"/>
        </w:rPr>
        <w:t xml:space="preserve"> </w:t>
      </w:r>
      <w:r w:rsidRPr="0010011B">
        <w:t>FORM</w:t>
      </w:r>
      <w:r w:rsidRPr="0010011B">
        <w:rPr>
          <w:spacing w:val="-3"/>
        </w:rPr>
        <w:t xml:space="preserve"> </w:t>
      </w:r>
      <w:r w:rsidRPr="0010011B">
        <w:t>8</w:t>
      </w:r>
      <w:r w:rsidRPr="0010011B">
        <w:rPr>
          <w:spacing w:val="-3"/>
        </w:rPr>
        <w:t xml:space="preserve"> </w:t>
      </w:r>
      <w:r w:rsidRPr="0010011B">
        <w:t>Request</w:t>
      </w:r>
      <w:r w:rsidRPr="0010011B">
        <w:rPr>
          <w:spacing w:val="-3"/>
        </w:rPr>
        <w:t xml:space="preserve"> </w:t>
      </w:r>
      <w:r w:rsidRPr="0010011B">
        <w:t>for</w:t>
      </w:r>
      <w:r w:rsidRPr="0010011B">
        <w:rPr>
          <w:spacing w:val="-2"/>
        </w:rPr>
        <w:t xml:space="preserve"> </w:t>
      </w:r>
      <w:r w:rsidRPr="0010011B">
        <w:t>Hearing</w:t>
      </w:r>
      <w:r w:rsidRPr="0010011B">
        <w:rPr>
          <w:spacing w:val="-6"/>
        </w:rPr>
        <w:t xml:space="preserve"> </w:t>
      </w:r>
      <w:r w:rsidRPr="0010011B">
        <w:t>on</w:t>
      </w:r>
      <w:r w:rsidRPr="0010011B">
        <w:rPr>
          <w:spacing w:val="-1"/>
        </w:rPr>
        <w:t xml:space="preserve"> </w:t>
      </w:r>
      <w:r w:rsidRPr="0010011B">
        <w:t>Garnishment</w:t>
      </w:r>
      <w:r w:rsidRPr="0010011B">
        <w:rPr>
          <w:spacing w:val="-3"/>
        </w:rPr>
        <w:t xml:space="preserve"> </w:t>
      </w:r>
      <w:r w:rsidRPr="0010011B">
        <w:t>(Earnings)</w:t>
      </w:r>
      <w:r w:rsidRPr="0010011B">
        <w:rPr>
          <w:spacing w:val="-4"/>
        </w:rPr>
        <w:t xml:space="preserve"> </w:t>
      </w:r>
      <w:r w:rsidRPr="0010011B">
        <w:t>(ARS</w:t>
      </w:r>
      <w:r w:rsidRPr="0010011B">
        <w:rPr>
          <w:spacing w:val="-3"/>
        </w:rPr>
        <w:t xml:space="preserve"> </w:t>
      </w:r>
      <w:r w:rsidRPr="0010011B">
        <w:t>§12-1598.16(C))</w:t>
      </w:r>
      <w:r w:rsidRPr="0010011B">
        <w:rPr>
          <w:spacing w:val="-4"/>
        </w:rPr>
        <w:t xml:space="preserve"> </w:t>
      </w:r>
      <w:r w:rsidRPr="0010011B">
        <w:t>–</w:t>
      </w:r>
      <w:r w:rsidRPr="0010011B">
        <w:rPr>
          <w:spacing w:val="-3"/>
        </w:rPr>
        <w:t xml:space="preserve"> </w:t>
      </w:r>
      <w:r w:rsidRPr="0010011B">
        <w:t>2</w:t>
      </w:r>
      <w:r w:rsidRPr="0010011B">
        <w:rPr>
          <w:spacing w:val="-3"/>
        </w:rPr>
        <w:t xml:space="preserve"> </w:t>
      </w:r>
      <w:r w:rsidRPr="0010011B">
        <w:t xml:space="preserve">copies </w:t>
      </w:r>
    </w:p>
    <w:p w14:paraId="1217BC8A" w14:textId="3F14DF3F" w:rsidR="000C078A" w:rsidRPr="0010011B" w:rsidRDefault="002A5C39" w:rsidP="00B00FEE">
      <w:pPr>
        <w:pStyle w:val="BodyText"/>
        <w:spacing w:line="480" w:lineRule="auto"/>
        <w:ind w:left="520" w:right="1190"/>
      </w:pPr>
      <w:r w:rsidRPr="0010011B">
        <w:t>[ ]</w:t>
      </w:r>
      <w:r w:rsidRPr="0010011B">
        <w:rPr>
          <w:spacing w:val="80"/>
        </w:rPr>
        <w:t xml:space="preserve"> </w:t>
      </w:r>
      <w:r w:rsidRPr="0010011B">
        <w:t>FORM 9 Notice of Hearing on Garnishment (Earnings) – 4 copies</w:t>
      </w:r>
    </w:p>
    <w:p w14:paraId="1217BC8B" w14:textId="77777777" w:rsidR="000C078A" w:rsidRPr="0010011B" w:rsidRDefault="002A5C39" w:rsidP="00B00FEE">
      <w:pPr>
        <w:pStyle w:val="BodyText"/>
        <w:ind w:left="520"/>
      </w:pPr>
      <w:r w:rsidRPr="0010011B">
        <w:t>[</w:t>
      </w:r>
      <w:r w:rsidRPr="0010011B">
        <w:rPr>
          <w:spacing w:val="-3"/>
        </w:rPr>
        <w:t xml:space="preserve"> </w:t>
      </w:r>
      <w:r w:rsidRPr="0010011B">
        <w:t>]</w:t>
      </w:r>
      <w:r w:rsidRPr="0010011B">
        <w:rPr>
          <w:spacing w:val="71"/>
        </w:rPr>
        <w:t xml:space="preserve"> </w:t>
      </w:r>
      <w:r w:rsidRPr="0010011B">
        <w:t>FORM</w:t>
      </w:r>
      <w:r w:rsidRPr="0010011B">
        <w:rPr>
          <w:spacing w:val="-2"/>
        </w:rPr>
        <w:t xml:space="preserve"> </w:t>
      </w:r>
      <w:r w:rsidRPr="0010011B">
        <w:t>10</w:t>
      </w:r>
      <w:r w:rsidRPr="0010011B">
        <w:rPr>
          <w:spacing w:val="-3"/>
        </w:rPr>
        <w:t xml:space="preserve"> </w:t>
      </w:r>
      <w:r w:rsidRPr="0010011B">
        <w:t>Garnishee’s</w:t>
      </w:r>
      <w:r w:rsidRPr="0010011B">
        <w:rPr>
          <w:spacing w:val="-2"/>
        </w:rPr>
        <w:t xml:space="preserve"> </w:t>
      </w:r>
      <w:r w:rsidRPr="0010011B">
        <w:t>Notice</w:t>
      </w:r>
      <w:r w:rsidRPr="0010011B">
        <w:rPr>
          <w:spacing w:val="-4"/>
        </w:rPr>
        <w:t xml:space="preserve"> </w:t>
      </w:r>
      <w:r w:rsidRPr="0010011B">
        <w:t>to</w:t>
      </w:r>
      <w:r w:rsidRPr="0010011B">
        <w:rPr>
          <w:spacing w:val="-2"/>
        </w:rPr>
        <w:t xml:space="preserve"> </w:t>
      </w:r>
      <w:r w:rsidRPr="0010011B">
        <w:t>Judgment</w:t>
      </w:r>
      <w:r w:rsidRPr="0010011B">
        <w:rPr>
          <w:spacing w:val="-3"/>
        </w:rPr>
        <w:t xml:space="preserve"> </w:t>
      </w:r>
      <w:r w:rsidRPr="0010011B">
        <w:t>Debtor</w:t>
      </w:r>
      <w:r w:rsidRPr="0010011B">
        <w:rPr>
          <w:spacing w:val="-1"/>
        </w:rPr>
        <w:t xml:space="preserve"> </w:t>
      </w:r>
      <w:r w:rsidRPr="0010011B">
        <w:t>of</w:t>
      </w:r>
      <w:r w:rsidRPr="0010011B">
        <w:rPr>
          <w:spacing w:val="-3"/>
        </w:rPr>
        <w:t xml:space="preserve"> </w:t>
      </w:r>
      <w:r w:rsidRPr="0010011B">
        <w:t>Garnishment</w:t>
      </w:r>
      <w:r w:rsidRPr="0010011B">
        <w:rPr>
          <w:spacing w:val="-3"/>
        </w:rPr>
        <w:t xml:space="preserve"> </w:t>
      </w:r>
      <w:r w:rsidRPr="0010011B">
        <w:t>(Earnings)</w:t>
      </w:r>
      <w:r w:rsidRPr="0010011B">
        <w:rPr>
          <w:spacing w:val="-4"/>
        </w:rPr>
        <w:t xml:space="preserve"> </w:t>
      </w:r>
      <w:r w:rsidRPr="0010011B">
        <w:t>–</w:t>
      </w:r>
      <w:r w:rsidRPr="0010011B">
        <w:rPr>
          <w:spacing w:val="-3"/>
        </w:rPr>
        <w:t xml:space="preserve"> </w:t>
      </w:r>
      <w:r w:rsidRPr="0010011B">
        <w:t>2</w:t>
      </w:r>
      <w:r w:rsidRPr="0010011B">
        <w:rPr>
          <w:spacing w:val="-1"/>
        </w:rPr>
        <w:t xml:space="preserve"> </w:t>
      </w:r>
      <w:r w:rsidRPr="0010011B">
        <w:rPr>
          <w:spacing w:val="-2"/>
        </w:rPr>
        <w:t>copies</w:t>
      </w:r>
    </w:p>
    <w:p w14:paraId="344B66D0" w14:textId="054F87D0" w:rsidR="00A718D3" w:rsidRPr="0010011B" w:rsidRDefault="002A5C39" w:rsidP="00B00FEE">
      <w:pPr>
        <w:pStyle w:val="BodyText"/>
        <w:spacing w:line="550" w:lineRule="atLeast"/>
        <w:ind w:left="520" w:right="1046"/>
      </w:pPr>
      <w:r w:rsidRPr="0010011B">
        <w:t>[</w:t>
      </w:r>
      <w:r w:rsidRPr="0010011B">
        <w:rPr>
          <w:spacing w:val="-2"/>
        </w:rPr>
        <w:t xml:space="preserve"> </w:t>
      </w:r>
      <w:r w:rsidRPr="0010011B">
        <w:t>]</w:t>
      </w:r>
      <w:r w:rsidRPr="0010011B">
        <w:rPr>
          <w:spacing w:val="72"/>
        </w:rPr>
        <w:t xml:space="preserve"> </w:t>
      </w:r>
      <w:r w:rsidRPr="0010011B">
        <w:t>FORM</w:t>
      </w:r>
      <w:r w:rsidRPr="0010011B">
        <w:rPr>
          <w:spacing w:val="-2"/>
        </w:rPr>
        <w:t xml:space="preserve"> </w:t>
      </w:r>
      <w:r w:rsidRPr="0010011B">
        <w:t>11</w:t>
      </w:r>
      <w:r w:rsidRPr="0010011B">
        <w:rPr>
          <w:spacing w:val="-2"/>
        </w:rPr>
        <w:t xml:space="preserve"> </w:t>
      </w:r>
      <w:r w:rsidRPr="0010011B">
        <w:t>Request</w:t>
      </w:r>
      <w:r w:rsidRPr="0010011B">
        <w:rPr>
          <w:spacing w:val="-2"/>
        </w:rPr>
        <w:t xml:space="preserve"> </w:t>
      </w:r>
      <w:r w:rsidRPr="0010011B">
        <w:t>for</w:t>
      </w:r>
      <w:r w:rsidRPr="0010011B">
        <w:rPr>
          <w:spacing w:val="-1"/>
        </w:rPr>
        <w:t xml:space="preserve"> </w:t>
      </w:r>
      <w:r w:rsidRPr="0010011B">
        <w:t>Hearing</w:t>
      </w:r>
      <w:r w:rsidRPr="0010011B">
        <w:rPr>
          <w:spacing w:val="-5"/>
        </w:rPr>
        <w:t xml:space="preserve"> </w:t>
      </w:r>
      <w:r w:rsidRPr="0010011B">
        <w:t>on</w:t>
      </w:r>
      <w:r w:rsidRPr="0010011B">
        <w:rPr>
          <w:spacing w:val="-2"/>
        </w:rPr>
        <w:t xml:space="preserve"> </w:t>
      </w:r>
      <w:r w:rsidRPr="0010011B">
        <w:t>Garnishment</w:t>
      </w:r>
      <w:r w:rsidRPr="0010011B">
        <w:rPr>
          <w:spacing w:val="-2"/>
        </w:rPr>
        <w:t xml:space="preserve"> </w:t>
      </w:r>
      <w:r w:rsidRPr="0010011B">
        <w:t>(Earnings)</w:t>
      </w:r>
      <w:r w:rsidRPr="0010011B">
        <w:rPr>
          <w:spacing w:val="-4"/>
        </w:rPr>
        <w:t xml:space="preserve"> </w:t>
      </w:r>
      <w:r w:rsidRPr="0010011B">
        <w:t>(ARS</w:t>
      </w:r>
      <w:r w:rsidRPr="0010011B">
        <w:rPr>
          <w:spacing w:val="-2"/>
        </w:rPr>
        <w:t xml:space="preserve"> </w:t>
      </w:r>
      <w:r w:rsidRPr="0010011B">
        <w:t>§</w:t>
      </w:r>
      <w:r w:rsidR="009D74C2" w:rsidRPr="0010011B">
        <w:t xml:space="preserve"> </w:t>
      </w:r>
      <w:r w:rsidRPr="0010011B">
        <w:t>12-1598.16(F))</w:t>
      </w:r>
      <w:r w:rsidRPr="0010011B">
        <w:rPr>
          <w:spacing w:val="-4"/>
        </w:rPr>
        <w:t xml:space="preserve"> </w:t>
      </w:r>
      <w:r w:rsidRPr="0010011B">
        <w:t>–</w:t>
      </w:r>
      <w:r w:rsidRPr="0010011B">
        <w:rPr>
          <w:spacing w:val="40"/>
        </w:rPr>
        <w:t xml:space="preserve"> </w:t>
      </w:r>
      <w:r w:rsidRPr="0010011B">
        <w:t>2</w:t>
      </w:r>
      <w:r w:rsidRPr="0010011B">
        <w:rPr>
          <w:spacing w:val="-3"/>
        </w:rPr>
        <w:t xml:space="preserve"> </w:t>
      </w:r>
      <w:r w:rsidRPr="0010011B">
        <w:t xml:space="preserve">copies </w:t>
      </w:r>
    </w:p>
    <w:p w14:paraId="1217BC8C" w14:textId="01E426C2" w:rsidR="000C078A" w:rsidRPr="0010011B" w:rsidRDefault="002A5C39" w:rsidP="00B00FEE">
      <w:pPr>
        <w:pStyle w:val="BodyText"/>
        <w:spacing w:line="550" w:lineRule="atLeast"/>
        <w:ind w:left="520" w:right="1046"/>
      </w:pPr>
      <w:r w:rsidRPr="0010011B">
        <w:t>[ ]</w:t>
      </w:r>
      <w:r w:rsidRPr="0010011B">
        <w:rPr>
          <w:spacing w:val="80"/>
        </w:rPr>
        <w:t xml:space="preserve"> </w:t>
      </w:r>
      <w:r w:rsidRPr="0010011B">
        <w:t>Either FORM 12 or FORM 13 Garnishee’s Non</w:t>
      </w:r>
      <w:r w:rsidR="0093006F" w:rsidRPr="0010011B">
        <w:t>-E</w:t>
      </w:r>
      <w:r w:rsidRPr="0010011B">
        <w:t>xempt Earnings Statement – 4 copies</w:t>
      </w:r>
    </w:p>
    <w:p w14:paraId="1217BC8D" w14:textId="77777777" w:rsidR="000C078A" w:rsidRPr="0010011B" w:rsidRDefault="002A5C39" w:rsidP="00B00FEE">
      <w:pPr>
        <w:pStyle w:val="ListParagraph"/>
        <w:numPr>
          <w:ilvl w:val="1"/>
          <w:numId w:val="7"/>
        </w:numPr>
        <w:tabs>
          <w:tab w:val="left" w:pos="1239"/>
          <w:tab w:val="left" w:pos="1240"/>
        </w:tabs>
        <w:spacing w:line="277" w:lineRule="exact"/>
        <w:rPr>
          <w:sz w:val="24"/>
          <w:szCs w:val="24"/>
        </w:rPr>
      </w:pPr>
      <w:r w:rsidRPr="0010011B">
        <w:rPr>
          <w:sz w:val="24"/>
          <w:szCs w:val="24"/>
        </w:rPr>
        <w:t>Use</w:t>
      </w:r>
      <w:r w:rsidRPr="0010011B">
        <w:rPr>
          <w:spacing w:val="-3"/>
          <w:sz w:val="24"/>
          <w:szCs w:val="24"/>
        </w:rPr>
        <w:t xml:space="preserve"> </w:t>
      </w:r>
      <w:r w:rsidRPr="0010011B">
        <w:rPr>
          <w:sz w:val="24"/>
          <w:szCs w:val="24"/>
        </w:rPr>
        <w:t>FORM</w:t>
      </w:r>
      <w:r w:rsidRPr="0010011B">
        <w:rPr>
          <w:spacing w:val="-1"/>
          <w:sz w:val="24"/>
          <w:szCs w:val="24"/>
        </w:rPr>
        <w:t xml:space="preserve"> </w:t>
      </w:r>
      <w:r w:rsidRPr="0010011B">
        <w:rPr>
          <w:sz w:val="24"/>
          <w:szCs w:val="24"/>
        </w:rPr>
        <w:t>12</w:t>
      </w:r>
      <w:r w:rsidRPr="0010011B">
        <w:rPr>
          <w:spacing w:val="-1"/>
          <w:sz w:val="24"/>
          <w:szCs w:val="24"/>
        </w:rPr>
        <w:t xml:space="preserve"> </w:t>
      </w:r>
      <w:r w:rsidRPr="0010011B">
        <w:rPr>
          <w:sz w:val="24"/>
          <w:szCs w:val="24"/>
        </w:rPr>
        <w:t>if</w:t>
      </w:r>
      <w:r w:rsidRPr="0010011B">
        <w:rPr>
          <w:spacing w:val="-2"/>
          <w:sz w:val="24"/>
          <w:szCs w:val="24"/>
        </w:rPr>
        <w:t xml:space="preserve"> </w:t>
      </w:r>
      <w:r w:rsidRPr="0010011B">
        <w:rPr>
          <w:sz w:val="24"/>
          <w:szCs w:val="24"/>
        </w:rPr>
        <w:t>the</w:t>
      </w:r>
      <w:r w:rsidRPr="0010011B">
        <w:rPr>
          <w:spacing w:val="-2"/>
          <w:sz w:val="24"/>
          <w:szCs w:val="24"/>
        </w:rPr>
        <w:t xml:space="preserve"> </w:t>
      </w:r>
      <w:r w:rsidRPr="0010011B">
        <w:rPr>
          <w:sz w:val="24"/>
          <w:szCs w:val="24"/>
        </w:rPr>
        <w:t>underlying</w:t>
      </w:r>
      <w:r w:rsidRPr="0010011B">
        <w:rPr>
          <w:spacing w:val="-4"/>
          <w:sz w:val="24"/>
          <w:szCs w:val="24"/>
        </w:rPr>
        <w:t xml:space="preserve"> </w:t>
      </w:r>
      <w:r w:rsidRPr="0010011B">
        <w:rPr>
          <w:sz w:val="24"/>
          <w:szCs w:val="24"/>
        </w:rPr>
        <w:t>debt</w:t>
      </w:r>
      <w:r w:rsidRPr="0010011B">
        <w:rPr>
          <w:spacing w:val="-2"/>
          <w:sz w:val="24"/>
          <w:szCs w:val="24"/>
        </w:rPr>
        <w:t xml:space="preserve"> </w:t>
      </w:r>
      <w:r w:rsidRPr="0010011B">
        <w:rPr>
          <w:b/>
          <w:sz w:val="24"/>
          <w:szCs w:val="24"/>
          <w:u w:val="single"/>
        </w:rPr>
        <w:t>is</w:t>
      </w:r>
      <w:r w:rsidRPr="0010011B">
        <w:rPr>
          <w:b/>
          <w:spacing w:val="-1"/>
          <w:sz w:val="24"/>
          <w:szCs w:val="24"/>
          <w:u w:val="single"/>
        </w:rPr>
        <w:t xml:space="preserve"> </w:t>
      </w:r>
      <w:r w:rsidRPr="0010011B">
        <w:rPr>
          <w:b/>
          <w:sz w:val="24"/>
          <w:szCs w:val="24"/>
          <w:u w:val="single"/>
        </w:rPr>
        <w:t>not</w:t>
      </w:r>
      <w:r w:rsidRPr="0010011B">
        <w:rPr>
          <w:b/>
          <w:spacing w:val="-2"/>
          <w:sz w:val="24"/>
          <w:szCs w:val="24"/>
          <w:u w:val="single"/>
        </w:rPr>
        <w:t xml:space="preserve"> </w:t>
      </w:r>
      <w:r w:rsidRPr="0010011B">
        <w:rPr>
          <w:b/>
          <w:sz w:val="24"/>
          <w:szCs w:val="24"/>
          <w:u w:val="single"/>
        </w:rPr>
        <w:t>for</w:t>
      </w:r>
      <w:r w:rsidRPr="0010011B">
        <w:rPr>
          <w:b/>
          <w:spacing w:val="-2"/>
          <w:sz w:val="24"/>
          <w:szCs w:val="24"/>
        </w:rPr>
        <w:t xml:space="preserve"> </w:t>
      </w:r>
      <w:r w:rsidRPr="0010011B">
        <w:rPr>
          <w:sz w:val="24"/>
          <w:szCs w:val="24"/>
        </w:rPr>
        <w:t>support</w:t>
      </w:r>
      <w:r w:rsidRPr="0010011B">
        <w:rPr>
          <w:spacing w:val="-1"/>
          <w:sz w:val="24"/>
          <w:szCs w:val="24"/>
        </w:rPr>
        <w:t xml:space="preserve"> </w:t>
      </w:r>
      <w:r w:rsidRPr="0010011B">
        <w:rPr>
          <w:sz w:val="24"/>
          <w:szCs w:val="24"/>
        </w:rPr>
        <w:t>of</w:t>
      </w:r>
      <w:r w:rsidRPr="0010011B">
        <w:rPr>
          <w:spacing w:val="-2"/>
          <w:sz w:val="24"/>
          <w:szCs w:val="24"/>
        </w:rPr>
        <w:t xml:space="preserve"> </w:t>
      </w:r>
      <w:r w:rsidRPr="0010011B">
        <w:rPr>
          <w:sz w:val="24"/>
          <w:szCs w:val="24"/>
        </w:rPr>
        <w:t>a</w:t>
      </w:r>
      <w:r w:rsidRPr="0010011B">
        <w:rPr>
          <w:spacing w:val="-3"/>
          <w:sz w:val="24"/>
          <w:szCs w:val="24"/>
        </w:rPr>
        <w:t xml:space="preserve"> </w:t>
      </w:r>
      <w:r w:rsidRPr="0010011B">
        <w:rPr>
          <w:spacing w:val="-2"/>
          <w:sz w:val="24"/>
          <w:szCs w:val="24"/>
        </w:rPr>
        <w:t>person</w:t>
      </w:r>
    </w:p>
    <w:p w14:paraId="1217BC8E" w14:textId="77777777" w:rsidR="000C078A" w:rsidRPr="0010011B" w:rsidRDefault="002A5C39" w:rsidP="00B00FEE">
      <w:pPr>
        <w:pStyle w:val="ListParagraph"/>
        <w:numPr>
          <w:ilvl w:val="1"/>
          <w:numId w:val="7"/>
        </w:numPr>
        <w:tabs>
          <w:tab w:val="left" w:pos="1239"/>
          <w:tab w:val="left" w:pos="1240"/>
        </w:tabs>
        <w:spacing w:line="277" w:lineRule="exact"/>
        <w:rPr>
          <w:sz w:val="24"/>
          <w:szCs w:val="24"/>
        </w:rPr>
      </w:pPr>
      <w:r w:rsidRPr="0010011B">
        <w:rPr>
          <w:sz w:val="24"/>
          <w:szCs w:val="24"/>
        </w:rPr>
        <w:t>Use</w:t>
      </w:r>
      <w:r w:rsidRPr="0010011B">
        <w:rPr>
          <w:spacing w:val="-3"/>
          <w:sz w:val="24"/>
          <w:szCs w:val="24"/>
        </w:rPr>
        <w:t xml:space="preserve"> </w:t>
      </w:r>
      <w:r w:rsidRPr="0010011B">
        <w:rPr>
          <w:sz w:val="24"/>
          <w:szCs w:val="24"/>
        </w:rPr>
        <w:t>FORM</w:t>
      </w:r>
      <w:r w:rsidRPr="0010011B">
        <w:rPr>
          <w:spacing w:val="-1"/>
          <w:sz w:val="24"/>
          <w:szCs w:val="24"/>
        </w:rPr>
        <w:t xml:space="preserve"> </w:t>
      </w:r>
      <w:r w:rsidRPr="0010011B">
        <w:rPr>
          <w:sz w:val="24"/>
          <w:szCs w:val="24"/>
        </w:rPr>
        <w:t>13</w:t>
      </w:r>
      <w:r w:rsidRPr="0010011B">
        <w:rPr>
          <w:spacing w:val="-1"/>
          <w:sz w:val="24"/>
          <w:szCs w:val="24"/>
        </w:rPr>
        <w:t xml:space="preserve"> </w:t>
      </w:r>
      <w:r w:rsidRPr="0010011B">
        <w:rPr>
          <w:sz w:val="24"/>
          <w:szCs w:val="24"/>
        </w:rPr>
        <w:t>if</w:t>
      </w:r>
      <w:r w:rsidRPr="0010011B">
        <w:rPr>
          <w:spacing w:val="-2"/>
          <w:sz w:val="24"/>
          <w:szCs w:val="24"/>
        </w:rPr>
        <w:t xml:space="preserve"> </w:t>
      </w:r>
      <w:r w:rsidRPr="0010011B">
        <w:rPr>
          <w:sz w:val="24"/>
          <w:szCs w:val="24"/>
        </w:rPr>
        <w:t>the</w:t>
      </w:r>
      <w:r w:rsidRPr="0010011B">
        <w:rPr>
          <w:spacing w:val="-3"/>
          <w:sz w:val="24"/>
          <w:szCs w:val="24"/>
        </w:rPr>
        <w:t xml:space="preserve"> </w:t>
      </w:r>
      <w:r w:rsidRPr="0010011B">
        <w:rPr>
          <w:sz w:val="24"/>
          <w:szCs w:val="24"/>
        </w:rPr>
        <w:t>underlying</w:t>
      </w:r>
      <w:r w:rsidRPr="0010011B">
        <w:rPr>
          <w:spacing w:val="-4"/>
          <w:sz w:val="24"/>
          <w:szCs w:val="24"/>
        </w:rPr>
        <w:t xml:space="preserve"> </w:t>
      </w:r>
      <w:r w:rsidRPr="0010011B">
        <w:rPr>
          <w:sz w:val="24"/>
          <w:szCs w:val="24"/>
        </w:rPr>
        <w:t>debt</w:t>
      </w:r>
      <w:r w:rsidRPr="0010011B">
        <w:rPr>
          <w:spacing w:val="-1"/>
          <w:sz w:val="24"/>
          <w:szCs w:val="24"/>
        </w:rPr>
        <w:t xml:space="preserve"> </w:t>
      </w:r>
      <w:r w:rsidRPr="0010011B">
        <w:rPr>
          <w:b/>
          <w:sz w:val="24"/>
          <w:szCs w:val="24"/>
          <w:u w:val="single"/>
        </w:rPr>
        <w:t>is</w:t>
      </w:r>
      <w:r w:rsidRPr="0010011B">
        <w:rPr>
          <w:b/>
          <w:spacing w:val="-1"/>
          <w:sz w:val="24"/>
          <w:szCs w:val="24"/>
          <w:u w:val="single"/>
        </w:rPr>
        <w:t xml:space="preserve"> </w:t>
      </w:r>
      <w:r w:rsidRPr="0010011B">
        <w:rPr>
          <w:b/>
          <w:sz w:val="24"/>
          <w:szCs w:val="24"/>
          <w:u w:val="single"/>
        </w:rPr>
        <w:t>for</w:t>
      </w:r>
      <w:r w:rsidRPr="0010011B">
        <w:rPr>
          <w:b/>
          <w:spacing w:val="-3"/>
          <w:sz w:val="24"/>
          <w:szCs w:val="24"/>
        </w:rPr>
        <w:t xml:space="preserve"> </w:t>
      </w:r>
      <w:r w:rsidRPr="0010011B">
        <w:rPr>
          <w:sz w:val="24"/>
          <w:szCs w:val="24"/>
        </w:rPr>
        <w:t>support</w:t>
      </w:r>
      <w:r w:rsidRPr="0010011B">
        <w:rPr>
          <w:spacing w:val="-1"/>
          <w:sz w:val="24"/>
          <w:szCs w:val="24"/>
        </w:rPr>
        <w:t xml:space="preserve"> </w:t>
      </w:r>
      <w:r w:rsidRPr="0010011B">
        <w:rPr>
          <w:sz w:val="24"/>
          <w:szCs w:val="24"/>
        </w:rPr>
        <w:t>of</w:t>
      </w:r>
      <w:r w:rsidRPr="0010011B">
        <w:rPr>
          <w:spacing w:val="-2"/>
          <w:sz w:val="24"/>
          <w:szCs w:val="24"/>
        </w:rPr>
        <w:t xml:space="preserve"> </w:t>
      </w:r>
      <w:r w:rsidRPr="0010011B">
        <w:rPr>
          <w:sz w:val="24"/>
          <w:szCs w:val="24"/>
        </w:rPr>
        <w:t>a</w:t>
      </w:r>
      <w:r w:rsidRPr="0010011B">
        <w:rPr>
          <w:spacing w:val="-2"/>
          <w:sz w:val="24"/>
          <w:szCs w:val="24"/>
        </w:rPr>
        <w:t xml:space="preserve"> </w:t>
      </w:r>
      <w:r w:rsidRPr="0010011B">
        <w:rPr>
          <w:sz w:val="24"/>
          <w:szCs w:val="24"/>
        </w:rPr>
        <w:t>person</w:t>
      </w:r>
      <w:r w:rsidRPr="0010011B">
        <w:rPr>
          <w:spacing w:val="-2"/>
          <w:sz w:val="24"/>
          <w:szCs w:val="24"/>
        </w:rPr>
        <w:t xml:space="preserve"> </w:t>
      </w:r>
      <w:r w:rsidRPr="0010011B">
        <w:rPr>
          <w:sz w:val="24"/>
          <w:szCs w:val="24"/>
        </w:rPr>
        <w:t>(e.g.,</w:t>
      </w:r>
      <w:r w:rsidRPr="0010011B">
        <w:rPr>
          <w:spacing w:val="-1"/>
          <w:sz w:val="24"/>
          <w:szCs w:val="24"/>
        </w:rPr>
        <w:t xml:space="preserve"> </w:t>
      </w:r>
      <w:r w:rsidRPr="0010011B">
        <w:rPr>
          <w:sz w:val="24"/>
          <w:szCs w:val="24"/>
        </w:rPr>
        <w:t>child</w:t>
      </w:r>
      <w:r w:rsidRPr="0010011B">
        <w:rPr>
          <w:spacing w:val="-1"/>
          <w:sz w:val="24"/>
          <w:szCs w:val="24"/>
        </w:rPr>
        <w:t xml:space="preserve"> </w:t>
      </w:r>
      <w:r w:rsidRPr="0010011B">
        <w:rPr>
          <w:spacing w:val="-2"/>
          <w:sz w:val="24"/>
          <w:szCs w:val="24"/>
        </w:rPr>
        <w:t>support)</w:t>
      </w:r>
    </w:p>
    <w:p w14:paraId="1217BC8F" w14:textId="77777777" w:rsidR="000C078A" w:rsidRPr="0010011B" w:rsidRDefault="000C078A" w:rsidP="00B00FEE">
      <w:pPr>
        <w:pStyle w:val="BodyText"/>
      </w:pPr>
    </w:p>
    <w:p w14:paraId="5B4313F5" w14:textId="77777777" w:rsidR="00B00FEE" w:rsidRPr="0010011B" w:rsidRDefault="002A5C39" w:rsidP="00B00FEE">
      <w:pPr>
        <w:pStyle w:val="BodyText"/>
        <w:spacing w:line="480" w:lineRule="auto"/>
        <w:ind w:left="520" w:right="770"/>
      </w:pPr>
      <w:r w:rsidRPr="0010011B">
        <w:t>[</w:t>
      </w:r>
      <w:r w:rsidRPr="0010011B">
        <w:rPr>
          <w:spacing w:val="-2"/>
        </w:rPr>
        <w:t xml:space="preserve"> </w:t>
      </w:r>
      <w:r w:rsidRPr="0010011B">
        <w:t>]</w:t>
      </w:r>
      <w:r w:rsidRPr="0010011B">
        <w:rPr>
          <w:spacing w:val="71"/>
        </w:rPr>
        <w:t xml:space="preserve"> </w:t>
      </w:r>
      <w:r w:rsidRPr="0010011B">
        <w:t>FORM</w:t>
      </w:r>
      <w:r w:rsidRPr="0010011B">
        <w:rPr>
          <w:spacing w:val="-3"/>
        </w:rPr>
        <w:t xml:space="preserve"> </w:t>
      </w:r>
      <w:r w:rsidRPr="0010011B">
        <w:t>14</w:t>
      </w:r>
      <w:r w:rsidRPr="0010011B">
        <w:rPr>
          <w:spacing w:val="-3"/>
        </w:rPr>
        <w:t xml:space="preserve"> </w:t>
      </w:r>
      <w:r w:rsidRPr="0010011B">
        <w:t>Request</w:t>
      </w:r>
      <w:r w:rsidRPr="0010011B">
        <w:rPr>
          <w:spacing w:val="-3"/>
        </w:rPr>
        <w:t xml:space="preserve"> </w:t>
      </w:r>
      <w:r w:rsidRPr="0010011B">
        <w:t>for</w:t>
      </w:r>
      <w:r w:rsidRPr="0010011B">
        <w:rPr>
          <w:spacing w:val="-2"/>
        </w:rPr>
        <w:t xml:space="preserve"> </w:t>
      </w:r>
      <w:r w:rsidRPr="0010011B">
        <w:t>Hearing</w:t>
      </w:r>
      <w:r w:rsidRPr="0010011B">
        <w:rPr>
          <w:spacing w:val="-5"/>
        </w:rPr>
        <w:t xml:space="preserve"> </w:t>
      </w:r>
      <w:r w:rsidRPr="0010011B">
        <w:t>on</w:t>
      </w:r>
      <w:r w:rsidRPr="0010011B">
        <w:rPr>
          <w:spacing w:val="-3"/>
        </w:rPr>
        <w:t xml:space="preserve"> </w:t>
      </w:r>
      <w:r w:rsidRPr="0010011B">
        <w:t>Non</w:t>
      </w:r>
      <w:r w:rsidR="0093006F" w:rsidRPr="0010011B">
        <w:t>-E</w:t>
      </w:r>
      <w:r w:rsidRPr="0010011B">
        <w:t>xempt</w:t>
      </w:r>
      <w:r w:rsidRPr="0010011B">
        <w:rPr>
          <w:spacing w:val="-3"/>
        </w:rPr>
        <w:t xml:space="preserve"> </w:t>
      </w:r>
      <w:r w:rsidRPr="0010011B">
        <w:t>Earnings</w:t>
      </w:r>
      <w:r w:rsidRPr="0010011B">
        <w:rPr>
          <w:spacing w:val="-3"/>
        </w:rPr>
        <w:t xml:space="preserve"> </w:t>
      </w:r>
      <w:r w:rsidRPr="0010011B">
        <w:t>Statement</w:t>
      </w:r>
      <w:r w:rsidRPr="0010011B">
        <w:rPr>
          <w:spacing w:val="-3"/>
        </w:rPr>
        <w:t xml:space="preserve"> </w:t>
      </w:r>
      <w:r w:rsidRPr="0010011B">
        <w:t>–</w:t>
      </w:r>
      <w:r w:rsidRPr="0010011B">
        <w:rPr>
          <w:spacing w:val="80"/>
          <w:w w:val="150"/>
        </w:rPr>
        <w:t xml:space="preserve"> </w:t>
      </w:r>
      <w:r w:rsidRPr="0010011B">
        <w:t>2</w:t>
      </w:r>
      <w:r w:rsidRPr="0010011B">
        <w:rPr>
          <w:spacing w:val="-3"/>
        </w:rPr>
        <w:t xml:space="preserve"> </w:t>
      </w:r>
      <w:r w:rsidRPr="0010011B">
        <w:t xml:space="preserve">copies </w:t>
      </w:r>
    </w:p>
    <w:p w14:paraId="1217BC90" w14:textId="7FFE5656" w:rsidR="000C078A" w:rsidRPr="0010011B" w:rsidRDefault="002A5C39" w:rsidP="00B00FEE">
      <w:pPr>
        <w:pStyle w:val="BodyText"/>
        <w:spacing w:line="480" w:lineRule="auto"/>
        <w:ind w:left="520" w:right="770"/>
      </w:pPr>
      <w:r w:rsidRPr="0010011B">
        <w:t>[ ]</w:t>
      </w:r>
      <w:r w:rsidRPr="0010011B">
        <w:rPr>
          <w:spacing w:val="80"/>
        </w:rPr>
        <w:t xml:space="preserve"> </w:t>
      </w:r>
      <w:r w:rsidRPr="0010011B">
        <w:t>The judgment awarding you money against the judgment debtor – 1 copy</w:t>
      </w:r>
    </w:p>
    <w:p w14:paraId="1217BC92" w14:textId="77777777" w:rsidR="000C078A" w:rsidRPr="0010011B" w:rsidRDefault="002A5C39">
      <w:pPr>
        <w:pStyle w:val="Heading1"/>
        <w:jc w:val="left"/>
        <w:rPr>
          <w:u w:val="none"/>
        </w:rPr>
      </w:pPr>
      <w:bookmarkStart w:id="2" w:name="[_]_STEP_3:_Serve_the_required_forms_on_"/>
      <w:bookmarkEnd w:id="2"/>
      <w:r w:rsidRPr="0010011B">
        <w:rPr>
          <w:u w:val="none"/>
        </w:rPr>
        <w:t>[</w:t>
      </w:r>
      <w:r w:rsidRPr="0010011B">
        <w:rPr>
          <w:spacing w:val="-4"/>
          <w:u w:val="none"/>
        </w:rPr>
        <w:t xml:space="preserve"> </w:t>
      </w:r>
      <w:r w:rsidRPr="0010011B">
        <w:rPr>
          <w:u w:val="none"/>
        </w:rPr>
        <w:t>]</w:t>
      </w:r>
      <w:r w:rsidRPr="0010011B">
        <w:rPr>
          <w:spacing w:val="-4"/>
          <w:u w:val="none"/>
        </w:rPr>
        <w:t xml:space="preserve"> </w:t>
      </w:r>
      <w:r w:rsidRPr="0010011B">
        <w:t>STEP</w:t>
      </w:r>
      <w:r w:rsidRPr="0010011B">
        <w:rPr>
          <w:spacing w:val="-5"/>
        </w:rPr>
        <w:t xml:space="preserve"> </w:t>
      </w:r>
      <w:r w:rsidRPr="0010011B">
        <w:t>3:</w:t>
      </w:r>
      <w:r w:rsidRPr="0010011B">
        <w:rPr>
          <w:spacing w:val="-3"/>
        </w:rPr>
        <w:t xml:space="preserve"> </w:t>
      </w:r>
      <w:r w:rsidRPr="0010011B">
        <w:t>Serve</w:t>
      </w:r>
      <w:r w:rsidRPr="0010011B">
        <w:rPr>
          <w:spacing w:val="-3"/>
        </w:rPr>
        <w:t xml:space="preserve"> </w:t>
      </w:r>
      <w:r w:rsidRPr="0010011B">
        <w:t>the</w:t>
      </w:r>
      <w:r w:rsidRPr="0010011B">
        <w:rPr>
          <w:spacing w:val="-1"/>
        </w:rPr>
        <w:t xml:space="preserve"> </w:t>
      </w:r>
      <w:r w:rsidRPr="0010011B">
        <w:t>required</w:t>
      </w:r>
      <w:r w:rsidRPr="0010011B">
        <w:rPr>
          <w:spacing w:val="-2"/>
        </w:rPr>
        <w:t xml:space="preserve"> </w:t>
      </w:r>
      <w:r w:rsidRPr="0010011B">
        <w:t>forms</w:t>
      </w:r>
      <w:r w:rsidRPr="0010011B">
        <w:rPr>
          <w:spacing w:val="-3"/>
        </w:rPr>
        <w:t xml:space="preserve"> </w:t>
      </w:r>
      <w:r w:rsidRPr="0010011B">
        <w:t>on</w:t>
      </w:r>
      <w:r w:rsidRPr="0010011B">
        <w:rPr>
          <w:spacing w:val="-2"/>
        </w:rPr>
        <w:t xml:space="preserve"> </w:t>
      </w:r>
      <w:r w:rsidRPr="0010011B">
        <w:t>the</w:t>
      </w:r>
      <w:r w:rsidRPr="0010011B">
        <w:rPr>
          <w:spacing w:val="-3"/>
        </w:rPr>
        <w:t xml:space="preserve"> </w:t>
      </w:r>
      <w:r w:rsidRPr="0010011B">
        <w:rPr>
          <w:spacing w:val="-2"/>
        </w:rPr>
        <w:t>garnishee</w:t>
      </w:r>
    </w:p>
    <w:p w14:paraId="1217BC93" w14:textId="77777777" w:rsidR="000C078A" w:rsidRPr="0010011B" w:rsidRDefault="000C078A">
      <w:pPr>
        <w:pStyle w:val="BodyText"/>
        <w:spacing w:before="2"/>
        <w:rPr>
          <w:b/>
        </w:rPr>
      </w:pPr>
    </w:p>
    <w:p w14:paraId="1217BC94" w14:textId="77777777" w:rsidR="000C078A" w:rsidRPr="0010011B" w:rsidRDefault="002A5C39">
      <w:pPr>
        <w:pStyle w:val="BodyText"/>
        <w:spacing w:before="90"/>
        <w:ind w:left="160" w:right="158"/>
        <w:jc w:val="both"/>
      </w:pPr>
      <w:r w:rsidRPr="0010011B">
        <w:t>At</w:t>
      </w:r>
      <w:r w:rsidRPr="0010011B">
        <w:rPr>
          <w:spacing w:val="-1"/>
        </w:rPr>
        <w:t xml:space="preserve"> </w:t>
      </w:r>
      <w:r w:rsidRPr="0010011B">
        <w:t>the</w:t>
      </w:r>
      <w:r w:rsidRPr="0010011B">
        <w:rPr>
          <w:spacing w:val="-2"/>
        </w:rPr>
        <w:t xml:space="preserve"> </w:t>
      </w:r>
      <w:r w:rsidRPr="0010011B">
        <w:t>Clerk’s</w:t>
      </w:r>
      <w:r w:rsidRPr="0010011B">
        <w:rPr>
          <w:spacing w:val="-1"/>
        </w:rPr>
        <w:t xml:space="preserve"> </w:t>
      </w:r>
      <w:r w:rsidRPr="0010011B">
        <w:t>Office,</w:t>
      </w:r>
      <w:r w:rsidRPr="0010011B">
        <w:rPr>
          <w:spacing w:val="-1"/>
        </w:rPr>
        <w:t xml:space="preserve"> </w:t>
      </w:r>
      <w:r w:rsidRPr="0010011B">
        <w:t>the</w:t>
      </w:r>
      <w:r w:rsidRPr="0010011B">
        <w:rPr>
          <w:spacing w:val="-2"/>
        </w:rPr>
        <w:t xml:space="preserve"> </w:t>
      </w:r>
      <w:r w:rsidRPr="0010011B">
        <w:t>Clerk</w:t>
      </w:r>
      <w:r w:rsidRPr="0010011B">
        <w:rPr>
          <w:spacing w:val="-1"/>
        </w:rPr>
        <w:t xml:space="preserve"> </w:t>
      </w:r>
      <w:r w:rsidRPr="0010011B">
        <w:t>will</w:t>
      </w:r>
      <w:r w:rsidRPr="0010011B">
        <w:rPr>
          <w:spacing w:val="-3"/>
        </w:rPr>
        <w:t xml:space="preserve"> </w:t>
      </w:r>
      <w:r w:rsidRPr="0010011B">
        <w:t>file</w:t>
      </w:r>
      <w:r w:rsidRPr="0010011B">
        <w:rPr>
          <w:spacing w:val="-2"/>
        </w:rPr>
        <w:t xml:space="preserve"> </w:t>
      </w:r>
      <w:r w:rsidRPr="0010011B">
        <w:t>stamp,</w:t>
      </w:r>
      <w:r w:rsidRPr="0010011B">
        <w:rPr>
          <w:spacing w:val="-3"/>
        </w:rPr>
        <w:t xml:space="preserve"> </w:t>
      </w:r>
      <w:r w:rsidRPr="0010011B">
        <w:t>issue,</w:t>
      </w:r>
      <w:r w:rsidRPr="0010011B">
        <w:rPr>
          <w:spacing w:val="-1"/>
        </w:rPr>
        <w:t xml:space="preserve"> </w:t>
      </w:r>
      <w:r w:rsidRPr="0010011B">
        <w:t>and</w:t>
      </w:r>
      <w:r w:rsidRPr="0010011B">
        <w:rPr>
          <w:spacing w:val="-1"/>
        </w:rPr>
        <w:t xml:space="preserve"> </w:t>
      </w:r>
      <w:r w:rsidRPr="0010011B">
        <w:t>return</w:t>
      </w:r>
      <w:r w:rsidRPr="0010011B">
        <w:rPr>
          <w:spacing w:val="-1"/>
        </w:rPr>
        <w:t xml:space="preserve"> </w:t>
      </w:r>
      <w:r w:rsidRPr="0010011B">
        <w:t>some</w:t>
      </w:r>
      <w:r w:rsidRPr="0010011B">
        <w:rPr>
          <w:spacing w:val="-2"/>
        </w:rPr>
        <w:t xml:space="preserve"> </w:t>
      </w:r>
      <w:r w:rsidRPr="0010011B">
        <w:t>of your</w:t>
      </w:r>
      <w:r w:rsidRPr="0010011B">
        <w:rPr>
          <w:spacing w:val="-2"/>
        </w:rPr>
        <w:t xml:space="preserve"> </w:t>
      </w:r>
      <w:r w:rsidRPr="0010011B">
        <w:t>forms</w:t>
      </w:r>
      <w:r w:rsidRPr="0010011B">
        <w:rPr>
          <w:spacing w:val="-1"/>
        </w:rPr>
        <w:t xml:space="preserve"> </w:t>
      </w:r>
      <w:r w:rsidRPr="0010011B">
        <w:t>to you.</w:t>
      </w:r>
      <w:r w:rsidRPr="0010011B">
        <w:rPr>
          <w:spacing w:val="40"/>
        </w:rPr>
        <w:t xml:space="preserve"> </w:t>
      </w:r>
      <w:r w:rsidRPr="0010011B">
        <w:t>Once you</w:t>
      </w:r>
      <w:r w:rsidRPr="0010011B">
        <w:rPr>
          <w:spacing w:val="-1"/>
        </w:rPr>
        <w:t xml:space="preserve"> </w:t>
      </w:r>
      <w:r w:rsidRPr="0010011B">
        <w:t>have</w:t>
      </w:r>
      <w:r w:rsidRPr="0010011B">
        <w:rPr>
          <w:spacing w:val="-2"/>
        </w:rPr>
        <w:t xml:space="preserve"> </w:t>
      </w:r>
      <w:r w:rsidRPr="0010011B">
        <w:t>the signed Writ of Garnishment and Summons (Earnings) (FORM 2), you must arrange to serve the garnishee with the following forms, some of which must be provided in multiple copies:</w:t>
      </w:r>
    </w:p>
    <w:p w14:paraId="1217BC95" w14:textId="77777777" w:rsidR="000C078A" w:rsidRPr="0010011B" w:rsidRDefault="000C078A">
      <w:pPr>
        <w:pStyle w:val="BodyText"/>
      </w:pPr>
    </w:p>
    <w:p w14:paraId="1217BC96" w14:textId="77777777" w:rsidR="000C078A" w:rsidRPr="0010011B" w:rsidRDefault="002A5C39">
      <w:pPr>
        <w:pStyle w:val="BodyText"/>
        <w:spacing w:line="480" w:lineRule="auto"/>
        <w:ind w:left="520" w:right="3041"/>
      </w:pPr>
      <w:r w:rsidRPr="0010011B">
        <w:t>[</w:t>
      </w:r>
      <w:r w:rsidRPr="0010011B">
        <w:rPr>
          <w:spacing w:val="-2"/>
        </w:rPr>
        <w:t xml:space="preserve"> </w:t>
      </w:r>
      <w:r w:rsidRPr="0010011B">
        <w:t>]</w:t>
      </w:r>
      <w:r w:rsidRPr="0010011B">
        <w:rPr>
          <w:spacing w:val="71"/>
        </w:rPr>
        <w:t xml:space="preserve"> </w:t>
      </w:r>
      <w:r w:rsidRPr="0010011B">
        <w:t>FORM</w:t>
      </w:r>
      <w:r w:rsidRPr="0010011B">
        <w:rPr>
          <w:spacing w:val="-3"/>
        </w:rPr>
        <w:t xml:space="preserve"> </w:t>
      </w:r>
      <w:r w:rsidRPr="0010011B">
        <w:t>2</w:t>
      </w:r>
      <w:r w:rsidRPr="0010011B">
        <w:rPr>
          <w:spacing w:val="-3"/>
        </w:rPr>
        <w:t xml:space="preserve"> </w:t>
      </w:r>
      <w:r w:rsidRPr="0010011B">
        <w:t>signed</w:t>
      </w:r>
      <w:r w:rsidRPr="0010011B">
        <w:rPr>
          <w:spacing w:val="-3"/>
        </w:rPr>
        <w:t xml:space="preserve"> </w:t>
      </w:r>
      <w:r w:rsidRPr="0010011B">
        <w:t>Writ</w:t>
      </w:r>
      <w:r w:rsidRPr="0010011B">
        <w:rPr>
          <w:spacing w:val="-3"/>
        </w:rPr>
        <w:t xml:space="preserve"> </w:t>
      </w:r>
      <w:r w:rsidRPr="0010011B">
        <w:t>of</w:t>
      </w:r>
      <w:r w:rsidRPr="0010011B">
        <w:rPr>
          <w:spacing w:val="-4"/>
        </w:rPr>
        <w:t xml:space="preserve"> </w:t>
      </w:r>
      <w:r w:rsidRPr="0010011B">
        <w:t>Garnishment</w:t>
      </w:r>
      <w:r w:rsidRPr="0010011B">
        <w:rPr>
          <w:spacing w:val="-3"/>
        </w:rPr>
        <w:t xml:space="preserve"> </w:t>
      </w:r>
      <w:r w:rsidRPr="0010011B">
        <w:t>and</w:t>
      </w:r>
      <w:r w:rsidRPr="0010011B">
        <w:rPr>
          <w:spacing w:val="-3"/>
        </w:rPr>
        <w:t xml:space="preserve"> </w:t>
      </w:r>
      <w:r w:rsidRPr="0010011B">
        <w:t>Summons</w:t>
      </w:r>
      <w:r w:rsidRPr="0010011B">
        <w:rPr>
          <w:spacing w:val="-3"/>
        </w:rPr>
        <w:t xml:space="preserve"> </w:t>
      </w:r>
      <w:r w:rsidRPr="0010011B">
        <w:t>(Earnings)</w:t>
      </w:r>
      <w:r w:rsidRPr="0010011B">
        <w:rPr>
          <w:spacing w:val="-4"/>
        </w:rPr>
        <w:t xml:space="preserve"> </w:t>
      </w:r>
      <w:r w:rsidRPr="0010011B">
        <w:t>–</w:t>
      </w:r>
      <w:r w:rsidRPr="0010011B">
        <w:rPr>
          <w:spacing w:val="40"/>
        </w:rPr>
        <w:t xml:space="preserve"> </w:t>
      </w:r>
      <w:r w:rsidRPr="0010011B">
        <w:t>2</w:t>
      </w:r>
      <w:r w:rsidRPr="0010011B">
        <w:rPr>
          <w:spacing w:val="-3"/>
        </w:rPr>
        <w:t xml:space="preserve"> </w:t>
      </w:r>
      <w:r w:rsidRPr="0010011B">
        <w:t>copies [ ]</w:t>
      </w:r>
      <w:r w:rsidRPr="0010011B">
        <w:rPr>
          <w:spacing w:val="40"/>
        </w:rPr>
        <w:t xml:space="preserve"> </w:t>
      </w:r>
      <w:r w:rsidRPr="0010011B">
        <w:t>FORM 5 Instructions to Garnishee (Earnings) – 2 copies</w:t>
      </w:r>
    </w:p>
    <w:p w14:paraId="1217BC97" w14:textId="77777777" w:rsidR="000C078A" w:rsidRPr="0010011B" w:rsidRDefault="002A5C39">
      <w:pPr>
        <w:pStyle w:val="BodyText"/>
        <w:ind w:left="520"/>
      </w:pPr>
      <w:r w:rsidRPr="0010011B">
        <w:t>[</w:t>
      </w:r>
      <w:r w:rsidRPr="0010011B">
        <w:rPr>
          <w:spacing w:val="-3"/>
        </w:rPr>
        <w:t xml:space="preserve"> </w:t>
      </w:r>
      <w:r w:rsidRPr="0010011B">
        <w:t>]</w:t>
      </w:r>
      <w:r w:rsidRPr="0010011B">
        <w:rPr>
          <w:spacing w:val="70"/>
        </w:rPr>
        <w:t xml:space="preserve"> </w:t>
      </w:r>
      <w:r w:rsidRPr="0010011B">
        <w:t>FORM</w:t>
      </w:r>
      <w:r w:rsidRPr="0010011B">
        <w:rPr>
          <w:spacing w:val="-3"/>
        </w:rPr>
        <w:t xml:space="preserve"> </w:t>
      </w:r>
      <w:r w:rsidRPr="0010011B">
        <w:t>6</w:t>
      </w:r>
      <w:r w:rsidRPr="0010011B">
        <w:rPr>
          <w:spacing w:val="-3"/>
        </w:rPr>
        <w:t xml:space="preserve"> </w:t>
      </w:r>
      <w:r w:rsidRPr="0010011B">
        <w:t>Garnishee’s</w:t>
      </w:r>
      <w:r w:rsidRPr="0010011B">
        <w:rPr>
          <w:spacing w:val="-2"/>
        </w:rPr>
        <w:t xml:space="preserve"> </w:t>
      </w:r>
      <w:r w:rsidRPr="0010011B">
        <w:t>Answer</w:t>
      </w:r>
      <w:r w:rsidRPr="0010011B">
        <w:rPr>
          <w:spacing w:val="-4"/>
        </w:rPr>
        <w:t xml:space="preserve"> </w:t>
      </w:r>
      <w:r w:rsidRPr="0010011B">
        <w:t>(Earnings)</w:t>
      </w:r>
      <w:r w:rsidRPr="0010011B">
        <w:rPr>
          <w:spacing w:val="-5"/>
        </w:rPr>
        <w:t xml:space="preserve"> </w:t>
      </w:r>
      <w:r w:rsidRPr="0010011B">
        <w:t>–</w:t>
      </w:r>
      <w:r w:rsidRPr="0010011B">
        <w:rPr>
          <w:spacing w:val="-3"/>
        </w:rPr>
        <w:t xml:space="preserve"> </w:t>
      </w:r>
      <w:r w:rsidRPr="0010011B">
        <w:t>4</w:t>
      </w:r>
      <w:r w:rsidRPr="0010011B">
        <w:rPr>
          <w:spacing w:val="-3"/>
        </w:rPr>
        <w:t xml:space="preserve"> </w:t>
      </w:r>
      <w:r w:rsidRPr="0010011B">
        <w:rPr>
          <w:spacing w:val="-2"/>
        </w:rPr>
        <w:t>copies</w:t>
      </w:r>
    </w:p>
    <w:p w14:paraId="1217BC98" w14:textId="77777777" w:rsidR="000C078A" w:rsidRPr="0010011B" w:rsidRDefault="000C078A">
      <w:pPr>
        <w:pStyle w:val="BodyText"/>
      </w:pPr>
    </w:p>
    <w:p w14:paraId="1217BC99" w14:textId="77777777" w:rsidR="000C078A" w:rsidRPr="0010011B" w:rsidRDefault="002A5C39">
      <w:pPr>
        <w:pStyle w:val="BodyText"/>
        <w:ind w:left="520"/>
      </w:pPr>
      <w:r w:rsidRPr="0010011B">
        <w:t>[</w:t>
      </w:r>
      <w:r w:rsidRPr="0010011B">
        <w:rPr>
          <w:spacing w:val="-2"/>
        </w:rPr>
        <w:t xml:space="preserve"> </w:t>
      </w:r>
      <w:r w:rsidRPr="0010011B">
        <w:t>]</w:t>
      </w:r>
      <w:r w:rsidRPr="0010011B">
        <w:rPr>
          <w:spacing w:val="71"/>
        </w:rPr>
        <w:t xml:space="preserve"> </w:t>
      </w:r>
      <w:r w:rsidRPr="0010011B">
        <w:t>FORM</w:t>
      </w:r>
      <w:r w:rsidRPr="0010011B">
        <w:rPr>
          <w:spacing w:val="-2"/>
        </w:rPr>
        <w:t xml:space="preserve"> </w:t>
      </w:r>
      <w:r w:rsidRPr="0010011B">
        <w:t>9</w:t>
      </w:r>
      <w:r w:rsidRPr="0010011B">
        <w:rPr>
          <w:spacing w:val="-2"/>
        </w:rPr>
        <w:t xml:space="preserve"> </w:t>
      </w:r>
      <w:r w:rsidRPr="0010011B">
        <w:t>Notice</w:t>
      </w:r>
      <w:r w:rsidRPr="0010011B">
        <w:rPr>
          <w:spacing w:val="-3"/>
        </w:rPr>
        <w:t xml:space="preserve"> </w:t>
      </w:r>
      <w:r w:rsidRPr="0010011B">
        <w:t>of</w:t>
      </w:r>
      <w:r w:rsidRPr="0010011B">
        <w:rPr>
          <w:spacing w:val="-2"/>
        </w:rPr>
        <w:t xml:space="preserve"> </w:t>
      </w:r>
      <w:r w:rsidRPr="0010011B">
        <w:t>Hearing</w:t>
      </w:r>
      <w:r w:rsidRPr="0010011B">
        <w:rPr>
          <w:spacing w:val="-5"/>
        </w:rPr>
        <w:t xml:space="preserve"> </w:t>
      </w:r>
      <w:r w:rsidRPr="0010011B">
        <w:t>on</w:t>
      </w:r>
      <w:r w:rsidRPr="0010011B">
        <w:rPr>
          <w:spacing w:val="-2"/>
        </w:rPr>
        <w:t xml:space="preserve"> </w:t>
      </w:r>
      <w:r w:rsidRPr="0010011B">
        <w:t>Garnishment</w:t>
      </w:r>
      <w:r w:rsidRPr="0010011B">
        <w:rPr>
          <w:spacing w:val="-2"/>
        </w:rPr>
        <w:t xml:space="preserve"> </w:t>
      </w:r>
      <w:r w:rsidRPr="0010011B">
        <w:t>(Earnings)</w:t>
      </w:r>
      <w:r w:rsidRPr="0010011B">
        <w:rPr>
          <w:spacing w:val="-4"/>
        </w:rPr>
        <w:t xml:space="preserve"> </w:t>
      </w:r>
      <w:r w:rsidRPr="0010011B">
        <w:t>–</w:t>
      </w:r>
      <w:r w:rsidRPr="0010011B">
        <w:rPr>
          <w:spacing w:val="-3"/>
        </w:rPr>
        <w:t xml:space="preserve"> </w:t>
      </w:r>
      <w:r w:rsidRPr="0010011B">
        <w:t>4</w:t>
      </w:r>
      <w:r w:rsidRPr="0010011B">
        <w:rPr>
          <w:spacing w:val="-3"/>
        </w:rPr>
        <w:t xml:space="preserve"> </w:t>
      </w:r>
      <w:r w:rsidRPr="0010011B">
        <w:rPr>
          <w:spacing w:val="-2"/>
        </w:rPr>
        <w:t>copies</w:t>
      </w:r>
    </w:p>
    <w:p w14:paraId="1217BC9A" w14:textId="77777777" w:rsidR="000C078A" w:rsidRPr="0010011B" w:rsidRDefault="000C078A">
      <w:pPr>
        <w:pStyle w:val="BodyText"/>
        <w:spacing w:before="9"/>
      </w:pPr>
    </w:p>
    <w:p w14:paraId="1217BC9B" w14:textId="77777777" w:rsidR="000C078A" w:rsidRPr="0010011B" w:rsidRDefault="002A5C39">
      <w:pPr>
        <w:pStyle w:val="BodyText"/>
        <w:spacing w:before="1"/>
        <w:ind w:left="520"/>
      </w:pPr>
      <w:r w:rsidRPr="0010011B">
        <w:t>[</w:t>
      </w:r>
      <w:r w:rsidRPr="0010011B">
        <w:rPr>
          <w:spacing w:val="-3"/>
        </w:rPr>
        <w:t xml:space="preserve"> </w:t>
      </w:r>
      <w:r w:rsidRPr="0010011B">
        <w:t>]</w:t>
      </w:r>
      <w:r w:rsidRPr="0010011B">
        <w:rPr>
          <w:spacing w:val="71"/>
        </w:rPr>
        <w:t xml:space="preserve"> </w:t>
      </w:r>
      <w:r w:rsidRPr="0010011B">
        <w:t>FORM</w:t>
      </w:r>
      <w:r w:rsidRPr="0010011B">
        <w:rPr>
          <w:spacing w:val="-2"/>
        </w:rPr>
        <w:t xml:space="preserve"> </w:t>
      </w:r>
      <w:r w:rsidRPr="0010011B">
        <w:t>10</w:t>
      </w:r>
      <w:r w:rsidRPr="0010011B">
        <w:rPr>
          <w:spacing w:val="-3"/>
        </w:rPr>
        <w:t xml:space="preserve"> </w:t>
      </w:r>
      <w:r w:rsidRPr="0010011B">
        <w:t>Second</w:t>
      </w:r>
      <w:r w:rsidRPr="0010011B">
        <w:rPr>
          <w:spacing w:val="-2"/>
        </w:rPr>
        <w:t xml:space="preserve"> </w:t>
      </w:r>
      <w:r w:rsidRPr="0010011B">
        <w:t>Notice</w:t>
      </w:r>
      <w:r w:rsidRPr="0010011B">
        <w:rPr>
          <w:spacing w:val="-1"/>
        </w:rPr>
        <w:t xml:space="preserve"> </w:t>
      </w:r>
      <w:r w:rsidRPr="0010011B">
        <w:t>to</w:t>
      </w:r>
      <w:r w:rsidRPr="0010011B">
        <w:rPr>
          <w:spacing w:val="-3"/>
        </w:rPr>
        <w:t xml:space="preserve"> </w:t>
      </w:r>
      <w:r w:rsidRPr="0010011B">
        <w:t>Judgment</w:t>
      </w:r>
      <w:r w:rsidRPr="0010011B">
        <w:rPr>
          <w:spacing w:val="-2"/>
        </w:rPr>
        <w:t xml:space="preserve"> </w:t>
      </w:r>
      <w:r w:rsidRPr="0010011B">
        <w:t>Debtor</w:t>
      </w:r>
      <w:r w:rsidRPr="0010011B">
        <w:rPr>
          <w:spacing w:val="-4"/>
        </w:rPr>
        <w:t xml:space="preserve"> </w:t>
      </w:r>
      <w:r w:rsidRPr="0010011B">
        <w:t>of</w:t>
      </w:r>
      <w:r w:rsidRPr="0010011B">
        <w:rPr>
          <w:spacing w:val="-1"/>
        </w:rPr>
        <w:t xml:space="preserve"> </w:t>
      </w:r>
      <w:r w:rsidRPr="0010011B">
        <w:t>Garnishment</w:t>
      </w:r>
      <w:r w:rsidRPr="0010011B">
        <w:rPr>
          <w:spacing w:val="-3"/>
        </w:rPr>
        <w:t xml:space="preserve"> </w:t>
      </w:r>
      <w:r w:rsidRPr="0010011B">
        <w:t>(Earnings)</w:t>
      </w:r>
      <w:r w:rsidRPr="0010011B">
        <w:rPr>
          <w:spacing w:val="-1"/>
        </w:rPr>
        <w:t xml:space="preserve"> </w:t>
      </w:r>
      <w:r w:rsidRPr="0010011B">
        <w:t>–</w:t>
      </w:r>
      <w:r w:rsidRPr="0010011B">
        <w:rPr>
          <w:spacing w:val="-3"/>
        </w:rPr>
        <w:t xml:space="preserve"> </w:t>
      </w:r>
      <w:r w:rsidRPr="0010011B">
        <w:t>2</w:t>
      </w:r>
      <w:r w:rsidRPr="0010011B">
        <w:rPr>
          <w:spacing w:val="-3"/>
        </w:rPr>
        <w:t xml:space="preserve"> </w:t>
      </w:r>
      <w:r w:rsidRPr="0010011B">
        <w:rPr>
          <w:spacing w:val="-2"/>
        </w:rPr>
        <w:t>copies</w:t>
      </w:r>
    </w:p>
    <w:p w14:paraId="1217BC9C" w14:textId="62F0FC76" w:rsidR="000C078A" w:rsidRPr="0010011B" w:rsidRDefault="002A5C39">
      <w:pPr>
        <w:pStyle w:val="BodyText"/>
        <w:spacing w:before="2" w:line="550" w:lineRule="atLeast"/>
        <w:ind w:left="520" w:right="1046"/>
      </w:pPr>
      <w:r w:rsidRPr="0010011B">
        <w:t>[</w:t>
      </w:r>
      <w:r w:rsidRPr="0010011B">
        <w:rPr>
          <w:spacing w:val="-2"/>
        </w:rPr>
        <w:t xml:space="preserve"> </w:t>
      </w:r>
      <w:r w:rsidRPr="0010011B">
        <w:t>]</w:t>
      </w:r>
      <w:r w:rsidRPr="0010011B">
        <w:rPr>
          <w:spacing w:val="72"/>
        </w:rPr>
        <w:t xml:space="preserve"> </w:t>
      </w:r>
      <w:r w:rsidRPr="0010011B">
        <w:t>FORM</w:t>
      </w:r>
      <w:r w:rsidRPr="0010011B">
        <w:rPr>
          <w:spacing w:val="-2"/>
        </w:rPr>
        <w:t xml:space="preserve"> </w:t>
      </w:r>
      <w:r w:rsidRPr="0010011B">
        <w:t>11</w:t>
      </w:r>
      <w:r w:rsidRPr="0010011B">
        <w:rPr>
          <w:spacing w:val="-2"/>
        </w:rPr>
        <w:t xml:space="preserve"> </w:t>
      </w:r>
      <w:r w:rsidRPr="0010011B">
        <w:t>Request</w:t>
      </w:r>
      <w:r w:rsidRPr="0010011B">
        <w:rPr>
          <w:spacing w:val="-2"/>
        </w:rPr>
        <w:t xml:space="preserve"> </w:t>
      </w:r>
      <w:r w:rsidRPr="0010011B">
        <w:t>for</w:t>
      </w:r>
      <w:r w:rsidRPr="0010011B">
        <w:rPr>
          <w:spacing w:val="-1"/>
        </w:rPr>
        <w:t xml:space="preserve"> </w:t>
      </w:r>
      <w:r w:rsidRPr="0010011B">
        <w:t>Hearing</w:t>
      </w:r>
      <w:r w:rsidRPr="0010011B">
        <w:rPr>
          <w:spacing w:val="-5"/>
        </w:rPr>
        <w:t xml:space="preserve"> </w:t>
      </w:r>
      <w:r w:rsidRPr="0010011B">
        <w:t>on</w:t>
      </w:r>
      <w:r w:rsidRPr="0010011B">
        <w:rPr>
          <w:spacing w:val="-2"/>
        </w:rPr>
        <w:t xml:space="preserve"> </w:t>
      </w:r>
      <w:r w:rsidRPr="0010011B">
        <w:t>Garnishment</w:t>
      </w:r>
      <w:r w:rsidRPr="0010011B">
        <w:rPr>
          <w:spacing w:val="-2"/>
        </w:rPr>
        <w:t xml:space="preserve"> </w:t>
      </w:r>
      <w:r w:rsidRPr="0010011B">
        <w:t>(Earnings)</w:t>
      </w:r>
      <w:r w:rsidRPr="0010011B">
        <w:rPr>
          <w:spacing w:val="-4"/>
        </w:rPr>
        <w:t xml:space="preserve"> </w:t>
      </w:r>
      <w:r w:rsidRPr="0010011B">
        <w:t>(</w:t>
      </w:r>
      <w:r w:rsidR="00A718D3" w:rsidRPr="0010011B">
        <w:t>ARS</w:t>
      </w:r>
      <w:r w:rsidRPr="0010011B">
        <w:rPr>
          <w:spacing w:val="-2"/>
        </w:rPr>
        <w:t xml:space="preserve"> </w:t>
      </w:r>
      <w:r w:rsidRPr="0010011B">
        <w:t>§</w:t>
      </w:r>
      <w:r w:rsidR="009D74C2" w:rsidRPr="0010011B">
        <w:t xml:space="preserve"> </w:t>
      </w:r>
      <w:r w:rsidRPr="0010011B">
        <w:t>12-1598.16(F))</w:t>
      </w:r>
      <w:r w:rsidRPr="0010011B">
        <w:rPr>
          <w:spacing w:val="-4"/>
        </w:rPr>
        <w:t xml:space="preserve"> </w:t>
      </w:r>
      <w:r w:rsidRPr="0010011B">
        <w:t>–</w:t>
      </w:r>
      <w:r w:rsidRPr="0010011B">
        <w:rPr>
          <w:spacing w:val="40"/>
        </w:rPr>
        <w:t xml:space="preserve"> </w:t>
      </w:r>
      <w:r w:rsidRPr="0010011B">
        <w:t>2</w:t>
      </w:r>
      <w:r w:rsidRPr="0010011B">
        <w:rPr>
          <w:spacing w:val="-3"/>
        </w:rPr>
        <w:t xml:space="preserve"> </w:t>
      </w:r>
      <w:r w:rsidRPr="0010011B">
        <w:t xml:space="preserve">copies  </w:t>
      </w:r>
      <w:r w:rsidR="00A718D3" w:rsidRPr="0010011B">
        <w:br/>
        <w:t xml:space="preserve">[ </w:t>
      </w:r>
      <w:r w:rsidRPr="0010011B">
        <w:t>]</w:t>
      </w:r>
      <w:r w:rsidRPr="0010011B">
        <w:rPr>
          <w:spacing w:val="80"/>
        </w:rPr>
        <w:t xml:space="preserve"> </w:t>
      </w:r>
      <w:r w:rsidRPr="0010011B">
        <w:t>Either FORM 12 or FORM 13 Garnishee’s Non</w:t>
      </w:r>
      <w:r w:rsidR="0093006F" w:rsidRPr="0010011B">
        <w:t>-E</w:t>
      </w:r>
      <w:r w:rsidRPr="0010011B">
        <w:t>xempt Earnings Statement – 4 copies</w:t>
      </w:r>
    </w:p>
    <w:p w14:paraId="1217BC9D" w14:textId="77777777" w:rsidR="000C078A" w:rsidRPr="0010011B" w:rsidRDefault="002A5C39">
      <w:pPr>
        <w:pStyle w:val="ListParagraph"/>
        <w:numPr>
          <w:ilvl w:val="1"/>
          <w:numId w:val="7"/>
        </w:numPr>
        <w:tabs>
          <w:tab w:val="left" w:pos="1239"/>
          <w:tab w:val="left" w:pos="1240"/>
        </w:tabs>
        <w:spacing w:before="3"/>
        <w:rPr>
          <w:sz w:val="24"/>
          <w:szCs w:val="24"/>
        </w:rPr>
      </w:pPr>
      <w:r w:rsidRPr="0010011B">
        <w:rPr>
          <w:sz w:val="24"/>
          <w:szCs w:val="24"/>
        </w:rPr>
        <w:t>Use</w:t>
      </w:r>
      <w:r w:rsidRPr="0010011B">
        <w:rPr>
          <w:spacing w:val="-3"/>
          <w:sz w:val="24"/>
          <w:szCs w:val="24"/>
        </w:rPr>
        <w:t xml:space="preserve"> </w:t>
      </w:r>
      <w:r w:rsidRPr="0010011B">
        <w:rPr>
          <w:sz w:val="24"/>
          <w:szCs w:val="24"/>
        </w:rPr>
        <w:t>FORM</w:t>
      </w:r>
      <w:r w:rsidRPr="0010011B">
        <w:rPr>
          <w:spacing w:val="-1"/>
          <w:sz w:val="24"/>
          <w:szCs w:val="24"/>
        </w:rPr>
        <w:t xml:space="preserve"> </w:t>
      </w:r>
      <w:r w:rsidRPr="0010011B">
        <w:rPr>
          <w:sz w:val="24"/>
          <w:szCs w:val="24"/>
        </w:rPr>
        <w:t>12</w:t>
      </w:r>
      <w:r w:rsidRPr="0010011B">
        <w:rPr>
          <w:spacing w:val="-1"/>
          <w:sz w:val="24"/>
          <w:szCs w:val="24"/>
        </w:rPr>
        <w:t xml:space="preserve"> </w:t>
      </w:r>
      <w:r w:rsidRPr="0010011B">
        <w:rPr>
          <w:sz w:val="24"/>
          <w:szCs w:val="24"/>
        </w:rPr>
        <w:t>if</w:t>
      </w:r>
      <w:r w:rsidRPr="0010011B">
        <w:rPr>
          <w:spacing w:val="-2"/>
          <w:sz w:val="24"/>
          <w:szCs w:val="24"/>
        </w:rPr>
        <w:t xml:space="preserve"> </w:t>
      </w:r>
      <w:r w:rsidRPr="0010011B">
        <w:rPr>
          <w:sz w:val="24"/>
          <w:szCs w:val="24"/>
        </w:rPr>
        <w:t>the</w:t>
      </w:r>
      <w:r w:rsidRPr="0010011B">
        <w:rPr>
          <w:spacing w:val="-2"/>
          <w:sz w:val="24"/>
          <w:szCs w:val="24"/>
        </w:rPr>
        <w:t xml:space="preserve"> </w:t>
      </w:r>
      <w:r w:rsidRPr="0010011B">
        <w:rPr>
          <w:sz w:val="24"/>
          <w:szCs w:val="24"/>
        </w:rPr>
        <w:t>underlying</w:t>
      </w:r>
      <w:r w:rsidRPr="0010011B">
        <w:rPr>
          <w:spacing w:val="-4"/>
          <w:sz w:val="24"/>
          <w:szCs w:val="24"/>
        </w:rPr>
        <w:t xml:space="preserve"> </w:t>
      </w:r>
      <w:r w:rsidRPr="0010011B">
        <w:rPr>
          <w:sz w:val="24"/>
          <w:szCs w:val="24"/>
        </w:rPr>
        <w:t>debt</w:t>
      </w:r>
      <w:r w:rsidRPr="0010011B">
        <w:rPr>
          <w:spacing w:val="-2"/>
          <w:sz w:val="24"/>
          <w:szCs w:val="24"/>
        </w:rPr>
        <w:t xml:space="preserve"> </w:t>
      </w:r>
      <w:r w:rsidRPr="0010011B">
        <w:rPr>
          <w:b/>
          <w:sz w:val="24"/>
          <w:szCs w:val="24"/>
          <w:u w:val="single"/>
        </w:rPr>
        <w:t>is</w:t>
      </w:r>
      <w:r w:rsidRPr="0010011B">
        <w:rPr>
          <w:b/>
          <w:spacing w:val="-1"/>
          <w:sz w:val="24"/>
          <w:szCs w:val="24"/>
          <w:u w:val="single"/>
        </w:rPr>
        <w:t xml:space="preserve"> </w:t>
      </w:r>
      <w:r w:rsidRPr="0010011B">
        <w:rPr>
          <w:b/>
          <w:sz w:val="24"/>
          <w:szCs w:val="24"/>
          <w:u w:val="single"/>
        </w:rPr>
        <w:t>not</w:t>
      </w:r>
      <w:r w:rsidRPr="0010011B">
        <w:rPr>
          <w:b/>
          <w:spacing w:val="-2"/>
          <w:sz w:val="24"/>
          <w:szCs w:val="24"/>
          <w:u w:val="single"/>
        </w:rPr>
        <w:t xml:space="preserve"> </w:t>
      </w:r>
      <w:r w:rsidRPr="0010011B">
        <w:rPr>
          <w:b/>
          <w:sz w:val="24"/>
          <w:szCs w:val="24"/>
          <w:u w:val="single"/>
        </w:rPr>
        <w:t>for</w:t>
      </w:r>
      <w:r w:rsidRPr="0010011B">
        <w:rPr>
          <w:b/>
          <w:spacing w:val="-2"/>
          <w:sz w:val="24"/>
          <w:szCs w:val="24"/>
        </w:rPr>
        <w:t xml:space="preserve"> </w:t>
      </w:r>
      <w:r w:rsidRPr="0010011B">
        <w:rPr>
          <w:sz w:val="24"/>
          <w:szCs w:val="24"/>
        </w:rPr>
        <w:t>support</w:t>
      </w:r>
      <w:r w:rsidRPr="0010011B">
        <w:rPr>
          <w:spacing w:val="-1"/>
          <w:sz w:val="24"/>
          <w:szCs w:val="24"/>
        </w:rPr>
        <w:t xml:space="preserve"> </w:t>
      </w:r>
      <w:r w:rsidRPr="0010011B">
        <w:rPr>
          <w:sz w:val="24"/>
          <w:szCs w:val="24"/>
        </w:rPr>
        <w:t>of</w:t>
      </w:r>
      <w:r w:rsidRPr="0010011B">
        <w:rPr>
          <w:spacing w:val="-2"/>
          <w:sz w:val="24"/>
          <w:szCs w:val="24"/>
        </w:rPr>
        <w:t xml:space="preserve"> </w:t>
      </w:r>
      <w:r w:rsidRPr="0010011B">
        <w:rPr>
          <w:sz w:val="24"/>
          <w:szCs w:val="24"/>
        </w:rPr>
        <w:t>a</w:t>
      </w:r>
      <w:r w:rsidRPr="0010011B">
        <w:rPr>
          <w:spacing w:val="-3"/>
          <w:sz w:val="24"/>
          <w:szCs w:val="24"/>
        </w:rPr>
        <w:t xml:space="preserve"> </w:t>
      </w:r>
      <w:r w:rsidRPr="0010011B">
        <w:rPr>
          <w:spacing w:val="-2"/>
          <w:sz w:val="24"/>
          <w:szCs w:val="24"/>
        </w:rPr>
        <w:t>person</w:t>
      </w:r>
    </w:p>
    <w:p w14:paraId="1217BC9E" w14:textId="77777777" w:rsidR="000C078A" w:rsidRPr="0010011B" w:rsidRDefault="002A5C39">
      <w:pPr>
        <w:pStyle w:val="ListParagraph"/>
        <w:numPr>
          <w:ilvl w:val="1"/>
          <w:numId w:val="7"/>
        </w:numPr>
        <w:tabs>
          <w:tab w:val="left" w:pos="1239"/>
          <w:tab w:val="left" w:pos="1240"/>
        </w:tabs>
        <w:spacing w:before="1"/>
        <w:rPr>
          <w:sz w:val="24"/>
          <w:szCs w:val="24"/>
        </w:rPr>
      </w:pPr>
      <w:r w:rsidRPr="0010011B">
        <w:rPr>
          <w:sz w:val="24"/>
          <w:szCs w:val="24"/>
        </w:rPr>
        <w:t>Use</w:t>
      </w:r>
      <w:r w:rsidRPr="0010011B">
        <w:rPr>
          <w:spacing w:val="-3"/>
          <w:sz w:val="24"/>
          <w:szCs w:val="24"/>
        </w:rPr>
        <w:t xml:space="preserve"> </w:t>
      </w:r>
      <w:r w:rsidRPr="0010011B">
        <w:rPr>
          <w:sz w:val="24"/>
          <w:szCs w:val="24"/>
        </w:rPr>
        <w:t>FORM</w:t>
      </w:r>
      <w:r w:rsidRPr="0010011B">
        <w:rPr>
          <w:spacing w:val="-1"/>
          <w:sz w:val="24"/>
          <w:szCs w:val="24"/>
        </w:rPr>
        <w:t xml:space="preserve"> </w:t>
      </w:r>
      <w:r w:rsidRPr="0010011B">
        <w:rPr>
          <w:sz w:val="24"/>
          <w:szCs w:val="24"/>
        </w:rPr>
        <w:t>13</w:t>
      </w:r>
      <w:r w:rsidRPr="0010011B">
        <w:rPr>
          <w:spacing w:val="-1"/>
          <w:sz w:val="24"/>
          <w:szCs w:val="24"/>
        </w:rPr>
        <w:t xml:space="preserve"> </w:t>
      </w:r>
      <w:r w:rsidRPr="0010011B">
        <w:rPr>
          <w:sz w:val="24"/>
          <w:szCs w:val="24"/>
        </w:rPr>
        <w:t>if</w:t>
      </w:r>
      <w:r w:rsidRPr="0010011B">
        <w:rPr>
          <w:spacing w:val="-2"/>
          <w:sz w:val="24"/>
          <w:szCs w:val="24"/>
        </w:rPr>
        <w:t xml:space="preserve"> </w:t>
      </w:r>
      <w:r w:rsidRPr="0010011B">
        <w:rPr>
          <w:sz w:val="24"/>
          <w:szCs w:val="24"/>
        </w:rPr>
        <w:t>the</w:t>
      </w:r>
      <w:r w:rsidRPr="0010011B">
        <w:rPr>
          <w:spacing w:val="-3"/>
          <w:sz w:val="24"/>
          <w:szCs w:val="24"/>
        </w:rPr>
        <w:t xml:space="preserve"> </w:t>
      </w:r>
      <w:r w:rsidRPr="0010011B">
        <w:rPr>
          <w:sz w:val="24"/>
          <w:szCs w:val="24"/>
        </w:rPr>
        <w:t>underlying</w:t>
      </w:r>
      <w:r w:rsidRPr="0010011B">
        <w:rPr>
          <w:spacing w:val="-4"/>
          <w:sz w:val="24"/>
          <w:szCs w:val="24"/>
        </w:rPr>
        <w:t xml:space="preserve"> </w:t>
      </w:r>
      <w:r w:rsidRPr="0010011B">
        <w:rPr>
          <w:sz w:val="24"/>
          <w:szCs w:val="24"/>
        </w:rPr>
        <w:t>debt</w:t>
      </w:r>
      <w:r w:rsidRPr="0010011B">
        <w:rPr>
          <w:spacing w:val="-1"/>
          <w:sz w:val="24"/>
          <w:szCs w:val="24"/>
        </w:rPr>
        <w:t xml:space="preserve"> </w:t>
      </w:r>
      <w:r w:rsidRPr="0010011B">
        <w:rPr>
          <w:b/>
          <w:sz w:val="24"/>
          <w:szCs w:val="24"/>
          <w:u w:val="single"/>
        </w:rPr>
        <w:t>is</w:t>
      </w:r>
      <w:r w:rsidRPr="0010011B">
        <w:rPr>
          <w:b/>
          <w:spacing w:val="-1"/>
          <w:sz w:val="24"/>
          <w:szCs w:val="24"/>
          <w:u w:val="single"/>
        </w:rPr>
        <w:t xml:space="preserve"> </w:t>
      </w:r>
      <w:r w:rsidRPr="0010011B">
        <w:rPr>
          <w:b/>
          <w:sz w:val="24"/>
          <w:szCs w:val="24"/>
          <w:u w:val="single"/>
        </w:rPr>
        <w:t>for</w:t>
      </w:r>
      <w:r w:rsidRPr="0010011B">
        <w:rPr>
          <w:b/>
          <w:spacing w:val="-3"/>
          <w:sz w:val="24"/>
          <w:szCs w:val="24"/>
        </w:rPr>
        <w:t xml:space="preserve"> </w:t>
      </w:r>
      <w:r w:rsidRPr="0010011B">
        <w:rPr>
          <w:sz w:val="24"/>
          <w:szCs w:val="24"/>
        </w:rPr>
        <w:t>support</w:t>
      </w:r>
      <w:r w:rsidRPr="0010011B">
        <w:rPr>
          <w:spacing w:val="-1"/>
          <w:sz w:val="24"/>
          <w:szCs w:val="24"/>
        </w:rPr>
        <w:t xml:space="preserve"> </w:t>
      </w:r>
      <w:r w:rsidRPr="0010011B">
        <w:rPr>
          <w:sz w:val="24"/>
          <w:szCs w:val="24"/>
        </w:rPr>
        <w:t>of</w:t>
      </w:r>
      <w:r w:rsidRPr="0010011B">
        <w:rPr>
          <w:spacing w:val="-2"/>
          <w:sz w:val="24"/>
          <w:szCs w:val="24"/>
        </w:rPr>
        <w:t xml:space="preserve"> </w:t>
      </w:r>
      <w:r w:rsidRPr="0010011B">
        <w:rPr>
          <w:sz w:val="24"/>
          <w:szCs w:val="24"/>
        </w:rPr>
        <w:t>a</w:t>
      </w:r>
      <w:r w:rsidRPr="0010011B">
        <w:rPr>
          <w:spacing w:val="-2"/>
          <w:sz w:val="24"/>
          <w:szCs w:val="24"/>
        </w:rPr>
        <w:t xml:space="preserve"> </w:t>
      </w:r>
      <w:r w:rsidRPr="0010011B">
        <w:rPr>
          <w:sz w:val="24"/>
          <w:szCs w:val="24"/>
        </w:rPr>
        <w:t>person</w:t>
      </w:r>
      <w:r w:rsidRPr="0010011B">
        <w:rPr>
          <w:spacing w:val="-2"/>
          <w:sz w:val="24"/>
          <w:szCs w:val="24"/>
        </w:rPr>
        <w:t xml:space="preserve"> </w:t>
      </w:r>
      <w:r w:rsidRPr="0010011B">
        <w:rPr>
          <w:sz w:val="24"/>
          <w:szCs w:val="24"/>
        </w:rPr>
        <w:t>(e.g.,</w:t>
      </w:r>
      <w:r w:rsidRPr="0010011B">
        <w:rPr>
          <w:spacing w:val="-1"/>
          <w:sz w:val="24"/>
          <w:szCs w:val="24"/>
        </w:rPr>
        <w:t xml:space="preserve"> </w:t>
      </w:r>
      <w:r w:rsidRPr="0010011B">
        <w:rPr>
          <w:sz w:val="24"/>
          <w:szCs w:val="24"/>
        </w:rPr>
        <w:t>child</w:t>
      </w:r>
      <w:r w:rsidRPr="0010011B">
        <w:rPr>
          <w:spacing w:val="-1"/>
          <w:sz w:val="24"/>
          <w:szCs w:val="24"/>
        </w:rPr>
        <w:t xml:space="preserve"> </w:t>
      </w:r>
      <w:r w:rsidRPr="0010011B">
        <w:rPr>
          <w:spacing w:val="-2"/>
          <w:sz w:val="24"/>
          <w:szCs w:val="24"/>
        </w:rPr>
        <w:t>support)</w:t>
      </w:r>
    </w:p>
    <w:p w14:paraId="1217BC9F" w14:textId="77777777" w:rsidR="000C078A" w:rsidRPr="0010011B" w:rsidRDefault="000C078A">
      <w:pPr>
        <w:pStyle w:val="BodyText"/>
      </w:pPr>
    </w:p>
    <w:p w14:paraId="1217BCA0" w14:textId="2E413B85" w:rsidR="000C078A" w:rsidRPr="0010011B" w:rsidRDefault="002A5C39" w:rsidP="00B00FEE">
      <w:pPr>
        <w:pStyle w:val="BodyText"/>
        <w:spacing w:before="90" w:line="480" w:lineRule="auto"/>
        <w:ind w:left="520" w:right="2120"/>
      </w:pPr>
      <w:r w:rsidRPr="0010011B">
        <w:t>[</w:t>
      </w:r>
      <w:r w:rsidRPr="0010011B">
        <w:rPr>
          <w:spacing w:val="-2"/>
        </w:rPr>
        <w:t xml:space="preserve"> </w:t>
      </w:r>
      <w:r w:rsidRPr="0010011B">
        <w:t>]</w:t>
      </w:r>
      <w:r w:rsidRPr="0010011B">
        <w:rPr>
          <w:spacing w:val="71"/>
        </w:rPr>
        <w:t xml:space="preserve"> </w:t>
      </w:r>
      <w:r w:rsidRPr="0010011B">
        <w:t>FORM</w:t>
      </w:r>
      <w:r w:rsidRPr="0010011B">
        <w:rPr>
          <w:spacing w:val="-3"/>
        </w:rPr>
        <w:t xml:space="preserve"> </w:t>
      </w:r>
      <w:r w:rsidRPr="0010011B">
        <w:t>14</w:t>
      </w:r>
      <w:r w:rsidRPr="0010011B">
        <w:rPr>
          <w:spacing w:val="-3"/>
        </w:rPr>
        <w:t xml:space="preserve"> </w:t>
      </w:r>
      <w:r w:rsidRPr="0010011B">
        <w:t>Request</w:t>
      </w:r>
      <w:r w:rsidRPr="0010011B">
        <w:rPr>
          <w:spacing w:val="-3"/>
        </w:rPr>
        <w:t xml:space="preserve"> </w:t>
      </w:r>
      <w:r w:rsidRPr="0010011B">
        <w:t>for</w:t>
      </w:r>
      <w:r w:rsidRPr="0010011B">
        <w:rPr>
          <w:spacing w:val="-2"/>
        </w:rPr>
        <w:t xml:space="preserve"> </w:t>
      </w:r>
      <w:r w:rsidRPr="0010011B">
        <w:t>Hearing</w:t>
      </w:r>
      <w:r w:rsidRPr="0010011B">
        <w:rPr>
          <w:spacing w:val="-5"/>
        </w:rPr>
        <w:t xml:space="preserve"> </w:t>
      </w:r>
      <w:r w:rsidRPr="0010011B">
        <w:t>on</w:t>
      </w:r>
      <w:r w:rsidRPr="0010011B">
        <w:rPr>
          <w:spacing w:val="-3"/>
        </w:rPr>
        <w:t xml:space="preserve"> </w:t>
      </w:r>
      <w:r w:rsidRPr="0010011B">
        <w:t>Non</w:t>
      </w:r>
      <w:r w:rsidR="0093006F" w:rsidRPr="0010011B">
        <w:t>-E</w:t>
      </w:r>
      <w:r w:rsidRPr="0010011B">
        <w:t>xempt</w:t>
      </w:r>
      <w:r w:rsidRPr="0010011B">
        <w:rPr>
          <w:spacing w:val="-3"/>
        </w:rPr>
        <w:t xml:space="preserve"> </w:t>
      </w:r>
      <w:r w:rsidRPr="0010011B">
        <w:t>Earnings</w:t>
      </w:r>
      <w:r w:rsidRPr="0010011B">
        <w:rPr>
          <w:spacing w:val="-3"/>
        </w:rPr>
        <w:t xml:space="preserve"> </w:t>
      </w:r>
      <w:r w:rsidRPr="0010011B">
        <w:t>Statement</w:t>
      </w:r>
      <w:r w:rsidRPr="0010011B">
        <w:rPr>
          <w:spacing w:val="-3"/>
        </w:rPr>
        <w:t xml:space="preserve"> </w:t>
      </w:r>
      <w:r w:rsidRPr="0010011B">
        <w:t>–</w:t>
      </w:r>
      <w:r w:rsidRPr="0010011B">
        <w:rPr>
          <w:spacing w:val="80"/>
          <w:w w:val="150"/>
        </w:rPr>
        <w:t xml:space="preserve"> </w:t>
      </w:r>
      <w:r w:rsidRPr="0010011B">
        <w:t>4</w:t>
      </w:r>
      <w:r w:rsidRPr="0010011B">
        <w:rPr>
          <w:spacing w:val="-3"/>
        </w:rPr>
        <w:t xml:space="preserve"> </w:t>
      </w:r>
      <w:r w:rsidRPr="0010011B">
        <w:t>copies [ ]</w:t>
      </w:r>
      <w:r w:rsidRPr="0010011B">
        <w:rPr>
          <w:spacing w:val="80"/>
        </w:rPr>
        <w:t xml:space="preserve"> </w:t>
      </w:r>
      <w:r w:rsidRPr="0010011B">
        <w:t>The judgment awarding you money against the judgment debtor – 1 copy</w:t>
      </w:r>
    </w:p>
    <w:p w14:paraId="1217BCA1" w14:textId="77777777" w:rsidR="000C078A" w:rsidRPr="0010011B" w:rsidRDefault="000C078A">
      <w:pPr>
        <w:spacing w:line="480" w:lineRule="auto"/>
        <w:rPr>
          <w:sz w:val="24"/>
          <w:szCs w:val="24"/>
        </w:rPr>
        <w:sectPr w:rsidR="000C078A" w:rsidRPr="0010011B">
          <w:pgSz w:w="12240" w:h="15840"/>
          <w:pgMar w:top="640" w:right="560" w:bottom="900" w:left="560" w:header="0" w:footer="711" w:gutter="0"/>
          <w:pgBorders w:offsetFrom="page">
            <w:top w:val="single" w:sz="4" w:space="24" w:color="000000"/>
            <w:left w:val="single" w:sz="4" w:space="24" w:color="000000"/>
            <w:bottom w:val="single" w:sz="4" w:space="24" w:color="000000"/>
            <w:right w:val="single" w:sz="4" w:space="24" w:color="000000"/>
          </w:pgBorders>
          <w:cols w:space="720"/>
        </w:sectPr>
      </w:pPr>
    </w:p>
    <w:p w14:paraId="1217BCA2" w14:textId="77777777" w:rsidR="000C078A" w:rsidRPr="0010011B" w:rsidRDefault="002A5C39">
      <w:pPr>
        <w:pStyle w:val="BodyText"/>
        <w:spacing w:before="79"/>
        <w:ind w:left="160" w:right="154"/>
        <w:jc w:val="both"/>
      </w:pPr>
      <w:r w:rsidRPr="0010011B">
        <w:t>You will be charged a fee for service of these documents.</w:t>
      </w:r>
      <w:r w:rsidRPr="0010011B">
        <w:rPr>
          <w:spacing w:val="72"/>
        </w:rPr>
        <w:t xml:space="preserve"> </w:t>
      </w:r>
      <w:r w:rsidRPr="0010011B">
        <w:t>A private process server, a constable from the Court or a deputy sheriff can serve them for you.</w:t>
      </w:r>
      <w:r w:rsidRPr="0010011B">
        <w:rPr>
          <w:spacing w:val="40"/>
        </w:rPr>
        <w:t xml:space="preserve"> </w:t>
      </w:r>
      <w:r w:rsidRPr="0010011B">
        <w:t>You may be able to recover the amount of money you pay to serve these forms at the end of the garnishment process.</w:t>
      </w:r>
      <w:r w:rsidRPr="0010011B">
        <w:rPr>
          <w:spacing w:val="40"/>
        </w:rPr>
        <w:t xml:space="preserve"> </w:t>
      </w:r>
      <w:r w:rsidRPr="0010011B">
        <w:t>If you cannot afford to pay the service fee, you may qualify for</w:t>
      </w:r>
      <w:r w:rsidRPr="0010011B">
        <w:rPr>
          <w:spacing w:val="-1"/>
        </w:rPr>
        <w:t xml:space="preserve"> </w:t>
      </w:r>
      <w:r w:rsidRPr="0010011B">
        <w:t>waiver</w:t>
      </w:r>
      <w:r w:rsidRPr="0010011B">
        <w:rPr>
          <w:spacing w:val="-1"/>
        </w:rPr>
        <w:t xml:space="preserve"> </w:t>
      </w:r>
      <w:r w:rsidRPr="0010011B">
        <w:t>or</w:t>
      </w:r>
      <w:r w:rsidRPr="0010011B">
        <w:rPr>
          <w:spacing w:val="-1"/>
        </w:rPr>
        <w:t xml:space="preserve"> </w:t>
      </w:r>
      <w:r w:rsidRPr="0010011B">
        <w:t>deferral of</w:t>
      </w:r>
      <w:r w:rsidRPr="0010011B">
        <w:rPr>
          <w:spacing w:val="-1"/>
        </w:rPr>
        <w:t xml:space="preserve"> </w:t>
      </w:r>
      <w:r w:rsidRPr="0010011B">
        <w:t>the</w:t>
      </w:r>
      <w:r w:rsidRPr="0010011B">
        <w:rPr>
          <w:spacing w:val="-1"/>
        </w:rPr>
        <w:t xml:space="preserve"> </w:t>
      </w:r>
      <w:r w:rsidRPr="0010011B">
        <w:t>payment.</w:t>
      </w:r>
      <w:r w:rsidRPr="0010011B">
        <w:rPr>
          <w:spacing w:val="60"/>
        </w:rPr>
        <w:t xml:space="preserve"> </w:t>
      </w:r>
      <w:r w:rsidRPr="0010011B">
        <w:t>Private</w:t>
      </w:r>
      <w:r w:rsidRPr="0010011B">
        <w:rPr>
          <w:spacing w:val="-2"/>
        </w:rPr>
        <w:t xml:space="preserve"> </w:t>
      </w:r>
      <w:r w:rsidRPr="0010011B">
        <w:t>process servers do not accept waivers or</w:t>
      </w:r>
      <w:r w:rsidRPr="0010011B">
        <w:rPr>
          <w:spacing w:val="-1"/>
        </w:rPr>
        <w:t xml:space="preserve"> </w:t>
      </w:r>
      <w:r w:rsidRPr="0010011B">
        <w:t>deferrals.</w:t>
      </w:r>
      <w:r w:rsidRPr="0010011B">
        <w:rPr>
          <w:spacing w:val="60"/>
        </w:rPr>
        <w:t xml:space="preserve"> </w:t>
      </w:r>
      <w:r w:rsidRPr="0010011B">
        <w:t>The</w:t>
      </w:r>
      <w:r w:rsidRPr="0010011B">
        <w:rPr>
          <w:spacing w:val="-1"/>
        </w:rPr>
        <w:t xml:space="preserve"> </w:t>
      </w:r>
      <w:r w:rsidRPr="0010011B">
        <w:t>Clerk has a form you can complete to request waiver or deferral of service fees.</w:t>
      </w:r>
      <w:r w:rsidRPr="0010011B">
        <w:rPr>
          <w:spacing w:val="80"/>
        </w:rPr>
        <w:t xml:space="preserve"> </w:t>
      </w:r>
      <w:r w:rsidRPr="0010011B">
        <w:t>The process server, constable, or deputy sheriff will file a certificate of service, which notifies you and the Court of the date on which the garnishee received the documents listed above.</w:t>
      </w:r>
    </w:p>
    <w:p w14:paraId="1217BCA3" w14:textId="77777777" w:rsidR="000C078A" w:rsidRPr="0010011B" w:rsidRDefault="000C078A">
      <w:pPr>
        <w:pStyle w:val="BodyText"/>
      </w:pPr>
    </w:p>
    <w:p w14:paraId="1217BCA4" w14:textId="77777777" w:rsidR="000C078A" w:rsidRPr="0010011B" w:rsidRDefault="000C078A">
      <w:pPr>
        <w:pStyle w:val="BodyText"/>
      </w:pPr>
    </w:p>
    <w:p w14:paraId="1217BCA5" w14:textId="77777777" w:rsidR="000C078A" w:rsidRPr="0010011B" w:rsidRDefault="002A5C39">
      <w:pPr>
        <w:pStyle w:val="Heading1"/>
        <w:rPr>
          <w:u w:val="none"/>
        </w:rPr>
      </w:pPr>
      <w:bookmarkStart w:id="3" w:name="[_]_STEP_4:__Deliver_the_following_docum"/>
      <w:bookmarkEnd w:id="3"/>
      <w:r w:rsidRPr="0010011B">
        <w:rPr>
          <w:u w:val="none"/>
        </w:rPr>
        <w:t>[</w:t>
      </w:r>
      <w:r w:rsidRPr="0010011B">
        <w:rPr>
          <w:spacing w:val="-6"/>
          <w:u w:val="none"/>
        </w:rPr>
        <w:t xml:space="preserve"> </w:t>
      </w:r>
      <w:r w:rsidRPr="0010011B">
        <w:rPr>
          <w:u w:val="none"/>
        </w:rPr>
        <w:t>]</w:t>
      </w:r>
      <w:r w:rsidRPr="0010011B">
        <w:rPr>
          <w:spacing w:val="-5"/>
          <w:u w:val="none"/>
        </w:rPr>
        <w:t xml:space="preserve"> </w:t>
      </w:r>
      <w:r w:rsidRPr="0010011B">
        <w:t>STEP</w:t>
      </w:r>
      <w:r w:rsidRPr="0010011B">
        <w:rPr>
          <w:spacing w:val="-7"/>
        </w:rPr>
        <w:t xml:space="preserve"> </w:t>
      </w:r>
      <w:r w:rsidRPr="0010011B">
        <w:t>4:</w:t>
      </w:r>
      <w:r w:rsidRPr="0010011B">
        <w:rPr>
          <w:spacing w:val="52"/>
        </w:rPr>
        <w:t xml:space="preserve"> </w:t>
      </w:r>
      <w:r w:rsidRPr="0010011B">
        <w:t>Deliver</w:t>
      </w:r>
      <w:r w:rsidRPr="0010011B">
        <w:rPr>
          <w:spacing w:val="-5"/>
        </w:rPr>
        <w:t xml:space="preserve"> </w:t>
      </w:r>
      <w:r w:rsidRPr="0010011B">
        <w:t>the</w:t>
      </w:r>
      <w:r w:rsidRPr="0010011B">
        <w:rPr>
          <w:spacing w:val="-3"/>
        </w:rPr>
        <w:t xml:space="preserve"> </w:t>
      </w:r>
      <w:r w:rsidRPr="0010011B">
        <w:t>following</w:t>
      </w:r>
      <w:r w:rsidRPr="0010011B">
        <w:rPr>
          <w:spacing w:val="-7"/>
        </w:rPr>
        <w:t xml:space="preserve"> </w:t>
      </w:r>
      <w:r w:rsidRPr="0010011B">
        <w:t>documents</w:t>
      </w:r>
      <w:r w:rsidRPr="0010011B">
        <w:rPr>
          <w:spacing w:val="-3"/>
        </w:rPr>
        <w:t xml:space="preserve"> </w:t>
      </w:r>
      <w:r w:rsidRPr="0010011B">
        <w:t>to</w:t>
      </w:r>
      <w:r w:rsidRPr="0010011B">
        <w:rPr>
          <w:spacing w:val="-2"/>
        </w:rPr>
        <w:t xml:space="preserve"> </w:t>
      </w:r>
      <w:r w:rsidRPr="0010011B">
        <w:t>the</w:t>
      </w:r>
      <w:r w:rsidRPr="0010011B">
        <w:rPr>
          <w:spacing w:val="-5"/>
        </w:rPr>
        <w:t xml:space="preserve"> </w:t>
      </w:r>
      <w:r w:rsidRPr="0010011B">
        <w:t>judgment</w:t>
      </w:r>
      <w:r w:rsidRPr="0010011B">
        <w:rPr>
          <w:spacing w:val="-5"/>
        </w:rPr>
        <w:t xml:space="preserve"> </w:t>
      </w:r>
      <w:r w:rsidRPr="0010011B">
        <w:rPr>
          <w:spacing w:val="-2"/>
        </w:rPr>
        <w:t>debtor</w:t>
      </w:r>
    </w:p>
    <w:p w14:paraId="1217BCA6" w14:textId="77777777" w:rsidR="000C078A" w:rsidRPr="0010011B" w:rsidRDefault="000C078A">
      <w:pPr>
        <w:pStyle w:val="BodyText"/>
        <w:spacing w:before="2"/>
        <w:rPr>
          <w:b/>
        </w:rPr>
      </w:pPr>
    </w:p>
    <w:p w14:paraId="1217BCA7" w14:textId="77777777" w:rsidR="000C078A" w:rsidRPr="0010011B" w:rsidRDefault="002A5C39">
      <w:pPr>
        <w:pStyle w:val="BodyText"/>
        <w:spacing w:before="90"/>
        <w:ind w:left="160" w:right="158"/>
        <w:jc w:val="both"/>
      </w:pPr>
      <w:r w:rsidRPr="0010011B">
        <w:t>Within three business days after the garnishee has been served under STEP 3, you must deliver the following documents to the judgment debtor by either first class mail, personal delivery, process server, constable, or deputy sheriff:</w:t>
      </w:r>
    </w:p>
    <w:p w14:paraId="1217BCA8" w14:textId="77777777" w:rsidR="000C078A" w:rsidRPr="0010011B" w:rsidRDefault="000C078A">
      <w:pPr>
        <w:pStyle w:val="BodyText"/>
      </w:pPr>
    </w:p>
    <w:p w14:paraId="1217BCA9" w14:textId="77777777" w:rsidR="000C078A" w:rsidRPr="0010011B" w:rsidRDefault="002A5C39">
      <w:pPr>
        <w:pStyle w:val="BodyText"/>
        <w:ind w:left="520"/>
      </w:pPr>
      <w:r w:rsidRPr="0010011B">
        <w:t>[</w:t>
      </w:r>
      <w:r w:rsidRPr="0010011B">
        <w:rPr>
          <w:spacing w:val="-3"/>
        </w:rPr>
        <w:t xml:space="preserve"> </w:t>
      </w:r>
      <w:r w:rsidRPr="0010011B">
        <w:t>]</w:t>
      </w:r>
      <w:r w:rsidRPr="0010011B">
        <w:rPr>
          <w:spacing w:val="71"/>
        </w:rPr>
        <w:t xml:space="preserve"> </w:t>
      </w:r>
      <w:r w:rsidRPr="0010011B">
        <w:t>FORM</w:t>
      </w:r>
      <w:r w:rsidRPr="0010011B">
        <w:rPr>
          <w:spacing w:val="-3"/>
        </w:rPr>
        <w:t xml:space="preserve"> </w:t>
      </w:r>
      <w:r w:rsidRPr="0010011B">
        <w:t>2</w:t>
      </w:r>
      <w:r w:rsidRPr="0010011B">
        <w:rPr>
          <w:spacing w:val="-2"/>
        </w:rPr>
        <w:t xml:space="preserve"> </w:t>
      </w:r>
      <w:r w:rsidRPr="0010011B">
        <w:t>Signed</w:t>
      </w:r>
      <w:r w:rsidRPr="0010011B">
        <w:rPr>
          <w:spacing w:val="-3"/>
        </w:rPr>
        <w:t xml:space="preserve"> </w:t>
      </w:r>
      <w:r w:rsidRPr="0010011B">
        <w:t>Writ</w:t>
      </w:r>
      <w:r w:rsidRPr="0010011B">
        <w:rPr>
          <w:spacing w:val="-2"/>
        </w:rPr>
        <w:t xml:space="preserve"> </w:t>
      </w:r>
      <w:r w:rsidRPr="0010011B">
        <w:t>of</w:t>
      </w:r>
      <w:r w:rsidRPr="0010011B">
        <w:rPr>
          <w:spacing w:val="-2"/>
        </w:rPr>
        <w:t xml:space="preserve"> </w:t>
      </w:r>
      <w:r w:rsidRPr="0010011B">
        <w:t>Garnishment</w:t>
      </w:r>
      <w:r w:rsidRPr="0010011B">
        <w:rPr>
          <w:spacing w:val="-3"/>
        </w:rPr>
        <w:t xml:space="preserve"> </w:t>
      </w:r>
      <w:r w:rsidRPr="0010011B">
        <w:t>and</w:t>
      </w:r>
      <w:r w:rsidRPr="0010011B">
        <w:rPr>
          <w:spacing w:val="-2"/>
        </w:rPr>
        <w:t xml:space="preserve"> </w:t>
      </w:r>
      <w:r w:rsidRPr="0010011B">
        <w:t>Summons</w:t>
      </w:r>
      <w:r w:rsidRPr="0010011B">
        <w:rPr>
          <w:spacing w:val="-3"/>
        </w:rPr>
        <w:t xml:space="preserve"> </w:t>
      </w:r>
      <w:r w:rsidRPr="0010011B">
        <w:t>(Earnings)</w:t>
      </w:r>
      <w:r w:rsidRPr="0010011B">
        <w:rPr>
          <w:spacing w:val="-4"/>
        </w:rPr>
        <w:t xml:space="preserve"> </w:t>
      </w:r>
      <w:r w:rsidRPr="0010011B">
        <w:t>–</w:t>
      </w:r>
      <w:r w:rsidRPr="0010011B">
        <w:rPr>
          <w:spacing w:val="-3"/>
        </w:rPr>
        <w:t xml:space="preserve"> </w:t>
      </w:r>
      <w:r w:rsidRPr="0010011B">
        <w:t>1</w:t>
      </w:r>
      <w:r w:rsidRPr="0010011B">
        <w:rPr>
          <w:spacing w:val="-3"/>
        </w:rPr>
        <w:t xml:space="preserve"> </w:t>
      </w:r>
      <w:r w:rsidRPr="0010011B">
        <w:rPr>
          <w:spacing w:val="-4"/>
        </w:rPr>
        <w:t>copy</w:t>
      </w:r>
    </w:p>
    <w:p w14:paraId="1217BCAA" w14:textId="77777777" w:rsidR="000C078A" w:rsidRPr="0010011B" w:rsidRDefault="000C078A">
      <w:pPr>
        <w:pStyle w:val="BodyText"/>
      </w:pPr>
    </w:p>
    <w:p w14:paraId="1217BCAB" w14:textId="77777777" w:rsidR="000C078A" w:rsidRPr="0010011B" w:rsidRDefault="002A5C39">
      <w:pPr>
        <w:pStyle w:val="BodyText"/>
        <w:ind w:left="520"/>
      </w:pPr>
      <w:r w:rsidRPr="0010011B">
        <w:t>[</w:t>
      </w:r>
      <w:r w:rsidRPr="0010011B">
        <w:rPr>
          <w:spacing w:val="-3"/>
        </w:rPr>
        <w:t xml:space="preserve"> </w:t>
      </w:r>
      <w:r w:rsidRPr="0010011B">
        <w:t>]</w:t>
      </w:r>
      <w:r w:rsidRPr="0010011B">
        <w:rPr>
          <w:spacing w:val="71"/>
        </w:rPr>
        <w:t xml:space="preserve"> </w:t>
      </w:r>
      <w:r w:rsidRPr="0010011B">
        <w:t>FORM</w:t>
      </w:r>
      <w:r w:rsidRPr="0010011B">
        <w:rPr>
          <w:spacing w:val="-3"/>
        </w:rPr>
        <w:t xml:space="preserve"> </w:t>
      </w:r>
      <w:r w:rsidRPr="0010011B">
        <w:t>7 Initial</w:t>
      </w:r>
      <w:r w:rsidRPr="0010011B">
        <w:rPr>
          <w:spacing w:val="-3"/>
        </w:rPr>
        <w:t xml:space="preserve"> </w:t>
      </w:r>
      <w:r w:rsidRPr="0010011B">
        <w:t>Notice</w:t>
      </w:r>
      <w:r w:rsidRPr="0010011B">
        <w:rPr>
          <w:spacing w:val="-3"/>
        </w:rPr>
        <w:t xml:space="preserve"> </w:t>
      </w:r>
      <w:r w:rsidRPr="0010011B">
        <w:t>to</w:t>
      </w:r>
      <w:r w:rsidRPr="0010011B">
        <w:rPr>
          <w:spacing w:val="-1"/>
        </w:rPr>
        <w:t xml:space="preserve"> </w:t>
      </w:r>
      <w:r w:rsidRPr="0010011B">
        <w:t>Judgment</w:t>
      </w:r>
      <w:r w:rsidRPr="0010011B">
        <w:rPr>
          <w:spacing w:val="-2"/>
        </w:rPr>
        <w:t xml:space="preserve"> </w:t>
      </w:r>
      <w:r w:rsidRPr="0010011B">
        <w:t>Debtor</w:t>
      </w:r>
      <w:r w:rsidRPr="0010011B">
        <w:rPr>
          <w:spacing w:val="-4"/>
        </w:rPr>
        <w:t xml:space="preserve"> </w:t>
      </w:r>
      <w:r w:rsidRPr="0010011B">
        <w:t>of</w:t>
      </w:r>
      <w:r w:rsidRPr="0010011B">
        <w:rPr>
          <w:spacing w:val="-3"/>
        </w:rPr>
        <w:t xml:space="preserve"> </w:t>
      </w:r>
      <w:r w:rsidRPr="0010011B">
        <w:t>Garnishment</w:t>
      </w:r>
      <w:r w:rsidRPr="0010011B">
        <w:rPr>
          <w:spacing w:val="-3"/>
        </w:rPr>
        <w:t xml:space="preserve"> </w:t>
      </w:r>
      <w:r w:rsidRPr="0010011B">
        <w:t>(Earnings)</w:t>
      </w:r>
      <w:r w:rsidRPr="0010011B">
        <w:rPr>
          <w:spacing w:val="-4"/>
        </w:rPr>
        <w:t xml:space="preserve"> </w:t>
      </w:r>
      <w:r w:rsidRPr="0010011B">
        <w:t>–</w:t>
      </w:r>
      <w:r w:rsidRPr="0010011B">
        <w:rPr>
          <w:spacing w:val="-3"/>
        </w:rPr>
        <w:t xml:space="preserve"> </w:t>
      </w:r>
      <w:r w:rsidRPr="0010011B">
        <w:t>1</w:t>
      </w:r>
      <w:r w:rsidRPr="0010011B">
        <w:rPr>
          <w:spacing w:val="-1"/>
        </w:rPr>
        <w:t xml:space="preserve"> </w:t>
      </w:r>
      <w:r w:rsidRPr="0010011B">
        <w:rPr>
          <w:spacing w:val="-4"/>
        </w:rPr>
        <w:t>copy</w:t>
      </w:r>
    </w:p>
    <w:p w14:paraId="1217BCAC" w14:textId="77777777" w:rsidR="000C078A" w:rsidRPr="0010011B" w:rsidRDefault="000C078A">
      <w:pPr>
        <w:pStyle w:val="BodyText"/>
      </w:pPr>
    </w:p>
    <w:p w14:paraId="2885CCAA" w14:textId="1239F331" w:rsidR="009D74C2" w:rsidRPr="0010011B" w:rsidRDefault="002A5C39">
      <w:pPr>
        <w:pStyle w:val="BodyText"/>
        <w:spacing w:line="480" w:lineRule="auto"/>
        <w:ind w:left="519" w:right="1326"/>
      </w:pPr>
      <w:r w:rsidRPr="0010011B">
        <w:t>[</w:t>
      </w:r>
      <w:r w:rsidRPr="0010011B">
        <w:rPr>
          <w:spacing w:val="-2"/>
        </w:rPr>
        <w:t xml:space="preserve"> </w:t>
      </w:r>
      <w:r w:rsidRPr="0010011B">
        <w:t>]</w:t>
      </w:r>
      <w:r w:rsidRPr="0010011B">
        <w:rPr>
          <w:spacing w:val="72"/>
        </w:rPr>
        <w:t xml:space="preserve"> </w:t>
      </w:r>
      <w:r w:rsidRPr="0010011B">
        <w:t>FORM</w:t>
      </w:r>
      <w:r w:rsidRPr="0010011B">
        <w:rPr>
          <w:spacing w:val="-2"/>
        </w:rPr>
        <w:t xml:space="preserve"> </w:t>
      </w:r>
      <w:r w:rsidRPr="0010011B">
        <w:t>8</w:t>
      </w:r>
      <w:r w:rsidRPr="0010011B">
        <w:rPr>
          <w:spacing w:val="-2"/>
        </w:rPr>
        <w:t xml:space="preserve"> </w:t>
      </w:r>
      <w:r w:rsidRPr="0010011B">
        <w:t>Request</w:t>
      </w:r>
      <w:r w:rsidRPr="0010011B">
        <w:rPr>
          <w:spacing w:val="-2"/>
        </w:rPr>
        <w:t xml:space="preserve"> </w:t>
      </w:r>
      <w:r w:rsidRPr="0010011B">
        <w:t>for</w:t>
      </w:r>
      <w:r w:rsidRPr="0010011B">
        <w:rPr>
          <w:spacing w:val="-1"/>
        </w:rPr>
        <w:t xml:space="preserve"> </w:t>
      </w:r>
      <w:r w:rsidRPr="0010011B">
        <w:t>Hearing</w:t>
      </w:r>
      <w:r w:rsidRPr="0010011B">
        <w:rPr>
          <w:spacing w:val="-5"/>
        </w:rPr>
        <w:t xml:space="preserve"> </w:t>
      </w:r>
      <w:r w:rsidRPr="0010011B">
        <w:t>on Garnishment</w:t>
      </w:r>
      <w:r w:rsidRPr="0010011B">
        <w:rPr>
          <w:spacing w:val="-2"/>
        </w:rPr>
        <w:t xml:space="preserve"> </w:t>
      </w:r>
      <w:r w:rsidRPr="0010011B">
        <w:t>(Earnings)</w:t>
      </w:r>
      <w:r w:rsidRPr="0010011B">
        <w:rPr>
          <w:spacing w:val="-4"/>
        </w:rPr>
        <w:t xml:space="preserve"> </w:t>
      </w:r>
      <w:r w:rsidRPr="0010011B">
        <w:t>(</w:t>
      </w:r>
      <w:r w:rsidR="00A718D3" w:rsidRPr="0010011B">
        <w:t>ARS</w:t>
      </w:r>
      <w:r w:rsidRPr="0010011B">
        <w:rPr>
          <w:spacing w:val="-2"/>
        </w:rPr>
        <w:t xml:space="preserve"> </w:t>
      </w:r>
      <w:r w:rsidRPr="0010011B">
        <w:t>§</w:t>
      </w:r>
      <w:r w:rsidR="008F5EAE" w:rsidRPr="0010011B">
        <w:t xml:space="preserve"> </w:t>
      </w:r>
      <w:r w:rsidRPr="0010011B">
        <w:t>12-1598.16(C))</w:t>
      </w:r>
      <w:r w:rsidRPr="0010011B">
        <w:rPr>
          <w:spacing w:val="-3"/>
        </w:rPr>
        <w:t xml:space="preserve"> </w:t>
      </w:r>
      <w:r w:rsidRPr="0010011B">
        <w:t>–</w:t>
      </w:r>
      <w:r w:rsidRPr="0010011B">
        <w:rPr>
          <w:spacing w:val="-2"/>
        </w:rPr>
        <w:t xml:space="preserve"> </w:t>
      </w:r>
      <w:r w:rsidRPr="0010011B">
        <w:t>1</w:t>
      </w:r>
      <w:r w:rsidRPr="0010011B">
        <w:rPr>
          <w:spacing w:val="-2"/>
        </w:rPr>
        <w:t xml:space="preserve"> </w:t>
      </w:r>
      <w:r w:rsidRPr="0010011B">
        <w:t xml:space="preserve">copy </w:t>
      </w:r>
    </w:p>
    <w:p w14:paraId="1217BCAD" w14:textId="17CCD7F7" w:rsidR="000C078A" w:rsidRPr="0010011B" w:rsidRDefault="002A5C39">
      <w:pPr>
        <w:pStyle w:val="BodyText"/>
        <w:spacing w:line="480" w:lineRule="auto"/>
        <w:ind w:left="519" w:right="1326"/>
      </w:pPr>
      <w:r w:rsidRPr="0010011B">
        <w:t>[ ]</w:t>
      </w:r>
      <w:r w:rsidRPr="0010011B">
        <w:rPr>
          <w:spacing w:val="80"/>
        </w:rPr>
        <w:t xml:space="preserve"> </w:t>
      </w:r>
      <w:r w:rsidRPr="0010011B">
        <w:t>FORM 9 Notice of Hearing on Garnishment (Earnings) – 1 copy</w:t>
      </w:r>
    </w:p>
    <w:p w14:paraId="1217BCAE" w14:textId="77777777" w:rsidR="000C078A" w:rsidRPr="0010011B" w:rsidRDefault="002A5C39">
      <w:pPr>
        <w:pStyle w:val="BodyText"/>
        <w:ind w:left="159"/>
        <w:jc w:val="both"/>
      </w:pPr>
      <w:r w:rsidRPr="0010011B">
        <w:t>Make</w:t>
      </w:r>
      <w:r w:rsidRPr="0010011B">
        <w:rPr>
          <w:spacing w:val="-3"/>
        </w:rPr>
        <w:t xml:space="preserve"> </w:t>
      </w:r>
      <w:r w:rsidRPr="0010011B">
        <w:t>sure</w:t>
      </w:r>
      <w:r w:rsidRPr="0010011B">
        <w:rPr>
          <w:spacing w:val="-2"/>
        </w:rPr>
        <w:t xml:space="preserve"> </w:t>
      </w:r>
      <w:r w:rsidRPr="0010011B">
        <w:t>to</w:t>
      </w:r>
      <w:r w:rsidRPr="0010011B">
        <w:rPr>
          <w:spacing w:val="-1"/>
        </w:rPr>
        <w:t xml:space="preserve"> </w:t>
      </w:r>
      <w:r w:rsidRPr="0010011B">
        <w:t>retain</w:t>
      </w:r>
      <w:r w:rsidRPr="0010011B">
        <w:rPr>
          <w:spacing w:val="-1"/>
        </w:rPr>
        <w:t xml:space="preserve"> </w:t>
      </w:r>
      <w:r w:rsidRPr="0010011B">
        <w:t>copies</w:t>
      </w:r>
      <w:r w:rsidRPr="0010011B">
        <w:rPr>
          <w:spacing w:val="-2"/>
        </w:rPr>
        <w:t xml:space="preserve"> </w:t>
      </w:r>
      <w:r w:rsidRPr="0010011B">
        <w:t>of</w:t>
      </w:r>
      <w:r w:rsidRPr="0010011B">
        <w:rPr>
          <w:spacing w:val="-2"/>
        </w:rPr>
        <w:t xml:space="preserve"> </w:t>
      </w:r>
      <w:r w:rsidRPr="0010011B">
        <w:t>all</w:t>
      </w:r>
      <w:r w:rsidRPr="0010011B">
        <w:rPr>
          <w:spacing w:val="-1"/>
        </w:rPr>
        <w:t xml:space="preserve"> </w:t>
      </w:r>
      <w:r w:rsidRPr="0010011B">
        <w:t>documents</w:t>
      </w:r>
      <w:r w:rsidRPr="0010011B">
        <w:rPr>
          <w:spacing w:val="-1"/>
        </w:rPr>
        <w:t xml:space="preserve"> </w:t>
      </w:r>
      <w:r w:rsidRPr="0010011B">
        <w:t>filed</w:t>
      </w:r>
      <w:r w:rsidRPr="0010011B">
        <w:rPr>
          <w:spacing w:val="-2"/>
        </w:rPr>
        <w:t xml:space="preserve"> </w:t>
      </w:r>
      <w:r w:rsidRPr="0010011B">
        <w:t>and/or</w:t>
      </w:r>
      <w:r w:rsidRPr="0010011B">
        <w:rPr>
          <w:spacing w:val="-2"/>
        </w:rPr>
        <w:t xml:space="preserve"> </w:t>
      </w:r>
      <w:r w:rsidRPr="0010011B">
        <w:t>served</w:t>
      </w:r>
      <w:r w:rsidRPr="0010011B">
        <w:rPr>
          <w:spacing w:val="-1"/>
        </w:rPr>
        <w:t xml:space="preserve"> </w:t>
      </w:r>
      <w:r w:rsidRPr="0010011B">
        <w:t>on</w:t>
      </w:r>
      <w:r w:rsidRPr="0010011B">
        <w:rPr>
          <w:spacing w:val="-1"/>
        </w:rPr>
        <w:t xml:space="preserve"> </w:t>
      </w:r>
      <w:r w:rsidRPr="0010011B">
        <w:t>the</w:t>
      </w:r>
      <w:r w:rsidRPr="0010011B">
        <w:rPr>
          <w:spacing w:val="-2"/>
        </w:rPr>
        <w:t xml:space="preserve"> </w:t>
      </w:r>
      <w:r w:rsidRPr="0010011B">
        <w:t>other</w:t>
      </w:r>
      <w:r w:rsidRPr="0010011B">
        <w:rPr>
          <w:spacing w:val="-1"/>
        </w:rPr>
        <w:t xml:space="preserve"> </w:t>
      </w:r>
      <w:r w:rsidRPr="0010011B">
        <w:t>parties</w:t>
      </w:r>
      <w:r w:rsidRPr="0010011B">
        <w:rPr>
          <w:spacing w:val="-1"/>
        </w:rPr>
        <w:t xml:space="preserve"> </w:t>
      </w:r>
      <w:r w:rsidRPr="0010011B">
        <w:t>for</w:t>
      </w:r>
      <w:r w:rsidRPr="0010011B">
        <w:rPr>
          <w:spacing w:val="3"/>
        </w:rPr>
        <w:t xml:space="preserve"> </w:t>
      </w:r>
      <w:r w:rsidRPr="0010011B">
        <w:rPr>
          <w:spacing w:val="-2"/>
        </w:rPr>
        <w:t>yourself.</w:t>
      </w:r>
    </w:p>
    <w:p w14:paraId="1217BCAF" w14:textId="77777777" w:rsidR="000C078A" w:rsidRPr="0010011B" w:rsidRDefault="000C078A">
      <w:pPr>
        <w:pStyle w:val="BodyText"/>
      </w:pPr>
    </w:p>
    <w:p w14:paraId="1217BCB0" w14:textId="77777777" w:rsidR="000C078A" w:rsidRPr="0010011B" w:rsidRDefault="000C078A">
      <w:pPr>
        <w:pStyle w:val="BodyText"/>
      </w:pPr>
    </w:p>
    <w:p w14:paraId="1217BCB1" w14:textId="77777777" w:rsidR="000C078A" w:rsidRPr="0010011B" w:rsidRDefault="002A5C39">
      <w:pPr>
        <w:pStyle w:val="Heading1"/>
        <w:rPr>
          <w:u w:val="none"/>
        </w:rPr>
      </w:pPr>
      <w:bookmarkStart w:id="4" w:name="[_]__STEP_5:__File_with_the_Court_a_cert"/>
      <w:bookmarkEnd w:id="4"/>
      <w:r w:rsidRPr="0010011B">
        <w:rPr>
          <w:u w:val="none"/>
        </w:rPr>
        <w:t>[</w:t>
      </w:r>
      <w:r w:rsidRPr="0010011B">
        <w:rPr>
          <w:spacing w:val="-4"/>
          <w:u w:val="none"/>
        </w:rPr>
        <w:t xml:space="preserve"> </w:t>
      </w:r>
      <w:r w:rsidRPr="0010011B">
        <w:rPr>
          <w:u w:val="none"/>
        </w:rPr>
        <w:t>]</w:t>
      </w:r>
      <w:r w:rsidRPr="0010011B">
        <w:rPr>
          <w:spacing w:val="53"/>
          <w:u w:val="none"/>
        </w:rPr>
        <w:t xml:space="preserve"> </w:t>
      </w:r>
      <w:r w:rsidRPr="0010011B">
        <w:t>STEP</w:t>
      </w:r>
      <w:r w:rsidRPr="0010011B">
        <w:rPr>
          <w:spacing w:val="-5"/>
        </w:rPr>
        <w:t xml:space="preserve"> </w:t>
      </w:r>
      <w:r w:rsidRPr="0010011B">
        <w:t>5:</w:t>
      </w:r>
      <w:r w:rsidRPr="0010011B">
        <w:rPr>
          <w:spacing w:val="56"/>
        </w:rPr>
        <w:t xml:space="preserve"> </w:t>
      </w:r>
      <w:r w:rsidRPr="0010011B">
        <w:t>File</w:t>
      </w:r>
      <w:r w:rsidRPr="0010011B">
        <w:rPr>
          <w:spacing w:val="-3"/>
        </w:rPr>
        <w:t xml:space="preserve"> </w:t>
      </w:r>
      <w:r w:rsidRPr="0010011B">
        <w:t>with</w:t>
      </w:r>
      <w:r w:rsidRPr="0010011B">
        <w:rPr>
          <w:spacing w:val="-2"/>
        </w:rPr>
        <w:t xml:space="preserve"> </w:t>
      </w:r>
      <w:r w:rsidRPr="0010011B">
        <w:t>the</w:t>
      </w:r>
      <w:r w:rsidRPr="0010011B">
        <w:rPr>
          <w:spacing w:val="-3"/>
        </w:rPr>
        <w:t xml:space="preserve"> </w:t>
      </w:r>
      <w:r w:rsidRPr="0010011B">
        <w:t>Court</w:t>
      </w:r>
      <w:r w:rsidRPr="0010011B">
        <w:rPr>
          <w:spacing w:val="-3"/>
        </w:rPr>
        <w:t xml:space="preserve"> </w:t>
      </w:r>
      <w:r w:rsidRPr="0010011B">
        <w:t>a</w:t>
      </w:r>
      <w:r w:rsidRPr="0010011B">
        <w:rPr>
          <w:spacing w:val="-3"/>
        </w:rPr>
        <w:t xml:space="preserve"> </w:t>
      </w:r>
      <w:r w:rsidRPr="0010011B">
        <w:t>certification</w:t>
      </w:r>
      <w:r w:rsidRPr="0010011B">
        <w:rPr>
          <w:spacing w:val="-2"/>
        </w:rPr>
        <w:t xml:space="preserve"> </w:t>
      </w:r>
      <w:r w:rsidRPr="0010011B">
        <w:t>of</w:t>
      </w:r>
      <w:r w:rsidRPr="0010011B">
        <w:rPr>
          <w:spacing w:val="-1"/>
        </w:rPr>
        <w:t xml:space="preserve"> </w:t>
      </w:r>
      <w:r w:rsidRPr="0010011B">
        <w:t>service</w:t>
      </w:r>
      <w:r w:rsidRPr="0010011B">
        <w:rPr>
          <w:spacing w:val="-3"/>
        </w:rPr>
        <w:t xml:space="preserve"> </w:t>
      </w:r>
      <w:r w:rsidRPr="0010011B">
        <w:t>on</w:t>
      </w:r>
      <w:r w:rsidRPr="0010011B">
        <w:rPr>
          <w:spacing w:val="-3"/>
        </w:rPr>
        <w:t xml:space="preserve"> </w:t>
      </w:r>
      <w:r w:rsidRPr="0010011B">
        <w:t>the</w:t>
      </w:r>
      <w:r w:rsidRPr="0010011B">
        <w:rPr>
          <w:spacing w:val="-3"/>
        </w:rPr>
        <w:t xml:space="preserve"> </w:t>
      </w:r>
      <w:r w:rsidRPr="0010011B">
        <w:t>judgment</w:t>
      </w:r>
      <w:r w:rsidRPr="0010011B">
        <w:rPr>
          <w:spacing w:val="-4"/>
        </w:rPr>
        <w:t xml:space="preserve"> </w:t>
      </w:r>
      <w:r w:rsidRPr="0010011B">
        <w:rPr>
          <w:spacing w:val="-2"/>
        </w:rPr>
        <w:t>debtor</w:t>
      </w:r>
    </w:p>
    <w:p w14:paraId="1217BCB2" w14:textId="77777777" w:rsidR="000C078A" w:rsidRPr="0010011B" w:rsidRDefault="000C078A">
      <w:pPr>
        <w:pStyle w:val="BodyText"/>
        <w:spacing w:before="2"/>
        <w:rPr>
          <w:b/>
        </w:rPr>
      </w:pPr>
    </w:p>
    <w:p w14:paraId="1217BCB3" w14:textId="77777777" w:rsidR="000C078A" w:rsidRPr="0010011B" w:rsidRDefault="002A5C39">
      <w:pPr>
        <w:pStyle w:val="BodyText"/>
        <w:spacing w:before="90"/>
        <w:ind w:left="160" w:right="158"/>
        <w:jc w:val="both"/>
      </w:pPr>
      <w:r w:rsidRPr="0010011B">
        <w:t>A written statement must be filed with the Court Clerk describing how and when the documents listed in Step 4 were</w:t>
      </w:r>
      <w:r w:rsidRPr="0010011B">
        <w:rPr>
          <w:spacing w:val="-1"/>
        </w:rPr>
        <w:t xml:space="preserve"> </w:t>
      </w:r>
      <w:r w:rsidRPr="0010011B">
        <w:t>delivered or</w:t>
      </w:r>
      <w:r w:rsidRPr="0010011B">
        <w:rPr>
          <w:spacing w:val="-1"/>
        </w:rPr>
        <w:t xml:space="preserve"> </w:t>
      </w:r>
      <w:r w:rsidRPr="0010011B">
        <w:t>served on the</w:t>
      </w:r>
      <w:r w:rsidRPr="0010011B">
        <w:rPr>
          <w:spacing w:val="-1"/>
        </w:rPr>
        <w:t xml:space="preserve"> </w:t>
      </w:r>
      <w:r w:rsidRPr="0010011B">
        <w:t>judgment debtor.</w:t>
      </w:r>
      <w:r w:rsidRPr="0010011B">
        <w:rPr>
          <w:spacing w:val="40"/>
        </w:rPr>
        <w:t xml:space="preserve"> </w:t>
      </w:r>
      <w:r w:rsidRPr="0010011B">
        <w:t>If a</w:t>
      </w:r>
      <w:r w:rsidRPr="0010011B">
        <w:rPr>
          <w:spacing w:val="-1"/>
        </w:rPr>
        <w:t xml:space="preserve"> </w:t>
      </w:r>
      <w:r w:rsidRPr="0010011B">
        <w:t>private</w:t>
      </w:r>
      <w:r w:rsidRPr="0010011B">
        <w:rPr>
          <w:spacing w:val="-1"/>
        </w:rPr>
        <w:t xml:space="preserve"> </w:t>
      </w:r>
      <w:r w:rsidRPr="0010011B">
        <w:t>process server, constable, or</w:t>
      </w:r>
      <w:r w:rsidRPr="0010011B">
        <w:rPr>
          <w:spacing w:val="-1"/>
        </w:rPr>
        <w:t xml:space="preserve"> </w:t>
      </w:r>
      <w:r w:rsidRPr="0010011B">
        <w:t>deputy</w:t>
      </w:r>
      <w:r w:rsidRPr="0010011B">
        <w:rPr>
          <w:spacing w:val="-4"/>
        </w:rPr>
        <w:t xml:space="preserve"> </w:t>
      </w:r>
      <w:r w:rsidRPr="0010011B">
        <w:t>sheriff</w:t>
      </w:r>
      <w:r w:rsidRPr="0010011B">
        <w:rPr>
          <w:spacing w:val="-1"/>
        </w:rPr>
        <w:t xml:space="preserve"> </w:t>
      </w:r>
      <w:r w:rsidRPr="0010011B">
        <w:t>served these documents, that person must file a certification on your behalf.</w:t>
      </w:r>
      <w:r w:rsidRPr="0010011B">
        <w:rPr>
          <w:spacing w:val="40"/>
        </w:rPr>
        <w:t xml:space="preserve"> </w:t>
      </w:r>
      <w:r w:rsidRPr="0010011B">
        <w:t>If you delivered these documents by</w:t>
      </w:r>
      <w:r w:rsidRPr="0010011B">
        <w:rPr>
          <w:spacing w:val="-1"/>
        </w:rPr>
        <w:t xml:space="preserve"> </w:t>
      </w:r>
      <w:r w:rsidRPr="0010011B">
        <w:t>mail or personally delivered them to the judgment debtor, you are responsible for filing the certificate.</w:t>
      </w:r>
      <w:r w:rsidRPr="0010011B">
        <w:rPr>
          <w:spacing w:val="80"/>
        </w:rPr>
        <w:t xml:space="preserve"> </w:t>
      </w:r>
      <w:r w:rsidRPr="0010011B">
        <w:t>Use FORM 21, Certificate of Service, for this purpose.</w:t>
      </w:r>
    </w:p>
    <w:p w14:paraId="1217BCB4" w14:textId="77777777" w:rsidR="000C078A" w:rsidRPr="0010011B" w:rsidRDefault="000C078A">
      <w:pPr>
        <w:pStyle w:val="BodyText"/>
      </w:pPr>
    </w:p>
    <w:p w14:paraId="1217BCB5" w14:textId="77777777" w:rsidR="000C078A" w:rsidRPr="0010011B" w:rsidRDefault="000C078A">
      <w:pPr>
        <w:pStyle w:val="BodyText"/>
      </w:pPr>
    </w:p>
    <w:p w14:paraId="1217BCB6" w14:textId="77777777" w:rsidR="000C078A" w:rsidRPr="0010011B" w:rsidRDefault="002A5C39">
      <w:pPr>
        <w:pStyle w:val="Heading1"/>
        <w:spacing w:before="1"/>
        <w:rPr>
          <w:u w:val="none"/>
        </w:rPr>
      </w:pPr>
      <w:bookmarkStart w:id="5" w:name="[_]__STEP_6:__Wait_for_garnishee_to_file"/>
      <w:bookmarkEnd w:id="5"/>
      <w:r w:rsidRPr="0010011B">
        <w:rPr>
          <w:u w:val="none"/>
        </w:rPr>
        <w:t>[</w:t>
      </w:r>
      <w:r w:rsidRPr="0010011B">
        <w:rPr>
          <w:spacing w:val="-3"/>
          <w:u w:val="none"/>
        </w:rPr>
        <w:t xml:space="preserve"> </w:t>
      </w:r>
      <w:r w:rsidRPr="0010011B">
        <w:rPr>
          <w:u w:val="none"/>
        </w:rPr>
        <w:t>]</w:t>
      </w:r>
      <w:r w:rsidRPr="0010011B">
        <w:rPr>
          <w:spacing w:val="57"/>
          <w:u w:val="none"/>
        </w:rPr>
        <w:t xml:space="preserve"> </w:t>
      </w:r>
      <w:r w:rsidRPr="0010011B">
        <w:t>STEP</w:t>
      </w:r>
      <w:r w:rsidRPr="0010011B">
        <w:rPr>
          <w:spacing w:val="-4"/>
        </w:rPr>
        <w:t xml:space="preserve"> </w:t>
      </w:r>
      <w:r w:rsidRPr="0010011B">
        <w:t>6:</w:t>
      </w:r>
      <w:r w:rsidRPr="0010011B">
        <w:rPr>
          <w:spacing w:val="58"/>
        </w:rPr>
        <w:t xml:space="preserve"> </w:t>
      </w:r>
      <w:r w:rsidRPr="0010011B">
        <w:t>Wait</w:t>
      </w:r>
      <w:r w:rsidRPr="0010011B">
        <w:rPr>
          <w:spacing w:val="-2"/>
        </w:rPr>
        <w:t xml:space="preserve"> </w:t>
      </w:r>
      <w:r w:rsidRPr="0010011B">
        <w:t>for</w:t>
      </w:r>
      <w:r w:rsidRPr="0010011B">
        <w:rPr>
          <w:spacing w:val="-1"/>
        </w:rPr>
        <w:t xml:space="preserve"> </w:t>
      </w:r>
      <w:r w:rsidRPr="0010011B">
        <w:t>garnishee</w:t>
      </w:r>
      <w:r w:rsidRPr="0010011B">
        <w:rPr>
          <w:spacing w:val="-2"/>
        </w:rPr>
        <w:t xml:space="preserve"> </w:t>
      </w:r>
      <w:r w:rsidRPr="0010011B">
        <w:t>to file</w:t>
      </w:r>
      <w:r w:rsidRPr="0010011B">
        <w:rPr>
          <w:spacing w:val="-2"/>
        </w:rPr>
        <w:t xml:space="preserve"> </w:t>
      </w:r>
      <w:r w:rsidRPr="0010011B">
        <w:t>an</w:t>
      </w:r>
      <w:r w:rsidRPr="0010011B">
        <w:rPr>
          <w:spacing w:val="-1"/>
        </w:rPr>
        <w:t xml:space="preserve"> </w:t>
      </w:r>
      <w:r w:rsidRPr="0010011B">
        <w:rPr>
          <w:spacing w:val="-2"/>
        </w:rPr>
        <w:t>Answer</w:t>
      </w:r>
    </w:p>
    <w:p w14:paraId="1217BCB7" w14:textId="77777777" w:rsidR="000C078A" w:rsidRPr="0010011B" w:rsidRDefault="000C078A">
      <w:pPr>
        <w:pStyle w:val="BodyText"/>
        <w:spacing w:before="2"/>
        <w:rPr>
          <w:b/>
        </w:rPr>
      </w:pPr>
    </w:p>
    <w:p w14:paraId="1217BCB8" w14:textId="77777777" w:rsidR="000C078A" w:rsidRPr="0010011B" w:rsidRDefault="002A5C39">
      <w:pPr>
        <w:pStyle w:val="BodyText"/>
        <w:spacing w:before="90"/>
        <w:ind w:left="160" w:right="158"/>
        <w:jc w:val="both"/>
      </w:pPr>
      <w:r w:rsidRPr="0010011B">
        <w:t>The garnishee is to complete a Garnishee’s Answer (FORM 6) and file it with the Court Clerk within 10 business</w:t>
      </w:r>
      <w:r w:rsidRPr="0010011B">
        <w:rPr>
          <w:spacing w:val="-2"/>
        </w:rPr>
        <w:t xml:space="preserve"> </w:t>
      </w:r>
      <w:r w:rsidRPr="0010011B">
        <w:t>days, beginning</w:t>
      </w:r>
      <w:r w:rsidRPr="0010011B">
        <w:rPr>
          <w:spacing w:val="-2"/>
        </w:rPr>
        <w:t xml:space="preserve"> </w:t>
      </w:r>
      <w:r w:rsidRPr="0010011B">
        <w:t>with</w:t>
      </w:r>
      <w:r w:rsidRPr="0010011B">
        <w:rPr>
          <w:spacing w:val="-2"/>
        </w:rPr>
        <w:t xml:space="preserve"> </w:t>
      </w:r>
      <w:r w:rsidRPr="0010011B">
        <w:t>the</w:t>
      </w:r>
      <w:r w:rsidRPr="0010011B">
        <w:rPr>
          <w:spacing w:val="-3"/>
        </w:rPr>
        <w:t xml:space="preserve"> </w:t>
      </w:r>
      <w:r w:rsidRPr="0010011B">
        <w:t>first</w:t>
      </w:r>
      <w:r w:rsidRPr="0010011B">
        <w:rPr>
          <w:spacing w:val="-2"/>
        </w:rPr>
        <w:t xml:space="preserve"> </w:t>
      </w:r>
      <w:r w:rsidRPr="0010011B">
        <w:t>business</w:t>
      </w:r>
      <w:r w:rsidRPr="0010011B">
        <w:rPr>
          <w:spacing w:val="-2"/>
        </w:rPr>
        <w:t xml:space="preserve"> </w:t>
      </w:r>
      <w:r w:rsidRPr="0010011B">
        <w:t>day</w:t>
      </w:r>
      <w:r w:rsidRPr="0010011B">
        <w:rPr>
          <w:spacing w:val="-5"/>
        </w:rPr>
        <w:t xml:space="preserve"> </w:t>
      </w:r>
      <w:r w:rsidRPr="0010011B">
        <w:t>after</w:t>
      </w:r>
      <w:r w:rsidRPr="0010011B">
        <w:rPr>
          <w:spacing w:val="-1"/>
        </w:rPr>
        <w:t xml:space="preserve"> </w:t>
      </w:r>
      <w:r w:rsidRPr="0010011B">
        <w:t>service</w:t>
      </w:r>
      <w:r w:rsidRPr="0010011B">
        <w:rPr>
          <w:spacing w:val="-3"/>
        </w:rPr>
        <w:t xml:space="preserve"> </w:t>
      </w:r>
      <w:r w:rsidRPr="0010011B">
        <w:t>on</w:t>
      </w:r>
      <w:r w:rsidRPr="0010011B">
        <w:rPr>
          <w:spacing w:val="-2"/>
        </w:rPr>
        <w:t xml:space="preserve"> </w:t>
      </w:r>
      <w:r w:rsidRPr="0010011B">
        <w:t>the garnishee.</w:t>
      </w:r>
      <w:r w:rsidRPr="0010011B">
        <w:rPr>
          <w:spacing w:val="40"/>
        </w:rPr>
        <w:t xml:space="preserve"> </w:t>
      </w:r>
      <w:r w:rsidRPr="0010011B">
        <w:t>Do</w:t>
      </w:r>
      <w:r w:rsidRPr="0010011B">
        <w:rPr>
          <w:spacing w:val="-2"/>
        </w:rPr>
        <w:t xml:space="preserve"> </w:t>
      </w:r>
      <w:r w:rsidRPr="0010011B">
        <w:t>not</w:t>
      </w:r>
      <w:r w:rsidRPr="0010011B">
        <w:rPr>
          <w:spacing w:val="-2"/>
        </w:rPr>
        <w:t xml:space="preserve"> </w:t>
      </w:r>
      <w:r w:rsidRPr="0010011B">
        <w:t>take</w:t>
      </w:r>
      <w:r w:rsidRPr="0010011B">
        <w:rPr>
          <w:spacing w:val="-3"/>
        </w:rPr>
        <w:t xml:space="preserve"> </w:t>
      </w:r>
      <w:r w:rsidRPr="0010011B">
        <w:t>any</w:t>
      </w:r>
      <w:r w:rsidRPr="0010011B">
        <w:rPr>
          <w:spacing w:val="-2"/>
        </w:rPr>
        <w:t xml:space="preserve"> </w:t>
      </w:r>
      <w:r w:rsidRPr="0010011B">
        <w:t>further</w:t>
      </w:r>
      <w:r w:rsidRPr="0010011B">
        <w:rPr>
          <w:spacing w:val="-3"/>
        </w:rPr>
        <w:t xml:space="preserve"> </w:t>
      </w:r>
      <w:r w:rsidRPr="0010011B">
        <w:t>steps until this time period has passed or until you receive a copy of the Garnishee's Answer, whichever occurs first.</w:t>
      </w:r>
      <w:r w:rsidRPr="0010011B">
        <w:rPr>
          <w:spacing w:val="40"/>
        </w:rPr>
        <w:t xml:space="preserve"> </w:t>
      </w:r>
      <w:r w:rsidRPr="0010011B">
        <w:t>If the time period has expired and you still have not received a copy of the Answer from the garnishee, contact the Court to see if an Answer has been filed.</w:t>
      </w:r>
    </w:p>
    <w:p w14:paraId="1217BCB9" w14:textId="77777777" w:rsidR="000C078A" w:rsidRPr="0010011B" w:rsidRDefault="000C078A">
      <w:pPr>
        <w:pStyle w:val="BodyText"/>
      </w:pPr>
    </w:p>
    <w:p w14:paraId="1217BCBA" w14:textId="77777777" w:rsidR="000C078A" w:rsidRPr="0010011B" w:rsidRDefault="000C078A">
      <w:pPr>
        <w:pStyle w:val="BodyText"/>
      </w:pPr>
    </w:p>
    <w:p w14:paraId="1217BCBB" w14:textId="77777777" w:rsidR="000C078A" w:rsidRPr="0010011B" w:rsidRDefault="002A5C39">
      <w:pPr>
        <w:pStyle w:val="Heading1"/>
        <w:rPr>
          <w:u w:val="none"/>
        </w:rPr>
      </w:pPr>
      <w:bookmarkStart w:id="6" w:name="[_]_STEP_7:__What_to_do_if_the_garnishee"/>
      <w:bookmarkEnd w:id="6"/>
      <w:r w:rsidRPr="0010011B">
        <w:rPr>
          <w:u w:val="none"/>
        </w:rPr>
        <w:t>[</w:t>
      </w:r>
      <w:r w:rsidRPr="0010011B">
        <w:rPr>
          <w:spacing w:val="-3"/>
          <w:u w:val="none"/>
        </w:rPr>
        <w:t xml:space="preserve"> </w:t>
      </w:r>
      <w:r w:rsidRPr="0010011B">
        <w:rPr>
          <w:u w:val="none"/>
        </w:rPr>
        <w:t>]</w:t>
      </w:r>
      <w:r w:rsidRPr="0010011B">
        <w:rPr>
          <w:spacing w:val="-3"/>
          <w:u w:val="none"/>
        </w:rPr>
        <w:t xml:space="preserve"> </w:t>
      </w:r>
      <w:r w:rsidRPr="0010011B">
        <w:t>STEP</w:t>
      </w:r>
      <w:r w:rsidRPr="0010011B">
        <w:rPr>
          <w:spacing w:val="-5"/>
        </w:rPr>
        <w:t xml:space="preserve"> </w:t>
      </w:r>
      <w:r w:rsidRPr="0010011B">
        <w:t>7:</w:t>
      </w:r>
      <w:r w:rsidRPr="0010011B">
        <w:rPr>
          <w:spacing w:val="57"/>
        </w:rPr>
        <w:t xml:space="preserve"> </w:t>
      </w:r>
      <w:r w:rsidRPr="0010011B">
        <w:t>What</w:t>
      </w:r>
      <w:r w:rsidRPr="0010011B">
        <w:rPr>
          <w:spacing w:val="-3"/>
        </w:rPr>
        <w:t xml:space="preserve"> </w:t>
      </w:r>
      <w:r w:rsidRPr="0010011B">
        <w:t>to</w:t>
      </w:r>
      <w:r w:rsidRPr="0010011B">
        <w:rPr>
          <w:spacing w:val="-1"/>
        </w:rPr>
        <w:t xml:space="preserve"> </w:t>
      </w:r>
      <w:r w:rsidRPr="0010011B">
        <w:t>do</w:t>
      </w:r>
      <w:r w:rsidRPr="0010011B">
        <w:rPr>
          <w:spacing w:val="1"/>
        </w:rPr>
        <w:t xml:space="preserve"> </w:t>
      </w:r>
      <w:r w:rsidRPr="0010011B">
        <w:t>if</w:t>
      </w:r>
      <w:r w:rsidRPr="0010011B">
        <w:rPr>
          <w:spacing w:val="-1"/>
        </w:rPr>
        <w:t xml:space="preserve"> </w:t>
      </w:r>
      <w:r w:rsidRPr="0010011B">
        <w:t>the</w:t>
      </w:r>
      <w:r w:rsidRPr="0010011B">
        <w:rPr>
          <w:spacing w:val="-2"/>
        </w:rPr>
        <w:t xml:space="preserve"> </w:t>
      </w:r>
      <w:r w:rsidRPr="0010011B">
        <w:t>garnishee</w:t>
      </w:r>
      <w:r w:rsidRPr="0010011B">
        <w:rPr>
          <w:spacing w:val="-2"/>
        </w:rPr>
        <w:t xml:space="preserve"> </w:t>
      </w:r>
      <w:r w:rsidRPr="0010011B">
        <w:t>does</w:t>
      </w:r>
      <w:r w:rsidRPr="0010011B">
        <w:rPr>
          <w:spacing w:val="-2"/>
        </w:rPr>
        <w:t xml:space="preserve"> </w:t>
      </w:r>
      <w:r w:rsidRPr="0010011B">
        <w:t>not</w:t>
      </w:r>
      <w:r w:rsidRPr="0010011B">
        <w:rPr>
          <w:spacing w:val="-2"/>
        </w:rPr>
        <w:t xml:space="preserve"> </w:t>
      </w:r>
      <w:r w:rsidRPr="0010011B">
        <w:t>file</w:t>
      </w:r>
      <w:r w:rsidRPr="0010011B">
        <w:rPr>
          <w:spacing w:val="-2"/>
        </w:rPr>
        <w:t xml:space="preserve"> </w:t>
      </w:r>
      <w:r w:rsidRPr="0010011B">
        <w:t>an</w:t>
      </w:r>
      <w:r w:rsidRPr="0010011B">
        <w:rPr>
          <w:spacing w:val="-2"/>
        </w:rPr>
        <w:t xml:space="preserve"> Answer</w:t>
      </w:r>
    </w:p>
    <w:p w14:paraId="1217BCBC" w14:textId="77777777" w:rsidR="000C078A" w:rsidRPr="0010011B" w:rsidRDefault="000C078A">
      <w:pPr>
        <w:pStyle w:val="BodyText"/>
        <w:spacing w:before="2"/>
        <w:rPr>
          <w:b/>
        </w:rPr>
      </w:pPr>
    </w:p>
    <w:p w14:paraId="1217BCBD" w14:textId="77777777" w:rsidR="000C078A" w:rsidRPr="0010011B" w:rsidRDefault="002A5C39">
      <w:pPr>
        <w:pStyle w:val="BodyText"/>
        <w:spacing w:before="90"/>
        <w:ind w:left="160"/>
      </w:pPr>
      <w:r w:rsidRPr="0010011B">
        <w:t>If the garnishee does not file a Garnishee’s Answer within the 10-day response time, then complete and file a Petition</w:t>
      </w:r>
      <w:r w:rsidRPr="0010011B">
        <w:rPr>
          <w:spacing w:val="29"/>
        </w:rPr>
        <w:t xml:space="preserve"> </w:t>
      </w:r>
      <w:r w:rsidRPr="0010011B">
        <w:t>and</w:t>
      </w:r>
      <w:r w:rsidRPr="0010011B">
        <w:rPr>
          <w:spacing w:val="29"/>
        </w:rPr>
        <w:t xml:space="preserve"> </w:t>
      </w:r>
      <w:r w:rsidRPr="0010011B">
        <w:t>Order</w:t>
      </w:r>
      <w:r w:rsidRPr="0010011B">
        <w:rPr>
          <w:spacing w:val="27"/>
        </w:rPr>
        <w:t xml:space="preserve"> </w:t>
      </w:r>
      <w:r w:rsidRPr="0010011B">
        <w:t>to</w:t>
      </w:r>
      <w:r w:rsidRPr="0010011B">
        <w:rPr>
          <w:spacing w:val="28"/>
        </w:rPr>
        <w:t xml:space="preserve"> </w:t>
      </w:r>
      <w:r w:rsidRPr="0010011B">
        <w:t>Show</w:t>
      </w:r>
      <w:r w:rsidRPr="0010011B">
        <w:rPr>
          <w:spacing w:val="28"/>
        </w:rPr>
        <w:t xml:space="preserve"> </w:t>
      </w:r>
      <w:r w:rsidRPr="0010011B">
        <w:t>Cause</w:t>
      </w:r>
      <w:r w:rsidRPr="0010011B">
        <w:rPr>
          <w:spacing w:val="28"/>
        </w:rPr>
        <w:t xml:space="preserve"> </w:t>
      </w:r>
      <w:r w:rsidRPr="0010011B">
        <w:t>Regarding</w:t>
      </w:r>
      <w:r w:rsidRPr="0010011B">
        <w:rPr>
          <w:spacing w:val="29"/>
        </w:rPr>
        <w:t xml:space="preserve"> </w:t>
      </w:r>
      <w:r w:rsidRPr="0010011B">
        <w:t>Garnishee’s</w:t>
      </w:r>
      <w:r w:rsidRPr="0010011B">
        <w:rPr>
          <w:spacing w:val="31"/>
        </w:rPr>
        <w:t xml:space="preserve"> </w:t>
      </w:r>
      <w:r w:rsidRPr="0010011B">
        <w:t>Default</w:t>
      </w:r>
      <w:r w:rsidRPr="0010011B">
        <w:rPr>
          <w:spacing w:val="29"/>
        </w:rPr>
        <w:t xml:space="preserve"> </w:t>
      </w:r>
      <w:r w:rsidRPr="0010011B">
        <w:t>(FORMS</w:t>
      </w:r>
      <w:r w:rsidRPr="0010011B">
        <w:rPr>
          <w:spacing w:val="30"/>
        </w:rPr>
        <w:t xml:space="preserve"> </w:t>
      </w:r>
      <w:r w:rsidRPr="0010011B">
        <w:t>17</w:t>
      </w:r>
      <w:r w:rsidRPr="0010011B">
        <w:rPr>
          <w:spacing w:val="29"/>
        </w:rPr>
        <w:t xml:space="preserve"> </w:t>
      </w:r>
      <w:r w:rsidRPr="0010011B">
        <w:t>&amp;</w:t>
      </w:r>
      <w:r w:rsidRPr="0010011B">
        <w:rPr>
          <w:spacing w:val="27"/>
        </w:rPr>
        <w:t xml:space="preserve"> </w:t>
      </w:r>
      <w:r w:rsidRPr="0010011B">
        <w:t>18).</w:t>
      </w:r>
      <w:r w:rsidRPr="0010011B">
        <w:rPr>
          <w:spacing w:val="80"/>
          <w:w w:val="150"/>
        </w:rPr>
        <w:t xml:space="preserve"> </w:t>
      </w:r>
      <w:r w:rsidRPr="0010011B">
        <w:t>The</w:t>
      </w:r>
      <w:r w:rsidRPr="0010011B">
        <w:rPr>
          <w:spacing w:val="28"/>
        </w:rPr>
        <w:t xml:space="preserve"> </w:t>
      </w:r>
      <w:r w:rsidRPr="0010011B">
        <w:t>Court</w:t>
      </w:r>
      <w:r w:rsidRPr="0010011B">
        <w:rPr>
          <w:spacing w:val="29"/>
        </w:rPr>
        <w:t xml:space="preserve"> </w:t>
      </w:r>
      <w:r w:rsidRPr="0010011B">
        <w:t>will</w:t>
      </w:r>
      <w:r w:rsidRPr="0010011B">
        <w:rPr>
          <w:spacing w:val="29"/>
        </w:rPr>
        <w:t xml:space="preserve"> </w:t>
      </w:r>
      <w:r w:rsidRPr="0010011B">
        <w:t>then order</w:t>
      </w:r>
      <w:r w:rsidRPr="0010011B">
        <w:rPr>
          <w:spacing w:val="18"/>
        </w:rPr>
        <w:t xml:space="preserve"> </w:t>
      </w:r>
      <w:r w:rsidRPr="0010011B">
        <w:t>the</w:t>
      </w:r>
      <w:r w:rsidRPr="0010011B">
        <w:rPr>
          <w:spacing w:val="18"/>
        </w:rPr>
        <w:t xml:space="preserve"> </w:t>
      </w:r>
      <w:r w:rsidRPr="0010011B">
        <w:t>garnishee</w:t>
      </w:r>
      <w:r w:rsidRPr="0010011B">
        <w:rPr>
          <w:spacing w:val="18"/>
        </w:rPr>
        <w:t xml:space="preserve"> </w:t>
      </w:r>
      <w:r w:rsidRPr="0010011B">
        <w:t>to</w:t>
      </w:r>
      <w:r w:rsidRPr="0010011B">
        <w:rPr>
          <w:spacing w:val="19"/>
        </w:rPr>
        <w:t xml:space="preserve"> </w:t>
      </w:r>
      <w:r w:rsidRPr="0010011B">
        <w:t>appear</w:t>
      </w:r>
      <w:r w:rsidRPr="0010011B">
        <w:rPr>
          <w:spacing w:val="18"/>
        </w:rPr>
        <w:t xml:space="preserve"> </w:t>
      </w:r>
      <w:r w:rsidRPr="0010011B">
        <w:t>for</w:t>
      </w:r>
      <w:r w:rsidRPr="0010011B">
        <w:rPr>
          <w:spacing w:val="18"/>
        </w:rPr>
        <w:t xml:space="preserve"> </w:t>
      </w:r>
      <w:r w:rsidRPr="0010011B">
        <w:t>a</w:t>
      </w:r>
      <w:r w:rsidRPr="0010011B">
        <w:rPr>
          <w:spacing w:val="19"/>
        </w:rPr>
        <w:t xml:space="preserve"> </w:t>
      </w:r>
      <w:r w:rsidRPr="0010011B">
        <w:t>hearing</w:t>
      </w:r>
      <w:r w:rsidRPr="0010011B">
        <w:rPr>
          <w:spacing w:val="17"/>
        </w:rPr>
        <w:t xml:space="preserve"> </w:t>
      </w:r>
      <w:r w:rsidRPr="0010011B">
        <w:t>and</w:t>
      </w:r>
      <w:r w:rsidRPr="0010011B">
        <w:rPr>
          <w:spacing w:val="19"/>
        </w:rPr>
        <w:t xml:space="preserve"> </w:t>
      </w:r>
      <w:r w:rsidRPr="0010011B">
        <w:t>explain</w:t>
      </w:r>
      <w:r w:rsidRPr="0010011B">
        <w:rPr>
          <w:spacing w:val="19"/>
        </w:rPr>
        <w:t xml:space="preserve"> </w:t>
      </w:r>
      <w:r w:rsidRPr="0010011B">
        <w:t>why</w:t>
      </w:r>
      <w:r w:rsidRPr="0010011B">
        <w:rPr>
          <w:spacing w:val="12"/>
        </w:rPr>
        <w:t xml:space="preserve"> </w:t>
      </w:r>
      <w:r w:rsidRPr="0010011B">
        <w:t>no</w:t>
      </w:r>
      <w:r w:rsidRPr="0010011B">
        <w:rPr>
          <w:spacing w:val="19"/>
        </w:rPr>
        <w:t xml:space="preserve"> </w:t>
      </w:r>
      <w:r w:rsidRPr="0010011B">
        <w:t>Answer</w:t>
      </w:r>
      <w:r w:rsidRPr="0010011B">
        <w:rPr>
          <w:spacing w:val="19"/>
        </w:rPr>
        <w:t xml:space="preserve"> </w:t>
      </w:r>
      <w:r w:rsidRPr="0010011B">
        <w:t>was</w:t>
      </w:r>
      <w:r w:rsidRPr="0010011B">
        <w:rPr>
          <w:spacing w:val="19"/>
        </w:rPr>
        <w:t xml:space="preserve"> </w:t>
      </w:r>
      <w:r w:rsidRPr="0010011B">
        <w:t>filed.</w:t>
      </w:r>
      <w:r w:rsidRPr="0010011B">
        <w:rPr>
          <w:spacing w:val="69"/>
          <w:w w:val="150"/>
        </w:rPr>
        <w:t xml:space="preserve"> </w:t>
      </w:r>
      <w:r w:rsidRPr="0010011B">
        <w:t>The</w:t>
      </w:r>
      <w:r w:rsidRPr="0010011B">
        <w:rPr>
          <w:spacing w:val="18"/>
        </w:rPr>
        <w:t xml:space="preserve"> </w:t>
      </w:r>
      <w:r w:rsidRPr="0010011B">
        <w:t>Petition</w:t>
      </w:r>
      <w:r w:rsidRPr="0010011B">
        <w:rPr>
          <w:spacing w:val="14"/>
        </w:rPr>
        <w:t xml:space="preserve"> </w:t>
      </w:r>
      <w:r w:rsidRPr="0010011B">
        <w:t>and</w:t>
      </w:r>
      <w:r w:rsidRPr="0010011B">
        <w:rPr>
          <w:spacing w:val="19"/>
        </w:rPr>
        <w:t xml:space="preserve"> </w:t>
      </w:r>
      <w:r w:rsidRPr="0010011B">
        <w:t>Order</w:t>
      </w:r>
      <w:r w:rsidRPr="0010011B">
        <w:rPr>
          <w:spacing w:val="18"/>
        </w:rPr>
        <w:t xml:space="preserve"> </w:t>
      </w:r>
      <w:r w:rsidRPr="0010011B">
        <w:rPr>
          <w:spacing w:val="-5"/>
        </w:rPr>
        <w:t>to</w:t>
      </w:r>
    </w:p>
    <w:p w14:paraId="1217BCBE" w14:textId="77777777" w:rsidR="000C078A" w:rsidRPr="0010011B" w:rsidRDefault="000C078A">
      <w:pPr>
        <w:rPr>
          <w:sz w:val="24"/>
          <w:szCs w:val="24"/>
        </w:rPr>
        <w:sectPr w:rsidR="000C078A" w:rsidRPr="0010011B">
          <w:pgSz w:w="12240" w:h="15840"/>
          <w:pgMar w:top="640" w:right="560" w:bottom="900" w:left="560" w:header="0" w:footer="711" w:gutter="0"/>
          <w:pgBorders w:offsetFrom="page">
            <w:top w:val="single" w:sz="4" w:space="24" w:color="000000"/>
            <w:left w:val="single" w:sz="4" w:space="24" w:color="000000"/>
            <w:bottom w:val="single" w:sz="4" w:space="24" w:color="000000"/>
            <w:right w:val="single" w:sz="4" w:space="24" w:color="000000"/>
          </w:pgBorders>
          <w:cols w:space="720"/>
        </w:sectPr>
      </w:pPr>
    </w:p>
    <w:p w14:paraId="1217BCBF" w14:textId="77777777" w:rsidR="000C078A" w:rsidRPr="0010011B" w:rsidRDefault="002A5C39">
      <w:pPr>
        <w:pStyle w:val="BodyText"/>
        <w:spacing w:before="79"/>
        <w:ind w:left="160"/>
      </w:pPr>
      <w:r w:rsidRPr="0010011B">
        <w:t>Show Cause must be served on the garnishee in the same manner as in STEP 3.</w:t>
      </w:r>
      <w:r w:rsidRPr="0010011B">
        <w:rPr>
          <w:spacing w:val="72"/>
        </w:rPr>
        <w:t xml:space="preserve"> </w:t>
      </w:r>
      <w:r w:rsidRPr="0010011B">
        <w:t>At the hearing, the Judge may order the garnishee to pay the judgment creditor any portion of the total amount owed by the judgment debtor.</w:t>
      </w:r>
    </w:p>
    <w:p w14:paraId="1217BCC0" w14:textId="77777777" w:rsidR="000C078A" w:rsidRPr="0010011B" w:rsidRDefault="000C078A">
      <w:pPr>
        <w:pStyle w:val="BodyText"/>
      </w:pPr>
    </w:p>
    <w:p w14:paraId="1217BCC1" w14:textId="77777777" w:rsidR="000C078A" w:rsidRPr="0010011B" w:rsidRDefault="000C078A">
      <w:pPr>
        <w:pStyle w:val="BodyText"/>
      </w:pPr>
    </w:p>
    <w:p w14:paraId="1217BCC2" w14:textId="77777777" w:rsidR="000C078A" w:rsidRPr="0010011B" w:rsidRDefault="002A5C39">
      <w:pPr>
        <w:pStyle w:val="Heading1"/>
        <w:jc w:val="left"/>
        <w:rPr>
          <w:u w:val="none"/>
        </w:rPr>
      </w:pPr>
      <w:bookmarkStart w:id="7" w:name="[_]_STEP_8:_If_the_garnishee_files_an_An"/>
      <w:bookmarkEnd w:id="7"/>
      <w:r w:rsidRPr="0010011B">
        <w:rPr>
          <w:u w:val="none"/>
        </w:rPr>
        <w:t>[</w:t>
      </w:r>
      <w:r w:rsidRPr="0010011B">
        <w:rPr>
          <w:spacing w:val="-4"/>
          <w:u w:val="none"/>
        </w:rPr>
        <w:t xml:space="preserve"> </w:t>
      </w:r>
      <w:r w:rsidRPr="0010011B">
        <w:rPr>
          <w:u w:val="none"/>
        </w:rPr>
        <w:t>]</w:t>
      </w:r>
      <w:r w:rsidRPr="0010011B">
        <w:rPr>
          <w:spacing w:val="-3"/>
          <w:u w:val="none"/>
        </w:rPr>
        <w:t xml:space="preserve"> </w:t>
      </w:r>
      <w:r w:rsidRPr="0010011B">
        <w:t>STEP</w:t>
      </w:r>
      <w:r w:rsidRPr="0010011B">
        <w:rPr>
          <w:spacing w:val="-5"/>
        </w:rPr>
        <w:t xml:space="preserve"> </w:t>
      </w:r>
      <w:r w:rsidRPr="0010011B">
        <w:t>8:</w:t>
      </w:r>
      <w:r w:rsidRPr="0010011B">
        <w:rPr>
          <w:spacing w:val="-3"/>
        </w:rPr>
        <w:t xml:space="preserve"> </w:t>
      </w:r>
      <w:r w:rsidRPr="0010011B">
        <w:t>If</w:t>
      </w:r>
      <w:r w:rsidRPr="0010011B">
        <w:rPr>
          <w:spacing w:val="-2"/>
        </w:rPr>
        <w:t xml:space="preserve"> </w:t>
      </w:r>
      <w:r w:rsidRPr="0010011B">
        <w:t>the</w:t>
      </w:r>
      <w:r w:rsidRPr="0010011B">
        <w:rPr>
          <w:spacing w:val="-2"/>
        </w:rPr>
        <w:t xml:space="preserve"> </w:t>
      </w:r>
      <w:r w:rsidRPr="0010011B">
        <w:t>garnishee</w:t>
      </w:r>
      <w:r w:rsidRPr="0010011B">
        <w:rPr>
          <w:spacing w:val="-3"/>
        </w:rPr>
        <w:t xml:space="preserve"> </w:t>
      </w:r>
      <w:r w:rsidRPr="0010011B">
        <w:t>files</w:t>
      </w:r>
      <w:r w:rsidRPr="0010011B">
        <w:rPr>
          <w:spacing w:val="-2"/>
        </w:rPr>
        <w:t xml:space="preserve"> </w:t>
      </w:r>
      <w:r w:rsidRPr="0010011B">
        <w:t>an</w:t>
      </w:r>
      <w:r w:rsidRPr="0010011B">
        <w:rPr>
          <w:spacing w:val="-2"/>
        </w:rPr>
        <w:t xml:space="preserve"> Answer</w:t>
      </w:r>
    </w:p>
    <w:p w14:paraId="1217BCC3" w14:textId="77777777" w:rsidR="000C078A" w:rsidRPr="0010011B" w:rsidRDefault="000C078A">
      <w:pPr>
        <w:pStyle w:val="BodyText"/>
        <w:spacing w:before="2"/>
        <w:rPr>
          <w:b/>
        </w:rPr>
      </w:pPr>
    </w:p>
    <w:p w14:paraId="1217BCC4" w14:textId="77777777" w:rsidR="000C078A" w:rsidRPr="0010011B" w:rsidRDefault="002A5C39">
      <w:pPr>
        <w:pStyle w:val="BodyText"/>
        <w:spacing w:before="90"/>
        <w:ind w:left="160"/>
      </w:pPr>
      <w:r w:rsidRPr="0010011B">
        <w:t>The</w:t>
      </w:r>
      <w:r w:rsidRPr="0010011B">
        <w:rPr>
          <w:spacing w:val="40"/>
        </w:rPr>
        <w:t xml:space="preserve"> </w:t>
      </w:r>
      <w:r w:rsidRPr="0010011B">
        <w:t>information</w:t>
      </w:r>
      <w:r w:rsidRPr="0010011B">
        <w:rPr>
          <w:spacing w:val="40"/>
        </w:rPr>
        <w:t xml:space="preserve"> </w:t>
      </w:r>
      <w:r w:rsidRPr="0010011B">
        <w:t>provided</w:t>
      </w:r>
      <w:r w:rsidRPr="0010011B">
        <w:rPr>
          <w:spacing w:val="40"/>
        </w:rPr>
        <w:t xml:space="preserve"> </w:t>
      </w:r>
      <w:r w:rsidRPr="0010011B">
        <w:t>in</w:t>
      </w:r>
      <w:r w:rsidRPr="0010011B">
        <w:rPr>
          <w:spacing w:val="40"/>
        </w:rPr>
        <w:t xml:space="preserve"> </w:t>
      </w:r>
      <w:r w:rsidRPr="0010011B">
        <w:t>the</w:t>
      </w:r>
      <w:r w:rsidRPr="0010011B">
        <w:rPr>
          <w:spacing w:val="40"/>
        </w:rPr>
        <w:t xml:space="preserve"> </w:t>
      </w:r>
      <w:r w:rsidRPr="0010011B">
        <w:t>Garnishee’s</w:t>
      </w:r>
      <w:r w:rsidRPr="0010011B">
        <w:rPr>
          <w:spacing w:val="40"/>
        </w:rPr>
        <w:t xml:space="preserve"> </w:t>
      </w:r>
      <w:r w:rsidRPr="0010011B">
        <w:t>Answer</w:t>
      </w:r>
      <w:r w:rsidRPr="0010011B">
        <w:rPr>
          <w:spacing w:val="40"/>
        </w:rPr>
        <w:t xml:space="preserve"> </w:t>
      </w:r>
      <w:r w:rsidRPr="0010011B">
        <w:t>will</w:t>
      </w:r>
      <w:r w:rsidRPr="0010011B">
        <w:rPr>
          <w:spacing w:val="40"/>
        </w:rPr>
        <w:t xml:space="preserve"> </w:t>
      </w:r>
      <w:r w:rsidRPr="0010011B">
        <w:t>determine</w:t>
      </w:r>
      <w:r w:rsidRPr="0010011B">
        <w:rPr>
          <w:spacing w:val="40"/>
        </w:rPr>
        <w:t xml:space="preserve"> </w:t>
      </w:r>
      <w:r w:rsidRPr="0010011B">
        <w:t>whether</w:t>
      </w:r>
      <w:r w:rsidRPr="0010011B">
        <w:rPr>
          <w:spacing w:val="40"/>
        </w:rPr>
        <w:t xml:space="preserve"> </w:t>
      </w:r>
      <w:r w:rsidRPr="0010011B">
        <w:t>your</w:t>
      </w:r>
      <w:r w:rsidRPr="0010011B">
        <w:rPr>
          <w:spacing w:val="40"/>
        </w:rPr>
        <w:t xml:space="preserve"> </w:t>
      </w:r>
      <w:r w:rsidRPr="0010011B">
        <w:t>case</w:t>
      </w:r>
      <w:r w:rsidRPr="0010011B">
        <w:rPr>
          <w:spacing w:val="40"/>
        </w:rPr>
        <w:t xml:space="preserve"> </w:t>
      </w:r>
      <w:r w:rsidRPr="0010011B">
        <w:t>can</w:t>
      </w:r>
      <w:r w:rsidRPr="0010011B">
        <w:rPr>
          <w:spacing w:val="40"/>
        </w:rPr>
        <w:t xml:space="preserve"> </w:t>
      </w:r>
      <w:r w:rsidRPr="0010011B">
        <w:t>proceed</w:t>
      </w:r>
      <w:r w:rsidRPr="0010011B">
        <w:rPr>
          <w:spacing w:val="40"/>
        </w:rPr>
        <w:t xml:space="preserve"> </w:t>
      </w:r>
      <w:r w:rsidRPr="0010011B">
        <w:t>to</w:t>
      </w:r>
      <w:r w:rsidRPr="0010011B">
        <w:rPr>
          <w:spacing w:val="40"/>
        </w:rPr>
        <w:t xml:space="preserve"> </w:t>
      </w:r>
      <w:r w:rsidRPr="0010011B">
        <w:t>a garnishment of the judgment debtor’s earnings.</w:t>
      </w:r>
    </w:p>
    <w:p w14:paraId="1217BCC5" w14:textId="77777777" w:rsidR="000C078A" w:rsidRPr="0010011B" w:rsidRDefault="000C078A">
      <w:pPr>
        <w:pStyle w:val="BodyText"/>
      </w:pPr>
    </w:p>
    <w:p w14:paraId="1217BCC6" w14:textId="77777777" w:rsidR="000C078A" w:rsidRPr="0010011B" w:rsidRDefault="002A5C39">
      <w:pPr>
        <w:pStyle w:val="ListParagraph"/>
        <w:numPr>
          <w:ilvl w:val="0"/>
          <w:numId w:val="6"/>
        </w:numPr>
        <w:tabs>
          <w:tab w:val="left" w:pos="879"/>
          <w:tab w:val="left" w:pos="880"/>
        </w:tabs>
        <w:rPr>
          <w:sz w:val="24"/>
          <w:szCs w:val="24"/>
        </w:rPr>
      </w:pPr>
      <w:r w:rsidRPr="0010011B">
        <w:rPr>
          <w:sz w:val="24"/>
          <w:szCs w:val="24"/>
        </w:rPr>
        <w:t>The</w:t>
      </w:r>
      <w:r w:rsidRPr="0010011B">
        <w:rPr>
          <w:spacing w:val="-5"/>
          <w:sz w:val="24"/>
          <w:szCs w:val="24"/>
        </w:rPr>
        <w:t xml:space="preserve"> </w:t>
      </w:r>
      <w:r w:rsidRPr="0010011B">
        <w:rPr>
          <w:sz w:val="24"/>
          <w:szCs w:val="24"/>
        </w:rPr>
        <w:t>garnishee</w:t>
      </w:r>
      <w:r w:rsidRPr="0010011B">
        <w:rPr>
          <w:spacing w:val="-4"/>
          <w:sz w:val="24"/>
          <w:szCs w:val="24"/>
        </w:rPr>
        <w:t xml:space="preserve"> </w:t>
      </w:r>
      <w:r w:rsidRPr="0010011B">
        <w:rPr>
          <w:sz w:val="24"/>
          <w:szCs w:val="24"/>
        </w:rPr>
        <w:t>is</w:t>
      </w:r>
      <w:r w:rsidRPr="0010011B">
        <w:rPr>
          <w:spacing w:val="-2"/>
          <w:sz w:val="24"/>
          <w:szCs w:val="24"/>
        </w:rPr>
        <w:t xml:space="preserve"> </w:t>
      </w:r>
      <w:r w:rsidRPr="0010011B">
        <w:rPr>
          <w:sz w:val="24"/>
          <w:szCs w:val="24"/>
        </w:rPr>
        <w:t>entitled</w:t>
      </w:r>
      <w:r w:rsidRPr="0010011B">
        <w:rPr>
          <w:spacing w:val="-3"/>
          <w:sz w:val="24"/>
          <w:szCs w:val="24"/>
        </w:rPr>
        <w:t xml:space="preserve"> </w:t>
      </w:r>
      <w:r w:rsidRPr="0010011B">
        <w:rPr>
          <w:sz w:val="24"/>
          <w:szCs w:val="24"/>
        </w:rPr>
        <w:t>to</w:t>
      </w:r>
      <w:r w:rsidRPr="0010011B">
        <w:rPr>
          <w:spacing w:val="-3"/>
          <w:sz w:val="24"/>
          <w:szCs w:val="24"/>
        </w:rPr>
        <w:t xml:space="preserve"> </w:t>
      </w:r>
      <w:r w:rsidRPr="0010011B">
        <w:rPr>
          <w:sz w:val="24"/>
          <w:szCs w:val="24"/>
        </w:rPr>
        <w:t>be</w:t>
      </w:r>
      <w:r w:rsidRPr="0010011B">
        <w:rPr>
          <w:spacing w:val="-4"/>
          <w:sz w:val="24"/>
          <w:szCs w:val="24"/>
        </w:rPr>
        <w:t xml:space="preserve"> </w:t>
      </w:r>
      <w:proofErr w:type="gramStart"/>
      <w:r w:rsidRPr="0010011B">
        <w:rPr>
          <w:sz w:val="24"/>
          <w:szCs w:val="24"/>
        </w:rPr>
        <w:t>released,</w:t>
      </w:r>
      <w:r w:rsidRPr="0010011B">
        <w:rPr>
          <w:spacing w:val="-3"/>
          <w:sz w:val="24"/>
          <w:szCs w:val="24"/>
        </w:rPr>
        <w:t xml:space="preserve"> </w:t>
      </w:r>
      <w:r w:rsidRPr="0010011B">
        <w:rPr>
          <w:sz w:val="24"/>
          <w:szCs w:val="24"/>
        </w:rPr>
        <w:t>if</w:t>
      </w:r>
      <w:proofErr w:type="gramEnd"/>
      <w:r w:rsidRPr="0010011B">
        <w:rPr>
          <w:spacing w:val="-4"/>
          <w:sz w:val="24"/>
          <w:szCs w:val="24"/>
        </w:rPr>
        <w:t xml:space="preserve"> </w:t>
      </w:r>
      <w:r w:rsidRPr="0010011B">
        <w:rPr>
          <w:sz w:val="24"/>
          <w:szCs w:val="24"/>
        </w:rPr>
        <w:t>the</w:t>
      </w:r>
      <w:r w:rsidRPr="0010011B">
        <w:rPr>
          <w:spacing w:val="-3"/>
          <w:sz w:val="24"/>
          <w:szCs w:val="24"/>
        </w:rPr>
        <w:t xml:space="preserve"> </w:t>
      </w:r>
      <w:r w:rsidRPr="0010011B">
        <w:rPr>
          <w:sz w:val="24"/>
          <w:szCs w:val="24"/>
        </w:rPr>
        <w:t>Garnishee’s</w:t>
      </w:r>
      <w:r w:rsidRPr="0010011B">
        <w:rPr>
          <w:spacing w:val="-3"/>
          <w:sz w:val="24"/>
          <w:szCs w:val="24"/>
        </w:rPr>
        <w:t xml:space="preserve"> </w:t>
      </w:r>
      <w:r w:rsidRPr="0010011B">
        <w:rPr>
          <w:sz w:val="24"/>
          <w:szCs w:val="24"/>
        </w:rPr>
        <w:t>Answer</w:t>
      </w:r>
      <w:r w:rsidRPr="0010011B">
        <w:rPr>
          <w:spacing w:val="-4"/>
          <w:sz w:val="24"/>
          <w:szCs w:val="24"/>
        </w:rPr>
        <w:t xml:space="preserve"> </w:t>
      </w:r>
      <w:r w:rsidRPr="0010011B">
        <w:rPr>
          <w:sz w:val="24"/>
          <w:szCs w:val="24"/>
        </w:rPr>
        <w:t>states</w:t>
      </w:r>
      <w:r w:rsidRPr="0010011B">
        <w:rPr>
          <w:spacing w:val="-3"/>
          <w:sz w:val="24"/>
          <w:szCs w:val="24"/>
        </w:rPr>
        <w:t xml:space="preserve"> </w:t>
      </w:r>
      <w:r w:rsidRPr="0010011B">
        <w:rPr>
          <w:sz w:val="24"/>
          <w:szCs w:val="24"/>
        </w:rPr>
        <w:t>that</w:t>
      </w:r>
      <w:r w:rsidRPr="0010011B">
        <w:rPr>
          <w:spacing w:val="-3"/>
          <w:sz w:val="24"/>
          <w:szCs w:val="24"/>
        </w:rPr>
        <w:t xml:space="preserve"> </w:t>
      </w:r>
      <w:r w:rsidRPr="0010011B">
        <w:rPr>
          <w:sz w:val="24"/>
          <w:szCs w:val="24"/>
        </w:rPr>
        <w:t>the</w:t>
      </w:r>
      <w:r w:rsidRPr="0010011B">
        <w:rPr>
          <w:spacing w:val="-3"/>
          <w:sz w:val="24"/>
          <w:szCs w:val="24"/>
        </w:rPr>
        <w:t xml:space="preserve"> </w:t>
      </w:r>
      <w:r w:rsidRPr="0010011B">
        <w:rPr>
          <w:spacing w:val="-2"/>
          <w:sz w:val="24"/>
          <w:szCs w:val="24"/>
        </w:rPr>
        <w:t>garnishee:</w:t>
      </w:r>
    </w:p>
    <w:p w14:paraId="1217BCC7" w14:textId="77777777" w:rsidR="000C078A" w:rsidRPr="0010011B" w:rsidRDefault="000C078A">
      <w:pPr>
        <w:pStyle w:val="BodyText"/>
        <w:spacing w:before="1"/>
      </w:pPr>
    </w:p>
    <w:p w14:paraId="1217BCC8" w14:textId="77777777" w:rsidR="000C078A" w:rsidRPr="0010011B" w:rsidRDefault="002A5C39">
      <w:pPr>
        <w:pStyle w:val="ListParagraph"/>
        <w:numPr>
          <w:ilvl w:val="1"/>
          <w:numId w:val="6"/>
        </w:numPr>
        <w:tabs>
          <w:tab w:val="left" w:pos="1239"/>
          <w:tab w:val="left" w:pos="1240"/>
        </w:tabs>
        <w:spacing w:line="277" w:lineRule="exact"/>
        <w:rPr>
          <w:sz w:val="24"/>
          <w:szCs w:val="24"/>
        </w:rPr>
      </w:pPr>
      <w:r w:rsidRPr="0010011B">
        <w:rPr>
          <w:sz w:val="24"/>
          <w:szCs w:val="24"/>
        </w:rPr>
        <w:t>Did</w:t>
      </w:r>
      <w:r w:rsidRPr="0010011B">
        <w:rPr>
          <w:spacing w:val="-2"/>
          <w:sz w:val="24"/>
          <w:szCs w:val="24"/>
        </w:rPr>
        <w:t xml:space="preserve"> </w:t>
      </w:r>
      <w:r w:rsidRPr="0010011B">
        <w:rPr>
          <w:sz w:val="24"/>
          <w:szCs w:val="24"/>
        </w:rPr>
        <w:t>not</w:t>
      </w:r>
      <w:r w:rsidRPr="0010011B">
        <w:rPr>
          <w:spacing w:val="-1"/>
          <w:sz w:val="24"/>
          <w:szCs w:val="24"/>
        </w:rPr>
        <w:t xml:space="preserve"> </w:t>
      </w:r>
      <w:r w:rsidRPr="0010011B">
        <w:rPr>
          <w:sz w:val="24"/>
          <w:szCs w:val="24"/>
        </w:rPr>
        <w:t>employ</w:t>
      </w:r>
      <w:r w:rsidRPr="0010011B">
        <w:rPr>
          <w:spacing w:val="-6"/>
          <w:sz w:val="24"/>
          <w:szCs w:val="24"/>
        </w:rPr>
        <w:t xml:space="preserve"> </w:t>
      </w:r>
      <w:r w:rsidRPr="0010011B">
        <w:rPr>
          <w:sz w:val="24"/>
          <w:szCs w:val="24"/>
        </w:rPr>
        <w:t>the</w:t>
      </w:r>
      <w:r w:rsidRPr="0010011B">
        <w:rPr>
          <w:spacing w:val="-2"/>
          <w:sz w:val="24"/>
          <w:szCs w:val="24"/>
        </w:rPr>
        <w:t xml:space="preserve"> </w:t>
      </w:r>
      <w:r w:rsidRPr="0010011B">
        <w:rPr>
          <w:sz w:val="24"/>
          <w:szCs w:val="24"/>
        </w:rPr>
        <w:t>judgment</w:t>
      </w:r>
      <w:r w:rsidRPr="0010011B">
        <w:rPr>
          <w:spacing w:val="-1"/>
          <w:sz w:val="24"/>
          <w:szCs w:val="24"/>
        </w:rPr>
        <w:t xml:space="preserve"> </w:t>
      </w:r>
      <w:r w:rsidRPr="0010011B">
        <w:rPr>
          <w:sz w:val="24"/>
          <w:szCs w:val="24"/>
        </w:rPr>
        <w:t>debtor</w:t>
      </w:r>
      <w:r w:rsidRPr="0010011B">
        <w:rPr>
          <w:spacing w:val="-2"/>
          <w:sz w:val="24"/>
          <w:szCs w:val="24"/>
        </w:rPr>
        <w:t xml:space="preserve"> </w:t>
      </w:r>
      <w:r w:rsidRPr="0010011B">
        <w:rPr>
          <w:sz w:val="24"/>
          <w:szCs w:val="24"/>
        </w:rPr>
        <w:t>at</w:t>
      </w:r>
      <w:r w:rsidRPr="0010011B">
        <w:rPr>
          <w:spacing w:val="-1"/>
          <w:sz w:val="24"/>
          <w:szCs w:val="24"/>
        </w:rPr>
        <w:t xml:space="preserve"> </w:t>
      </w:r>
      <w:r w:rsidRPr="0010011B">
        <w:rPr>
          <w:sz w:val="24"/>
          <w:szCs w:val="24"/>
        </w:rPr>
        <w:t>the</w:t>
      </w:r>
      <w:r w:rsidRPr="0010011B">
        <w:rPr>
          <w:spacing w:val="-2"/>
          <w:sz w:val="24"/>
          <w:szCs w:val="24"/>
        </w:rPr>
        <w:t xml:space="preserve"> </w:t>
      </w:r>
      <w:r w:rsidRPr="0010011B">
        <w:rPr>
          <w:sz w:val="24"/>
          <w:szCs w:val="24"/>
        </w:rPr>
        <w:t>time</w:t>
      </w:r>
      <w:r w:rsidRPr="0010011B">
        <w:rPr>
          <w:spacing w:val="-2"/>
          <w:sz w:val="24"/>
          <w:szCs w:val="24"/>
        </w:rPr>
        <w:t xml:space="preserve"> </w:t>
      </w:r>
      <w:r w:rsidRPr="0010011B">
        <w:rPr>
          <w:sz w:val="24"/>
          <w:szCs w:val="24"/>
        </w:rPr>
        <w:t>the</w:t>
      </w:r>
      <w:r w:rsidRPr="0010011B">
        <w:rPr>
          <w:spacing w:val="-3"/>
          <w:sz w:val="24"/>
          <w:szCs w:val="24"/>
        </w:rPr>
        <w:t xml:space="preserve"> </w:t>
      </w:r>
      <w:r w:rsidRPr="0010011B">
        <w:rPr>
          <w:sz w:val="24"/>
          <w:szCs w:val="24"/>
        </w:rPr>
        <w:t>writ</w:t>
      </w:r>
      <w:r w:rsidRPr="0010011B">
        <w:rPr>
          <w:spacing w:val="-1"/>
          <w:sz w:val="24"/>
          <w:szCs w:val="24"/>
        </w:rPr>
        <w:t xml:space="preserve"> </w:t>
      </w:r>
      <w:r w:rsidRPr="0010011B">
        <w:rPr>
          <w:sz w:val="24"/>
          <w:szCs w:val="24"/>
        </w:rPr>
        <w:t>was</w:t>
      </w:r>
      <w:r w:rsidRPr="0010011B">
        <w:rPr>
          <w:spacing w:val="-1"/>
          <w:sz w:val="24"/>
          <w:szCs w:val="24"/>
        </w:rPr>
        <w:t xml:space="preserve"> </w:t>
      </w:r>
      <w:r w:rsidRPr="0010011B">
        <w:rPr>
          <w:spacing w:val="-2"/>
          <w:sz w:val="24"/>
          <w:szCs w:val="24"/>
        </w:rPr>
        <w:t>served</w:t>
      </w:r>
    </w:p>
    <w:p w14:paraId="1217BCC9" w14:textId="77777777" w:rsidR="000C078A" w:rsidRPr="0010011B" w:rsidRDefault="002A5C39">
      <w:pPr>
        <w:pStyle w:val="ListParagraph"/>
        <w:numPr>
          <w:ilvl w:val="1"/>
          <w:numId w:val="6"/>
        </w:numPr>
        <w:tabs>
          <w:tab w:val="left" w:pos="1239"/>
          <w:tab w:val="left" w:pos="1240"/>
        </w:tabs>
        <w:ind w:right="157"/>
        <w:rPr>
          <w:sz w:val="24"/>
          <w:szCs w:val="24"/>
        </w:rPr>
      </w:pPr>
      <w:r w:rsidRPr="0010011B">
        <w:rPr>
          <w:sz w:val="24"/>
          <w:szCs w:val="24"/>
        </w:rPr>
        <w:t>Would</w:t>
      </w:r>
      <w:r w:rsidRPr="0010011B">
        <w:rPr>
          <w:spacing w:val="39"/>
          <w:sz w:val="24"/>
          <w:szCs w:val="24"/>
        </w:rPr>
        <w:t xml:space="preserve"> </w:t>
      </w:r>
      <w:r w:rsidRPr="0010011B">
        <w:rPr>
          <w:sz w:val="24"/>
          <w:szCs w:val="24"/>
        </w:rPr>
        <w:t>not</w:t>
      </w:r>
      <w:r w:rsidRPr="0010011B">
        <w:rPr>
          <w:spacing w:val="40"/>
          <w:sz w:val="24"/>
          <w:szCs w:val="24"/>
        </w:rPr>
        <w:t xml:space="preserve"> </w:t>
      </w:r>
      <w:r w:rsidRPr="0010011B">
        <w:rPr>
          <w:sz w:val="24"/>
          <w:szCs w:val="24"/>
        </w:rPr>
        <w:t>owe</w:t>
      </w:r>
      <w:r w:rsidRPr="0010011B">
        <w:rPr>
          <w:spacing w:val="38"/>
          <w:sz w:val="24"/>
          <w:szCs w:val="24"/>
        </w:rPr>
        <w:t xml:space="preserve"> </w:t>
      </w:r>
      <w:r w:rsidRPr="0010011B">
        <w:rPr>
          <w:sz w:val="24"/>
          <w:szCs w:val="24"/>
        </w:rPr>
        <w:t>earnings</w:t>
      </w:r>
      <w:r w:rsidRPr="0010011B">
        <w:rPr>
          <w:spacing w:val="40"/>
          <w:sz w:val="24"/>
          <w:szCs w:val="24"/>
        </w:rPr>
        <w:t xml:space="preserve"> </w:t>
      </w:r>
      <w:r w:rsidRPr="0010011B">
        <w:rPr>
          <w:sz w:val="24"/>
          <w:szCs w:val="24"/>
        </w:rPr>
        <w:t>to</w:t>
      </w:r>
      <w:r w:rsidRPr="0010011B">
        <w:rPr>
          <w:spacing w:val="39"/>
          <w:sz w:val="24"/>
          <w:szCs w:val="24"/>
        </w:rPr>
        <w:t xml:space="preserve"> </w:t>
      </w:r>
      <w:r w:rsidRPr="0010011B">
        <w:rPr>
          <w:sz w:val="24"/>
          <w:szCs w:val="24"/>
        </w:rPr>
        <w:t>the</w:t>
      </w:r>
      <w:r w:rsidRPr="0010011B">
        <w:rPr>
          <w:spacing w:val="38"/>
          <w:sz w:val="24"/>
          <w:szCs w:val="24"/>
        </w:rPr>
        <w:t xml:space="preserve"> </w:t>
      </w:r>
      <w:r w:rsidRPr="0010011B">
        <w:rPr>
          <w:sz w:val="24"/>
          <w:szCs w:val="24"/>
        </w:rPr>
        <w:t>judgment</w:t>
      </w:r>
      <w:r w:rsidRPr="0010011B">
        <w:rPr>
          <w:spacing w:val="40"/>
          <w:sz w:val="24"/>
          <w:szCs w:val="24"/>
        </w:rPr>
        <w:t xml:space="preserve"> </w:t>
      </w:r>
      <w:r w:rsidRPr="0010011B">
        <w:rPr>
          <w:sz w:val="24"/>
          <w:szCs w:val="24"/>
        </w:rPr>
        <w:t>debtor</w:t>
      </w:r>
      <w:r w:rsidRPr="0010011B">
        <w:rPr>
          <w:spacing w:val="39"/>
          <w:sz w:val="24"/>
          <w:szCs w:val="24"/>
        </w:rPr>
        <w:t xml:space="preserve"> </w:t>
      </w:r>
      <w:r w:rsidRPr="0010011B">
        <w:rPr>
          <w:sz w:val="24"/>
          <w:szCs w:val="24"/>
        </w:rPr>
        <w:t>within</w:t>
      </w:r>
      <w:r w:rsidRPr="0010011B">
        <w:rPr>
          <w:spacing w:val="39"/>
          <w:sz w:val="24"/>
          <w:szCs w:val="24"/>
        </w:rPr>
        <w:t xml:space="preserve"> </w:t>
      </w:r>
      <w:r w:rsidRPr="0010011B">
        <w:rPr>
          <w:sz w:val="24"/>
          <w:szCs w:val="24"/>
        </w:rPr>
        <w:t>60</w:t>
      </w:r>
      <w:r w:rsidRPr="0010011B">
        <w:rPr>
          <w:spacing w:val="39"/>
          <w:sz w:val="24"/>
          <w:szCs w:val="24"/>
        </w:rPr>
        <w:t xml:space="preserve"> </w:t>
      </w:r>
      <w:r w:rsidRPr="0010011B">
        <w:rPr>
          <w:sz w:val="24"/>
          <w:szCs w:val="24"/>
        </w:rPr>
        <w:t>days</w:t>
      </w:r>
      <w:r w:rsidRPr="0010011B">
        <w:rPr>
          <w:spacing w:val="40"/>
          <w:sz w:val="24"/>
          <w:szCs w:val="24"/>
        </w:rPr>
        <w:t xml:space="preserve"> </w:t>
      </w:r>
      <w:r w:rsidRPr="0010011B">
        <w:rPr>
          <w:sz w:val="24"/>
          <w:szCs w:val="24"/>
        </w:rPr>
        <w:t>after</w:t>
      </w:r>
      <w:r w:rsidRPr="0010011B">
        <w:rPr>
          <w:spacing w:val="39"/>
          <w:sz w:val="24"/>
          <w:szCs w:val="24"/>
        </w:rPr>
        <w:t xml:space="preserve"> </w:t>
      </w:r>
      <w:r w:rsidRPr="0010011B">
        <w:rPr>
          <w:sz w:val="24"/>
          <w:szCs w:val="24"/>
        </w:rPr>
        <w:t>service</w:t>
      </w:r>
      <w:r w:rsidRPr="0010011B">
        <w:rPr>
          <w:spacing w:val="38"/>
          <w:sz w:val="24"/>
          <w:szCs w:val="24"/>
        </w:rPr>
        <w:t xml:space="preserve"> </w:t>
      </w:r>
      <w:r w:rsidRPr="0010011B">
        <w:rPr>
          <w:sz w:val="24"/>
          <w:szCs w:val="24"/>
        </w:rPr>
        <w:t>of</w:t>
      </w:r>
      <w:r w:rsidRPr="0010011B">
        <w:rPr>
          <w:spacing w:val="39"/>
          <w:sz w:val="24"/>
          <w:szCs w:val="24"/>
        </w:rPr>
        <w:t xml:space="preserve"> </w:t>
      </w:r>
      <w:r w:rsidRPr="0010011B">
        <w:rPr>
          <w:sz w:val="24"/>
          <w:szCs w:val="24"/>
        </w:rPr>
        <w:t>the</w:t>
      </w:r>
      <w:r w:rsidRPr="0010011B">
        <w:rPr>
          <w:spacing w:val="40"/>
          <w:sz w:val="24"/>
          <w:szCs w:val="24"/>
        </w:rPr>
        <w:t xml:space="preserve"> </w:t>
      </w:r>
      <w:r w:rsidRPr="0010011B">
        <w:rPr>
          <w:sz w:val="24"/>
          <w:szCs w:val="24"/>
        </w:rPr>
        <w:t>writ</w:t>
      </w:r>
      <w:r w:rsidRPr="0010011B">
        <w:rPr>
          <w:spacing w:val="38"/>
          <w:sz w:val="24"/>
          <w:szCs w:val="24"/>
        </w:rPr>
        <w:t xml:space="preserve"> </w:t>
      </w:r>
      <w:r w:rsidRPr="0010011B">
        <w:rPr>
          <w:sz w:val="24"/>
          <w:szCs w:val="24"/>
        </w:rPr>
        <w:t>on</w:t>
      </w:r>
      <w:r w:rsidRPr="0010011B">
        <w:rPr>
          <w:spacing w:val="37"/>
          <w:sz w:val="24"/>
          <w:szCs w:val="24"/>
        </w:rPr>
        <w:t xml:space="preserve"> </w:t>
      </w:r>
      <w:r w:rsidRPr="0010011B">
        <w:rPr>
          <w:sz w:val="24"/>
          <w:szCs w:val="24"/>
        </w:rPr>
        <w:t xml:space="preserve">the </w:t>
      </w:r>
      <w:r w:rsidRPr="0010011B">
        <w:rPr>
          <w:spacing w:val="-2"/>
          <w:sz w:val="24"/>
          <w:szCs w:val="24"/>
        </w:rPr>
        <w:t>garnishee</w:t>
      </w:r>
    </w:p>
    <w:p w14:paraId="1217BCCA" w14:textId="77777777" w:rsidR="000C078A" w:rsidRPr="0010011B" w:rsidRDefault="002A5C39">
      <w:pPr>
        <w:pStyle w:val="ListParagraph"/>
        <w:numPr>
          <w:ilvl w:val="1"/>
          <w:numId w:val="6"/>
        </w:numPr>
        <w:tabs>
          <w:tab w:val="left" w:pos="1239"/>
          <w:tab w:val="left" w:pos="1240"/>
        </w:tabs>
        <w:spacing w:before="1"/>
        <w:rPr>
          <w:sz w:val="24"/>
          <w:szCs w:val="24"/>
        </w:rPr>
      </w:pPr>
      <w:r w:rsidRPr="0010011B">
        <w:rPr>
          <w:sz w:val="24"/>
          <w:szCs w:val="24"/>
        </w:rPr>
        <w:t>Was</w:t>
      </w:r>
      <w:r w:rsidRPr="0010011B">
        <w:rPr>
          <w:spacing w:val="-1"/>
          <w:sz w:val="24"/>
          <w:szCs w:val="24"/>
        </w:rPr>
        <w:t xml:space="preserve"> </w:t>
      </w:r>
      <w:r w:rsidRPr="0010011B">
        <w:rPr>
          <w:sz w:val="24"/>
          <w:szCs w:val="24"/>
        </w:rPr>
        <w:t>unable</w:t>
      </w:r>
      <w:r w:rsidRPr="0010011B">
        <w:rPr>
          <w:spacing w:val="-2"/>
          <w:sz w:val="24"/>
          <w:szCs w:val="24"/>
        </w:rPr>
        <w:t xml:space="preserve"> </w:t>
      </w:r>
      <w:r w:rsidRPr="0010011B">
        <w:rPr>
          <w:sz w:val="24"/>
          <w:szCs w:val="24"/>
        </w:rPr>
        <w:t>to determine the</w:t>
      </w:r>
      <w:r w:rsidRPr="0010011B">
        <w:rPr>
          <w:spacing w:val="-2"/>
          <w:sz w:val="24"/>
          <w:szCs w:val="24"/>
        </w:rPr>
        <w:t xml:space="preserve"> </w:t>
      </w:r>
      <w:r w:rsidRPr="0010011B">
        <w:rPr>
          <w:sz w:val="24"/>
          <w:szCs w:val="24"/>
        </w:rPr>
        <w:t>identity</w:t>
      </w:r>
      <w:r w:rsidRPr="0010011B">
        <w:rPr>
          <w:spacing w:val="-5"/>
          <w:sz w:val="24"/>
          <w:szCs w:val="24"/>
        </w:rPr>
        <w:t xml:space="preserve"> </w:t>
      </w:r>
      <w:r w:rsidRPr="0010011B">
        <w:rPr>
          <w:sz w:val="24"/>
          <w:szCs w:val="24"/>
        </w:rPr>
        <w:t>of</w:t>
      </w:r>
      <w:r w:rsidRPr="0010011B">
        <w:rPr>
          <w:spacing w:val="-2"/>
          <w:sz w:val="24"/>
          <w:szCs w:val="24"/>
        </w:rPr>
        <w:t xml:space="preserve"> </w:t>
      </w:r>
      <w:r w:rsidRPr="0010011B">
        <w:rPr>
          <w:sz w:val="24"/>
          <w:szCs w:val="24"/>
        </w:rPr>
        <w:t>the</w:t>
      </w:r>
      <w:r w:rsidRPr="0010011B">
        <w:rPr>
          <w:spacing w:val="-1"/>
          <w:sz w:val="24"/>
          <w:szCs w:val="24"/>
        </w:rPr>
        <w:t xml:space="preserve"> </w:t>
      </w:r>
      <w:r w:rsidRPr="0010011B">
        <w:rPr>
          <w:sz w:val="24"/>
          <w:szCs w:val="24"/>
        </w:rPr>
        <w:t>judgment</w:t>
      </w:r>
      <w:r w:rsidRPr="0010011B">
        <w:rPr>
          <w:spacing w:val="-1"/>
          <w:sz w:val="24"/>
          <w:szCs w:val="24"/>
        </w:rPr>
        <w:t xml:space="preserve"> </w:t>
      </w:r>
      <w:r w:rsidRPr="0010011B">
        <w:rPr>
          <w:sz w:val="24"/>
          <w:szCs w:val="24"/>
        </w:rPr>
        <w:t>debtor</w:t>
      </w:r>
      <w:r w:rsidRPr="0010011B">
        <w:rPr>
          <w:spacing w:val="-2"/>
          <w:sz w:val="24"/>
          <w:szCs w:val="24"/>
        </w:rPr>
        <w:t xml:space="preserve"> </w:t>
      </w:r>
      <w:r w:rsidRPr="0010011B">
        <w:rPr>
          <w:sz w:val="24"/>
          <w:szCs w:val="24"/>
        </w:rPr>
        <w:t>after</w:t>
      </w:r>
      <w:r w:rsidRPr="0010011B">
        <w:rPr>
          <w:spacing w:val="-1"/>
          <w:sz w:val="24"/>
          <w:szCs w:val="24"/>
        </w:rPr>
        <w:t xml:space="preserve"> </w:t>
      </w:r>
      <w:r w:rsidRPr="0010011B">
        <w:rPr>
          <w:sz w:val="24"/>
          <w:szCs w:val="24"/>
        </w:rPr>
        <w:t>making</w:t>
      </w:r>
      <w:r w:rsidRPr="0010011B">
        <w:rPr>
          <w:spacing w:val="-4"/>
          <w:sz w:val="24"/>
          <w:szCs w:val="24"/>
        </w:rPr>
        <w:t xml:space="preserve"> </w:t>
      </w:r>
      <w:r w:rsidRPr="0010011B">
        <w:rPr>
          <w:sz w:val="24"/>
          <w:szCs w:val="24"/>
        </w:rPr>
        <w:t>a</w:t>
      </w:r>
      <w:r w:rsidRPr="0010011B">
        <w:rPr>
          <w:spacing w:val="1"/>
          <w:sz w:val="24"/>
          <w:szCs w:val="24"/>
        </w:rPr>
        <w:t xml:space="preserve"> </w:t>
      </w:r>
      <w:r w:rsidRPr="0010011B">
        <w:rPr>
          <w:sz w:val="24"/>
          <w:szCs w:val="24"/>
        </w:rPr>
        <w:t>good</w:t>
      </w:r>
      <w:r w:rsidRPr="0010011B">
        <w:rPr>
          <w:spacing w:val="-1"/>
          <w:sz w:val="24"/>
          <w:szCs w:val="24"/>
        </w:rPr>
        <w:t xml:space="preserve"> </w:t>
      </w:r>
      <w:r w:rsidRPr="0010011B">
        <w:rPr>
          <w:sz w:val="24"/>
          <w:szCs w:val="24"/>
        </w:rPr>
        <w:t>faith</w:t>
      </w:r>
      <w:r w:rsidRPr="0010011B">
        <w:rPr>
          <w:spacing w:val="-1"/>
          <w:sz w:val="24"/>
          <w:szCs w:val="24"/>
        </w:rPr>
        <w:t xml:space="preserve"> </w:t>
      </w:r>
      <w:r w:rsidRPr="0010011B">
        <w:rPr>
          <w:sz w:val="24"/>
          <w:szCs w:val="24"/>
        </w:rPr>
        <w:t>effort to</w:t>
      </w:r>
      <w:r w:rsidRPr="0010011B">
        <w:rPr>
          <w:spacing w:val="-1"/>
          <w:sz w:val="24"/>
          <w:szCs w:val="24"/>
        </w:rPr>
        <w:t xml:space="preserve"> </w:t>
      </w:r>
      <w:r w:rsidRPr="0010011B">
        <w:rPr>
          <w:sz w:val="24"/>
          <w:szCs w:val="24"/>
        </w:rPr>
        <w:t xml:space="preserve">do </w:t>
      </w:r>
      <w:r w:rsidRPr="0010011B">
        <w:rPr>
          <w:spacing w:val="-5"/>
          <w:sz w:val="24"/>
          <w:szCs w:val="24"/>
        </w:rPr>
        <w:t>so</w:t>
      </w:r>
    </w:p>
    <w:p w14:paraId="1217BCCB" w14:textId="77777777" w:rsidR="000C078A" w:rsidRPr="0010011B" w:rsidRDefault="000C078A">
      <w:pPr>
        <w:pStyle w:val="BodyText"/>
        <w:spacing w:before="9"/>
      </w:pPr>
    </w:p>
    <w:p w14:paraId="1217BCCC" w14:textId="77777777" w:rsidR="000C078A" w:rsidRPr="0010011B" w:rsidRDefault="002A5C39">
      <w:pPr>
        <w:pStyle w:val="BodyText"/>
        <w:ind w:left="520" w:right="155"/>
        <w:jc w:val="both"/>
      </w:pPr>
      <w:r w:rsidRPr="0010011B">
        <w:t>If you object to the Answer, file a Request for Hearing (</w:t>
      </w:r>
      <w:r w:rsidRPr="0010011B">
        <w:rPr>
          <w:i/>
        </w:rPr>
        <w:t xml:space="preserve">see </w:t>
      </w:r>
      <w:r w:rsidRPr="0010011B">
        <w:t>FORM 16) to have your objection resolved by the Court.</w:t>
      </w:r>
      <w:r w:rsidRPr="0010011B">
        <w:rPr>
          <w:spacing w:val="40"/>
        </w:rPr>
        <w:t xml:space="preserve"> </w:t>
      </w:r>
      <w:r w:rsidRPr="0010011B">
        <w:t>If the garnishee is entitled to be released, the Court may order you to pay for the garnishee’s reasonable expenses related to responding to the Writ of Garnishment.</w:t>
      </w:r>
      <w:r w:rsidRPr="0010011B">
        <w:rPr>
          <w:spacing w:val="40"/>
        </w:rPr>
        <w:t xml:space="preserve"> </w:t>
      </w:r>
      <w:r w:rsidRPr="0010011B">
        <w:t>Go to STEP 13 for information on releasing the garnishee.</w:t>
      </w:r>
    </w:p>
    <w:p w14:paraId="1217BCCD" w14:textId="77777777" w:rsidR="000C078A" w:rsidRPr="0010011B" w:rsidRDefault="000C078A">
      <w:pPr>
        <w:pStyle w:val="BodyText"/>
      </w:pPr>
    </w:p>
    <w:p w14:paraId="1217BCCE" w14:textId="77777777" w:rsidR="000C078A" w:rsidRPr="0010011B" w:rsidRDefault="002A5C39">
      <w:pPr>
        <w:pStyle w:val="ListParagraph"/>
        <w:numPr>
          <w:ilvl w:val="0"/>
          <w:numId w:val="6"/>
        </w:numPr>
        <w:tabs>
          <w:tab w:val="left" w:pos="880"/>
        </w:tabs>
        <w:spacing w:before="1"/>
        <w:ind w:right="159" w:hanging="725"/>
        <w:jc w:val="both"/>
        <w:rPr>
          <w:sz w:val="24"/>
          <w:szCs w:val="24"/>
        </w:rPr>
      </w:pPr>
      <w:r w:rsidRPr="0010011B">
        <w:rPr>
          <w:sz w:val="24"/>
          <w:szCs w:val="24"/>
        </w:rPr>
        <w:t xml:space="preserve">If the Garnishee’s Answer indicates that the garnishee does employ the judgment debtor or will owe the judgment debtor earnings within the next 60 days, you must wait an additional period of time, as specified below, to give the judgment debtor an opportunity to file an objection to the Garnishee’s </w:t>
      </w:r>
      <w:r w:rsidRPr="0010011B">
        <w:rPr>
          <w:spacing w:val="-2"/>
          <w:sz w:val="24"/>
          <w:szCs w:val="24"/>
        </w:rPr>
        <w:t>Answer.</w:t>
      </w:r>
    </w:p>
    <w:p w14:paraId="1217BCCF" w14:textId="77777777" w:rsidR="000C078A" w:rsidRPr="0010011B" w:rsidRDefault="000C078A">
      <w:pPr>
        <w:pStyle w:val="BodyText"/>
        <w:spacing w:before="3"/>
      </w:pPr>
    </w:p>
    <w:p w14:paraId="1217BCD0" w14:textId="77777777" w:rsidR="000C078A" w:rsidRPr="0010011B" w:rsidRDefault="002A5C39">
      <w:pPr>
        <w:pStyle w:val="ListParagraph"/>
        <w:numPr>
          <w:ilvl w:val="1"/>
          <w:numId w:val="6"/>
        </w:numPr>
        <w:tabs>
          <w:tab w:val="left" w:pos="1239"/>
          <w:tab w:val="left" w:pos="1240"/>
        </w:tabs>
        <w:spacing w:line="237" w:lineRule="auto"/>
        <w:ind w:right="159"/>
        <w:rPr>
          <w:sz w:val="24"/>
          <w:szCs w:val="24"/>
        </w:rPr>
      </w:pPr>
      <w:r w:rsidRPr="0010011B">
        <w:rPr>
          <w:sz w:val="24"/>
          <w:szCs w:val="24"/>
        </w:rPr>
        <w:t>If the Garnishee’s Answer was personally delivered to the judgment debtor, the judgment debtor has 10 business days to object.</w:t>
      </w:r>
    </w:p>
    <w:p w14:paraId="1217BCD1" w14:textId="77777777" w:rsidR="000C078A" w:rsidRPr="0010011B" w:rsidRDefault="002A5C39">
      <w:pPr>
        <w:pStyle w:val="ListParagraph"/>
        <w:numPr>
          <w:ilvl w:val="1"/>
          <w:numId w:val="6"/>
        </w:numPr>
        <w:tabs>
          <w:tab w:val="left" w:pos="1239"/>
          <w:tab w:val="left" w:pos="1240"/>
        </w:tabs>
        <w:spacing w:before="3"/>
        <w:ind w:right="157"/>
        <w:rPr>
          <w:sz w:val="24"/>
          <w:szCs w:val="24"/>
        </w:rPr>
      </w:pPr>
      <w:r w:rsidRPr="0010011B">
        <w:rPr>
          <w:sz w:val="24"/>
          <w:szCs w:val="24"/>
        </w:rPr>
        <w:t>If</w:t>
      </w:r>
      <w:r w:rsidRPr="0010011B">
        <w:rPr>
          <w:spacing w:val="18"/>
          <w:sz w:val="24"/>
          <w:szCs w:val="24"/>
        </w:rPr>
        <w:t xml:space="preserve"> </w:t>
      </w:r>
      <w:r w:rsidRPr="0010011B">
        <w:rPr>
          <w:sz w:val="24"/>
          <w:szCs w:val="24"/>
        </w:rPr>
        <w:t>the</w:t>
      </w:r>
      <w:r w:rsidRPr="0010011B">
        <w:rPr>
          <w:spacing w:val="18"/>
          <w:sz w:val="24"/>
          <w:szCs w:val="24"/>
        </w:rPr>
        <w:t xml:space="preserve"> </w:t>
      </w:r>
      <w:r w:rsidRPr="0010011B">
        <w:rPr>
          <w:sz w:val="24"/>
          <w:szCs w:val="24"/>
        </w:rPr>
        <w:t>Garnishee’s</w:t>
      </w:r>
      <w:r w:rsidRPr="0010011B">
        <w:rPr>
          <w:spacing w:val="19"/>
          <w:sz w:val="24"/>
          <w:szCs w:val="24"/>
        </w:rPr>
        <w:t xml:space="preserve"> </w:t>
      </w:r>
      <w:r w:rsidRPr="0010011B">
        <w:rPr>
          <w:sz w:val="24"/>
          <w:szCs w:val="24"/>
        </w:rPr>
        <w:t>Answer was delivered by mail, the judgment debtor has 15 days to</w:t>
      </w:r>
      <w:r w:rsidRPr="0010011B">
        <w:rPr>
          <w:spacing w:val="19"/>
          <w:sz w:val="24"/>
          <w:szCs w:val="24"/>
        </w:rPr>
        <w:t xml:space="preserve"> </w:t>
      </w:r>
      <w:r w:rsidRPr="0010011B">
        <w:rPr>
          <w:sz w:val="24"/>
          <w:szCs w:val="24"/>
        </w:rPr>
        <w:t>object.</w:t>
      </w:r>
      <w:r w:rsidRPr="0010011B">
        <w:rPr>
          <w:spacing w:val="80"/>
          <w:sz w:val="24"/>
          <w:szCs w:val="24"/>
        </w:rPr>
        <w:t xml:space="preserve"> </w:t>
      </w:r>
      <w:r w:rsidRPr="0010011B">
        <w:rPr>
          <w:sz w:val="24"/>
          <w:szCs w:val="24"/>
        </w:rPr>
        <w:t>The</w:t>
      </w:r>
      <w:r w:rsidRPr="0010011B">
        <w:rPr>
          <w:spacing w:val="40"/>
          <w:sz w:val="24"/>
          <w:szCs w:val="24"/>
        </w:rPr>
        <w:t xml:space="preserve"> </w:t>
      </w:r>
      <w:r w:rsidRPr="0010011B">
        <w:rPr>
          <w:sz w:val="24"/>
          <w:szCs w:val="24"/>
        </w:rPr>
        <w:t>Garnishee’s Answer should show the method of delivery.</w:t>
      </w:r>
    </w:p>
    <w:p w14:paraId="1217BCD2" w14:textId="77777777" w:rsidR="000C078A" w:rsidRPr="0010011B" w:rsidRDefault="000C078A">
      <w:pPr>
        <w:pStyle w:val="BodyText"/>
      </w:pPr>
    </w:p>
    <w:p w14:paraId="1217BCD3" w14:textId="77777777" w:rsidR="000C078A" w:rsidRPr="0010011B" w:rsidRDefault="000C078A">
      <w:pPr>
        <w:pStyle w:val="BodyText"/>
        <w:spacing w:before="11"/>
      </w:pPr>
    </w:p>
    <w:p w14:paraId="1217BCD4" w14:textId="77777777" w:rsidR="000C078A" w:rsidRPr="0010011B" w:rsidRDefault="002A5C39">
      <w:pPr>
        <w:pStyle w:val="Heading1"/>
        <w:jc w:val="left"/>
        <w:rPr>
          <w:u w:val="none"/>
        </w:rPr>
      </w:pPr>
      <w:r w:rsidRPr="0010011B">
        <w:rPr>
          <w:u w:val="none"/>
        </w:rPr>
        <w:t>[</w:t>
      </w:r>
      <w:r w:rsidRPr="0010011B">
        <w:rPr>
          <w:spacing w:val="-3"/>
          <w:u w:val="none"/>
        </w:rPr>
        <w:t xml:space="preserve"> </w:t>
      </w:r>
      <w:r w:rsidRPr="0010011B">
        <w:rPr>
          <w:u w:val="none"/>
        </w:rPr>
        <w:t>]</w:t>
      </w:r>
      <w:r w:rsidRPr="0010011B">
        <w:rPr>
          <w:spacing w:val="-2"/>
          <w:u w:val="none"/>
        </w:rPr>
        <w:t xml:space="preserve"> </w:t>
      </w:r>
      <w:r w:rsidRPr="0010011B">
        <w:t>STEP</w:t>
      </w:r>
      <w:r w:rsidRPr="0010011B">
        <w:rPr>
          <w:spacing w:val="-3"/>
        </w:rPr>
        <w:t xml:space="preserve"> </w:t>
      </w:r>
      <w:r w:rsidRPr="0010011B">
        <w:t>9:</w:t>
      </w:r>
      <w:r w:rsidRPr="0010011B">
        <w:rPr>
          <w:spacing w:val="57"/>
        </w:rPr>
        <w:t xml:space="preserve"> </w:t>
      </w:r>
      <w:r w:rsidRPr="0010011B">
        <w:rPr>
          <w:spacing w:val="-2"/>
        </w:rPr>
        <w:t>Objections</w:t>
      </w:r>
    </w:p>
    <w:p w14:paraId="1217BCD5" w14:textId="38013BC2" w:rsidR="000C078A" w:rsidRPr="0010011B" w:rsidRDefault="003B3E79">
      <w:pPr>
        <w:pStyle w:val="BodyText"/>
        <w:rPr>
          <w:b/>
        </w:rPr>
      </w:pPr>
      <w:r>
        <w:rPr>
          <w:noProof/>
        </w:rPr>
        <mc:AlternateContent>
          <mc:Choice Requires="wps">
            <w:drawing>
              <wp:anchor distT="0" distB="0" distL="0" distR="0" simplePos="0" relativeHeight="487587840" behindDoc="1" locked="0" layoutInCell="1" allowOverlap="1" wp14:anchorId="1217BD1C" wp14:editId="7FDC0D90">
                <wp:simplePos x="0" y="0"/>
                <wp:positionH relativeFrom="page">
                  <wp:posOffset>427355</wp:posOffset>
                </wp:positionH>
                <wp:positionV relativeFrom="paragraph">
                  <wp:posOffset>187325</wp:posOffset>
                </wp:positionV>
                <wp:extent cx="6917690" cy="725805"/>
                <wp:effectExtent l="0" t="0" r="0" b="0"/>
                <wp:wrapTopAndBottom/>
                <wp:docPr id="5" name="docshape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17690" cy="725805"/>
                        </a:xfrm>
                        <a:prstGeom prst="rect">
                          <a:avLst/>
                        </a:prstGeom>
                        <a:noFill/>
                        <a:ln w="2286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1217BD22" w14:textId="77777777" w:rsidR="000C078A" w:rsidRDefault="002A5C39">
                            <w:pPr>
                              <w:ind w:left="28" w:right="24"/>
                              <w:jc w:val="both"/>
                              <w:rPr>
                                <w:b/>
                                <w:sz w:val="24"/>
                              </w:rPr>
                            </w:pPr>
                            <w:r>
                              <w:rPr>
                                <w:b/>
                                <w:sz w:val="24"/>
                              </w:rPr>
                              <w:t>CAUTION:</w:t>
                            </w:r>
                            <w:r>
                              <w:rPr>
                                <w:b/>
                                <w:spacing w:val="40"/>
                                <w:sz w:val="24"/>
                              </w:rPr>
                              <w:t xml:space="preserve"> </w:t>
                            </w:r>
                            <w:r>
                              <w:rPr>
                                <w:b/>
                                <w:sz w:val="24"/>
                              </w:rPr>
                              <w:t xml:space="preserve">Your Writ of Garnishment will expire 45 days after the Garnishee’s Answer is </w:t>
                            </w:r>
                            <w:proofErr w:type="gramStart"/>
                            <w:r>
                              <w:rPr>
                                <w:b/>
                                <w:sz w:val="24"/>
                              </w:rPr>
                              <w:t>filed, if</w:t>
                            </w:r>
                            <w:proofErr w:type="gramEnd"/>
                            <w:r>
                              <w:rPr>
                                <w:b/>
                                <w:sz w:val="24"/>
                              </w:rPr>
                              <w:t xml:space="preserve"> no objections are filed.</w:t>
                            </w:r>
                            <w:r>
                              <w:rPr>
                                <w:b/>
                                <w:spacing w:val="40"/>
                                <w:sz w:val="24"/>
                              </w:rPr>
                              <w:t xml:space="preserve"> </w:t>
                            </w:r>
                            <w:r>
                              <w:rPr>
                                <w:b/>
                                <w:sz w:val="24"/>
                              </w:rPr>
                              <w:t xml:space="preserve">If you fail to obtain a signed Order of Continuing Lien before the 45 days runs out, the garnishee will be </w:t>
                            </w:r>
                            <w:proofErr w:type="gramStart"/>
                            <w:r>
                              <w:rPr>
                                <w:b/>
                                <w:sz w:val="24"/>
                              </w:rPr>
                              <w:t>released</w:t>
                            </w:r>
                            <w:proofErr w:type="gramEnd"/>
                            <w:r>
                              <w:rPr>
                                <w:b/>
                                <w:sz w:val="24"/>
                              </w:rPr>
                              <w:t xml:space="preserve"> and you will have to start the garnishment process over again.</w:t>
                            </w:r>
                            <w:r>
                              <w:rPr>
                                <w:b/>
                                <w:spacing w:val="40"/>
                                <w:sz w:val="24"/>
                              </w:rPr>
                              <w:t xml:space="preserve"> </w:t>
                            </w:r>
                            <w:r>
                              <w:rPr>
                                <w:b/>
                                <w:sz w:val="24"/>
                              </w:rPr>
                              <w:t>You must also deliver a copy of the signed Order of Continuing Lien to the garnishee.</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217BD1C" id="_x0000_t202" coordsize="21600,21600" o:spt="202" path="m,l,21600r21600,l21600,xe">
                <v:stroke joinstyle="miter"/>
                <v:path gradientshapeok="t" o:connecttype="rect"/>
              </v:shapetype>
              <v:shape id="docshape4" o:spid="_x0000_s1026" type="#_x0000_t202" style="position:absolute;margin-left:33.65pt;margin-top:14.75pt;width:544.7pt;height:57.15pt;z-index:-1572864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" filled="f" strokeweight="1.8pt">
                <v:textbox inset="0,0,0,0">
                  <w:txbxContent>
                    <w:p w14:paraId="1217BD22" w14:textId="77777777" w:rsidR="000C078A" w:rsidRDefault="002A5C39">
                      <w:pPr>
                        <w:ind w:left="28" w:right="24"/>
                        <w:jc w:val="both"/>
                        <w:rPr>
                          <w:b/>
                          <w:sz w:val="24"/>
                        </w:rPr>
                      </w:pPr>
                      <w:r>
                        <w:rPr>
                          <w:b/>
                          <w:sz w:val="24"/>
                        </w:rPr>
                        <w:t>CAUTION:</w:t>
                      </w:r>
                      <w:r>
                        <w:rPr>
                          <w:b/>
                          <w:spacing w:val="40"/>
                          <w:sz w:val="24"/>
                        </w:rPr>
                        <w:t xml:space="preserve"> </w:t>
                      </w:r>
                      <w:r>
                        <w:rPr>
                          <w:b/>
                          <w:sz w:val="24"/>
                        </w:rPr>
                        <w:t xml:space="preserve">Your Writ of Garnishment will expire 45 days after the Garnishee’s Answer is </w:t>
                      </w:r>
                      <w:proofErr w:type="gramStart"/>
                      <w:r>
                        <w:rPr>
                          <w:b/>
                          <w:sz w:val="24"/>
                        </w:rPr>
                        <w:t>filed, if</w:t>
                      </w:r>
                      <w:proofErr w:type="gramEnd"/>
                      <w:r>
                        <w:rPr>
                          <w:b/>
                          <w:sz w:val="24"/>
                        </w:rPr>
                        <w:t xml:space="preserve"> no objections are filed.</w:t>
                      </w:r>
                      <w:r>
                        <w:rPr>
                          <w:b/>
                          <w:spacing w:val="40"/>
                          <w:sz w:val="24"/>
                        </w:rPr>
                        <w:t xml:space="preserve"> </w:t>
                      </w:r>
                      <w:r>
                        <w:rPr>
                          <w:b/>
                          <w:sz w:val="24"/>
                        </w:rPr>
                        <w:t xml:space="preserve">If you fail to obtain a signed Order of Continuing Lien before the 45 days runs out, the garnishee will be </w:t>
                      </w:r>
                      <w:proofErr w:type="gramStart"/>
                      <w:r>
                        <w:rPr>
                          <w:b/>
                          <w:sz w:val="24"/>
                        </w:rPr>
                        <w:t>released</w:t>
                      </w:r>
                      <w:proofErr w:type="gramEnd"/>
                      <w:r>
                        <w:rPr>
                          <w:b/>
                          <w:sz w:val="24"/>
                        </w:rPr>
                        <w:t xml:space="preserve"> and you will have to start the garnishment process over again.</w:t>
                      </w:r>
                      <w:r>
                        <w:rPr>
                          <w:b/>
                          <w:spacing w:val="40"/>
                          <w:sz w:val="24"/>
                        </w:rPr>
                        <w:t xml:space="preserve"> </w:t>
                      </w:r>
                      <w:r>
                        <w:rPr>
                          <w:b/>
                          <w:sz w:val="24"/>
                        </w:rPr>
                        <w:t>You must also deliver a copy of the signed Order of Continuing Lien to the garnishee.</w:t>
                      </w:r>
                    </w:p>
                  </w:txbxContent>
                </v:textbox>
                <w10:wrap type="topAndBottom" anchorx="page"/>
              </v:shape>
            </w:pict>
          </mc:Fallback>
        </mc:AlternateContent>
      </w:r>
    </w:p>
    <w:p w14:paraId="1217BCD6" w14:textId="77777777" w:rsidR="000C078A" w:rsidRPr="0010011B" w:rsidRDefault="000C078A">
      <w:pPr>
        <w:pStyle w:val="BodyText"/>
        <w:spacing w:before="7"/>
        <w:rPr>
          <w:b/>
        </w:rPr>
      </w:pPr>
    </w:p>
    <w:p w14:paraId="1217BCD7" w14:textId="2FCF0A7E" w:rsidR="000C078A" w:rsidRPr="0010011B" w:rsidRDefault="002A5C39">
      <w:pPr>
        <w:pStyle w:val="ListParagraph"/>
        <w:numPr>
          <w:ilvl w:val="0"/>
          <w:numId w:val="5"/>
        </w:numPr>
        <w:tabs>
          <w:tab w:val="left" w:pos="880"/>
        </w:tabs>
        <w:spacing w:before="90"/>
        <w:ind w:right="153"/>
        <w:jc w:val="both"/>
        <w:rPr>
          <w:sz w:val="24"/>
          <w:szCs w:val="24"/>
        </w:rPr>
      </w:pPr>
      <w:r w:rsidRPr="0010011B">
        <w:rPr>
          <w:sz w:val="24"/>
          <w:szCs w:val="24"/>
        </w:rPr>
        <w:t>If no one objects to the Garnishee’s Answer, and the appropriate amount of time has passed, promptly file your Application for Order of Continuing Lien (FORM 3</w:t>
      </w:r>
      <w:proofErr w:type="gramStart"/>
      <w:r w:rsidR="0033176A" w:rsidRPr="0010011B">
        <w:rPr>
          <w:sz w:val="24"/>
          <w:szCs w:val="24"/>
        </w:rPr>
        <w:t>)</w:t>
      </w:r>
      <w:proofErr w:type="gramEnd"/>
      <w:r w:rsidRPr="0010011B">
        <w:rPr>
          <w:sz w:val="24"/>
          <w:szCs w:val="24"/>
        </w:rPr>
        <w:t xml:space="preserve"> and submit an unsigned Order of Continuing Lien (Garnishment) (FORM 4).</w:t>
      </w:r>
      <w:r w:rsidRPr="0010011B">
        <w:rPr>
          <w:spacing w:val="40"/>
          <w:sz w:val="24"/>
          <w:szCs w:val="24"/>
        </w:rPr>
        <w:t xml:space="preserve"> </w:t>
      </w:r>
      <w:r w:rsidRPr="0010011B">
        <w:rPr>
          <w:sz w:val="24"/>
          <w:szCs w:val="24"/>
        </w:rPr>
        <w:t>You must also deliver a copy of each document to the garnishee and the judgment debtor.</w:t>
      </w:r>
    </w:p>
    <w:p w14:paraId="1217BCD8" w14:textId="77777777" w:rsidR="000C078A" w:rsidRPr="0010011B" w:rsidRDefault="000C078A">
      <w:pPr>
        <w:pStyle w:val="BodyText"/>
      </w:pPr>
    </w:p>
    <w:p w14:paraId="1217BCD9" w14:textId="77777777" w:rsidR="000C078A" w:rsidRPr="0010011B" w:rsidRDefault="002A5C39">
      <w:pPr>
        <w:pStyle w:val="ListParagraph"/>
        <w:numPr>
          <w:ilvl w:val="0"/>
          <w:numId w:val="5"/>
        </w:numPr>
        <w:tabs>
          <w:tab w:val="left" w:pos="880"/>
        </w:tabs>
        <w:ind w:right="156"/>
        <w:jc w:val="both"/>
        <w:rPr>
          <w:sz w:val="24"/>
          <w:szCs w:val="24"/>
        </w:rPr>
      </w:pPr>
      <w:r w:rsidRPr="0010011B">
        <w:rPr>
          <w:sz w:val="24"/>
          <w:szCs w:val="24"/>
        </w:rPr>
        <w:t>If an objection is filed, the Court will hold a hearing on the objection within 10 business days after the objection is filed.</w:t>
      </w:r>
      <w:r w:rsidRPr="0010011B">
        <w:rPr>
          <w:spacing w:val="40"/>
          <w:sz w:val="24"/>
          <w:szCs w:val="24"/>
        </w:rPr>
        <w:t xml:space="preserve"> </w:t>
      </w:r>
      <w:r w:rsidRPr="0010011B">
        <w:rPr>
          <w:sz w:val="24"/>
          <w:szCs w:val="24"/>
        </w:rPr>
        <w:t>You must attend the hearing.</w:t>
      </w:r>
      <w:r w:rsidRPr="0010011B">
        <w:rPr>
          <w:spacing w:val="40"/>
          <w:sz w:val="24"/>
          <w:szCs w:val="24"/>
        </w:rPr>
        <w:t xml:space="preserve"> </w:t>
      </w:r>
      <w:r w:rsidRPr="0010011B">
        <w:rPr>
          <w:sz w:val="24"/>
          <w:szCs w:val="24"/>
        </w:rPr>
        <w:t>If the garnishment is not quashed (dismissed) and the Court does not enter an Order of Continuing Lien on your behalf, promptly complete and file your Application for an Order of Continuing Lien and submit an Order of Continuing Lien form (FORMS 3</w:t>
      </w:r>
      <w:r w:rsidRPr="0010011B">
        <w:rPr>
          <w:spacing w:val="40"/>
          <w:sz w:val="24"/>
          <w:szCs w:val="24"/>
        </w:rPr>
        <w:t xml:space="preserve"> </w:t>
      </w:r>
      <w:r w:rsidRPr="0010011B">
        <w:rPr>
          <w:sz w:val="24"/>
          <w:szCs w:val="24"/>
        </w:rPr>
        <w:t>&amp; 4), before the 45 days expire.</w:t>
      </w:r>
      <w:r w:rsidRPr="0010011B">
        <w:rPr>
          <w:spacing w:val="40"/>
          <w:sz w:val="24"/>
          <w:szCs w:val="24"/>
        </w:rPr>
        <w:t xml:space="preserve"> </w:t>
      </w:r>
      <w:r w:rsidRPr="0010011B">
        <w:rPr>
          <w:sz w:val="24"/>
          <w:szCs w:val="24"/>
        </w:rPr>
        <w:t xml:space="preserve">Deliver a copy of each document to the garnishee and the judgment </w:t>
      </w:r>
      <w:r w:rsidRPr="0010011B">
        <w:rPr>
          <w:spacing w:val="-2"/>
          <w:sz w:val="24"/>
          <w:szCs w:val="24"/>
        </w:rPr>
        <w:t>debtor.</w:t>
      </w:r>
    </w:p>
    <w:p w14:paraId="1217BCDA" w14:textId="77777777" w:rsidR="000C078A" w:rsidRPr="0010011B" w:rsidRDefault="000C078A">
      <w:pPr>
        <w:jc w:val="both"/>
        <w:rPr>
          <w:sz w:val="24"/>
          <w:szCs w:val="24"/>
        </w:rPr>
        <w:sectPr w:rsidR="000C078A" w:rsidRPr="0010011B">
          <w:pgSz w:w="12240" w:h="15840"/>
          <w:pgMar w:top="640" w:right="560" w:bottom="900" w:left="560" w:header="0" w:footer="711" w:gutter="0"/>
          <w:pgBorders w:offsetFrom="page">
            <w:top w:val="single" w:sz="4" w:space="24" w:color="000000"/>
            <w:left w:val="single" w:sz="4" w:space="24" w:color="000000"/>
            <w:bottom w:val="single" w:sz="4" w:space="24" w:color="000000"/>
            <w:right w:val="single" w:sz="4" w:space="24" w:color="000000"/>
          </w:pgBorders>
          <w:cols w:space="720"/>
        </w:sectPr>
      </w:pPr>
    </w:p>
    <w:p w14:paraId="1217BCDB" w14:textId="77777777" w:rsidR="000C078A" w:rsidRPr="0010011B" w:rsidRDefault="002A5C39">
      <w:pPr>
        <w:pStyle w:val="Heading1"/>
        <w:spacing w:before="79"/>
        <w:jc w:val="left"/>
        <w:rPr>
          <w:u w:val="none"/>
        </w:rPr>
      </w:pPr>
      <w:bookmarkStart w:id="8" w:name="[_]_STEP_10:__Report_money_received"/>
      <w:bookmarkEnd w:id="8"/>
      <w:r w:rsidRPr="0010011B">
        <w:rPr>
          <w:u w:val="none"/>
        </w:rPr>
        <w:t>[</w:t>
      </w:r>
      <w:r w:rsidRPr="0010011B">
        <w:rPr>
          <w:spacing w:val="-4"/>
          <w:u w:val="none"/>
        </w:rPr>
        <w:t xml:space="preserve"> </w:t>
      </w:r>
      <w:r w:rsidRPr="0010011B">
        <w:rPr>
          <w:u w:val="none"/>
        </w:rPr>
        <w:t>]</w:t>
      </w:r>
      <w:r w:rsidRPr="0010011B">
        <w:rPr>
          <w:spacing w:val="-3"/>
          <w:u w:val="none"/>
        </w:rPr>
        <w:t xml:space="preserve"> </w:t>
      </w:r>
      <w:r w:rsidRPr="0010011B">
        <w:t>STEP</w:t>
      </w:r>
      <w:r w:rsidRPr="0010011B">
        <w:rPr>
          <w:spacing w:val="-4"/>
        </w:rPr>
        <w:t xml:space="preserve"> </w:t>
      </w:r>
      <w:r w:rsidRPr="0010011B">
        <w:t>10:</w:t>
      </w:r>
      <w:r w:rsidRPr="0010011B">
        <w:rPr>
          <w:spacing w:val="55"/>
        </w:rPr>
        <w:t xml:space="preserve"> </w:t>
      </w:r>
      <w:r w:rsidRPr="0010011B">
        <w:t>Report money</w:t>
      </w:r>
      <w:r w:rsidRPr="0010011B">
        <w:rPr>
          <w:spacing w:val="-2"/>
        </w:rPr>
        <w:t xml:space="preserve"> received</w:t>
      </w:r>
    </w:p>
    <w:p w14:paraId="1217BCDC" w14:textId="77777777" w:rsidR="000C078A" w:rsidRPr="0010011B" w:rsidRDefault="000C078A">
      <w:pPr>
        <w:pStyle w:val="BodyText"/>
        <w:spacing w:before="2"/>
        <w:rPr>
          <w:b/>
        </w:rPr>
      </w:pPr>
    </w:p>
    <w:p w14:paraId="1217BCDD" w14:textId="17953150" w:rsidR="000C078A" w:rsidRPr="0010011B" w:rsidRDefault="002A5C39">
      <w:pPr>
        <w:pStyle w:val="BodyText"/>
        <w:spacing w:before="90"/>
        <w:ind w:left="159" w:right="153"/>
        <w:jc w:val="both"/>
      </w:pPr>
      <w:r w:rsidRPr="0010011B">
        <w:t>It is the obligation of the judgment creditor to take reasonable action to assure that the garnishee does not withhold more non</w:t>
      </w:r>
      <w:r w:rsidR="0093006F" w:rsidRPr="0010011B">
        <w:t>-</w:t>
      </w:r>
      <w:r w:rsidRPr="0010011B">
        <w:t>exempt earnings of the judgment debtor than are necessary to satisfy the underlying judgment.</w:t>
      </w:r>
      <w:r w:rsidRPr="0010011B">
        <w:rPr>
          <w:spacing w:val="40"/>
        </w:rPr>
        <w:t xml:space="preserve"> </w:t>
      </w:r>
      <w:r w:rsidRPr="0010011B">
        <w:t>To</w:t>
      </w:r>
      <w:r w:rsidRPr="0010011B">
        <w:rPr>
          <w:spacing w:val="-1"/>
        </w:rPr>
        <w:t xml:space="preserve"> </w:t>
      </w:r>
      <w:r w:rsidRPr="0010011B">
        <w:t>fulfill</w:t>
      </w:r>
      <w:r w:rsidRPr="0010011B">
        <w:rPr>
          <w:spacing w:val="-1"/>
        </w:rPr>
        <w:t xml:space="preserve"> </w:t>
      </w:r>
      <w:r w:rsidRPr="0010011B">
        <w:t>this responsibility, you</w:t>
      </w:r>
      <w:r w:rsidRPr="0010011B">
        <w:rPr>
          <w:spacing w:val="-1"/>
        </w:rPr>
        <w:t xml:space="preserve"> </w:t>
      </w:r>
      <w:r w:rsidRPr="0010011B">
        <w:t>must report to the garnishee</w:t>
      </w:r>
      <w:r w:rsidRPr="0010011B">
        <w:rPr>
          <w:spacing w:val="-1"/>
        </w:rPr>
        <w:t xml:space="preserve"> </w:t>
      </w:r>
      <w:r w:rsidRPr="0010011B">
        <w:t>and judgment debtor</w:t>
      </w:r>
      <w:r w:rsidRPr="0010011B">
        <w:rPr>
          <w:spacing w:val="-1"/>
        </w:rPr>
        <w:t xml:space="preserve"> </w:t>
      </w:r>
      <w:r w:rsidRPr="0010011B">
        <w:t>on what you have received and how much of the judgment remains to be paid.</w:t>
      </w:r>
      <w:r w:rsidRPr="0010011B">
        <w:rPr>
          <w:spacing w:val="40"/>
        </w:rPr>
        <w:t xml:space="preserve"> </w:t>
      </w:r>
      <w:r w:rsidRPr="0010011B">
        <w:t>Report this information to the garnishee and the judgment debtor on the Creditor’s Garnishment Report (Earnings) (FORM 15).</w:t>
      </w:r>
      <w:r w:rsidRPr="0010011B">
        <w:rPr>
          <w:spacing w:val="80"/>
        </w:rPr>
        <w:t xml:space="preserve"> </w:t>
      </w:r>
      <w:r w:rsidRPr="0010011B">
        <w:t>You should also keep a copy for your own files.</w:t>
      </w:r>
      <w:r w:rsidRPr="0010011B">
        <w:rPr>
          <w:spacing w:val="80"/>
        </w:rPr>
        <w:t xml:space="preserve"> </w:t>
      </w:r>
      <w:r w:rsidRPr="0010011B">
        <w:rPr>
          <w:b/>
        </w:rPr>
        <w:t>Do not file this report with the Court.</w:t>
      </w:r>
      <w:r w:rsidRPr="0010011B">
        <w:rPr>
          <w:b/>
          <w:spacing w:val="80"/>
        </w:rPr>
        <w:t xml:space="preserve"> </w:t>
      </w:r>
      <w:r w:rsidRPr="0010011B">
        <w:t xml:space="preserve">As long as the Order of Continuing Lien is in effect, you must complete and deliver a new Creditor’s Garnishment Report (Earnings) at each of the following </w:t>
      </w:r>
      <w:r w:rsidRPr="0010011B">
        <w:rPr>
          <w:spacing w:val="-2"/>
        </w:rPr>
        <w:t>intervals:</w:t>
      </w:r>
    </w:p>
    <w:p w14:paraId="1217BCDE" w14:textId="77777777" w:rsidR="000C078A" w:rsidRPr="0010011B" w:rsidRDefault="000C078A">
      <w:pPr>
        <w:pStyle w:val="BodyText"/>
      </w:pPr>
    </w:p>
    <w:p w14:paraId="1217BCDF" w14:textId="77777777" w:rsidR="000C078A" w:rsidRPr="0010011B" w:rsidRDefault="002A5C39">
      <w:pPr>
        <w:pStyle w:val="ListParagraph"/>
        <w:numPr>
          <w:ilvl w:val="0"/>
          <w:numId w:val="4"/>
        </w:numPr>
        <w:tabs>
          <w:tab w:val="left" w:pos="879"/>
          <w:tab w:val="left" w:pos="880"/>
        </w:tabs>
        <w:ind w:right="156"/>
        <w:rPr>
          <w:sz w:val="24"/>
          <w:szCs w:val="24"/>
        </w:rPr>
      </w:pPr>
      <w:r w:rsidRPr="0010011B">
        <w:rPr>
          <w:sz w:val="24"/>
          <w:szCs w:val="24"/>
        </w:rPr>
        <w:t>As long as the balance due is greater than $500, within 21 days after the end of each calendar quarter, in other words –</w:t>
      </w:r>
    </w:p>
    <w:p w14:paraId="1217BCE0" w14:textId="77777777" w:rsidR="000C078A" w:rsidRPr="0010011B" w:rsidRDefault="000C078A">
      <w:pPr>
        <w:pStyle w:val="BodyText"/>
        <w:spacing w:before="1"/>
      </w:pPr>
    </w:p>
    <w:p w14:paraId="1217BCE1" w14:textId="77777777" w:rsidR="000C078A" w:rsidRPr="0010011B" w:rsidRDefault="002A5C39">
      <w:pPr>
        <w:pStyle w:val="ListParagraph"/>
        <w:numPr>
          <w:ilvl w:val="1"/>
          <w:numId w:val="4"/>
        </w:numPr>
        <w:tabs>
          <w:tab w:val="left" w:pos="1239"/>
          <w:tab w:val="left" w:pos="1240"/>
        </w:tabs>
        <w:spacing w:before="1" w:line="277" w:lineRule="exact"/>
        <w:rPr>
          <w:sz w:val="24"/>
          <w:szCs w:val="24"/>
        </w:rPr>
      </w:pPr>
      <w:r w:rsidRPr="0010011B">
        <w:rPr>
          <w:sz w:val="24"/>
          <w:szCs w:val="24"/>
        </w:rPr>
        <w:t>For</w:t>
      </w:r>
      <w:r w:rsidRPr="0010011B">
        <w:rPr>
          <w:spacing w:val="-5"/>
          <w:sz w:val="24"/>
          <w:szCs w:val="24"/>
        </w:rPr>
        <w:t xml:space="preserve"> </w:t>
      </w:r>
      <w:r w:rsidRPr="0010011B">
        <w:rPr>
          <w:sz w:val="24"/>
          <w:szCs w:val="24"/>
        </w:rPr>
        <w:t>the</w:t>
      </w:r>
      <w:r w:rsidRPr="0010011B">
        <w:rPr>
          <w:spacing w:val="-4"/>
          <w:sz w:val="24"/>
          <w:szCs w:val="24"/>
        </w:rPr>
        <w:t xml:space="preserve"> </w:t>
      </w:r>
      <w:r w:rsidRPr="0010011B">
        <w:rPr>
          <w:sz w:val="24"/>
          <w:szCs w:val="24"/>
        </w:rPr>
        <w:t>quarter</w:t>
      </w:r>
      <w:r w:rsidRPr="0010011B">
        <w:rPr>
          <w:spacing w:val="-3"/>
          <w:sz w:val="24"/>
          <w:szCs w:val="24"/>
        </w:rPr>
        <w:t xml:space="preserve"> </w:t>
      </w:r>
      <w:r w:rsidRPr="0010011B">
        <w:rPr>
          <w:sz w:val="24"/>
          <w:szCs w:val="24"/>
        </w:rPr>
        <w:t>ending</w:t>
      </w:r>
      <w:r w:rsidRPr="0010011B">
        <w:rPr>
          <w:spacing w:val="-7"/>
          <w:sz w:val="24"/>
          <w:szCs w:val="24"/>
        </w:rPr>
        <w:t xml:space="preserve"> </w:t>
      </w:r>
      <w:r w:rsidRPr="0010011B">
        <w:rPr>
          <w:sz w:val="24"/>
          <w:szCs w:val="24"/>
        </w:rPr>
        <w:t>March</w:t>
      </w:r>
      <w:r w:rsidRPr="0010011B">
        <w:rPr>
          <w:spacing w:val="-2"/>
          <w:sz w:val="24"/>
          <w:szCs w:val="24"/>
        </w:rPr>
        <w:t xml:space="preserve"> </w:t>
      </w:r>
      <w:r w:rsidRPr="0010011B">
        <w:rPr>
          <w:sz w:val="24"/>
          <w:szCs w:val="24"/>
        </w:rPr>
        <w:t>31,</w:t>
      </w:r>
      <w:r w:rsidRPr="0010011B">
        <w:rPr>
          <w:spacing w:val="-3"/>
          <w:sz w:val="24"/>
          <w:szCs w:val="24"/>
        </w:rPr>
        <w:t xml:space="preserve"> </w:t>
      </w:r>
      <w:r w:rsidRPr="0010011B">
        <w:rPr>
          <w:sz w:val="24"/>
          <w:szCs w:val="24"/>
        </w:rPr>
        <w:t>no</w:t>
      </w:r>
      <w:r w:rsidRPr="0010011B">
        <w:rPr>
          <w:spacing w:val="-3"/>
          <w:sz w:val="24"/>
          <w:szCs w:val="24"/>
        </w:rPr>
        <w:t xml:space="preserve"> </w:t>
      </w:r>
      <w:r w:rsidRPr="0010011B">
        <w:rPr>
          <w:sz w:val="24"/>
          <w:szCs w:val="24"/>
        </w:rPr>
        <w:t>later</w:t>
      </w:r>
      <w:r w:rsidRPr="0010011B">
        <w:rPr>
          <w:spacing w:val="-4"/>
          <w:sz w:val="24"/>
          <w:szCs w:val="24"/>
        </w:rPr>
        <w:t xml:space="preserve"> </w:t>
      </w:r>
      <w:r w:rsidRPr="0010011B">
        <w:rPr>
          <w:sz w:val="24"/>
          <w:szCs w:val="24"/>
        </w:rPr>
        <w:t>than</w:t>
      </w:r>
      <w:r w:rsidRPr="0010011B">
        <w:rPr>
          <w:spacing w:val="-3"/>
          <w:sz w:val="24"/>
          <w:szCs w:val="24"/>
        </w:rPr>
        <w:t xml:space="preserve"> </w:t>
      </w:r>
      <w:r w:rsidRPr="0010011B">
        <w:rPr>
          <w:sz w:val="24"/>
          <w:szCs w:val="24"/>
        </w:rPr>
        <w:t>April</w:t>
      </w:r>
      <w:r w:rsidRPr="0010011B">
        <w:rPr>
          <w:spacing w:val="-3"/>
          <w:sz w:val="24"/>
          <w:szCs w:val="24"/>
        </w:rPr>
        <w:t xml:space="preserve"> </w:t>
      </w:r>
      <w:r w:rsidRPr="0010011B">
        <w:rPr>
          <w:spacing w:val="-5"/>
          <w:sz w:val="24"/>
          <w:szCs w:val="24"/>
        </w:rPr>
        <w:t>21</w:t>
      </w:r>
    </w:p>
    <w:p w14:paraId="1217BCE2" w14:textId="77777777" w:rsidR="000C078A" w:rsidRPr="0010011B" w:rsidRDefault="002A5C39">
      <w:pPr>
        <w:pStyle w:val="ListParagraph"/>
        <w:numPr>
          <w:ilvl w:val="1"/>
          <w:numId w:val="4"/>
        </w:numPr>
        <w:tabs>
          <w:tab w:val="left" w:pos="1239"/>
          <w:tab w:val="left" w:pos="1240"/>
        </w:tabs>
        <w:spacing w:line="277" w:lineRule="exact"/>
        <w:rPr>
          <w:sz w:val="24"/>
          <w:szCs w:val="24"/>
        </w:rPr>
      </w:pPr>
      <w:r w:rsidRPr="0010011B">
        <w:rPr>
          <w:sz w:val="24"/>
          <w:szCs w:val="24"/>
        </w:rPr>
        <w:t>For</w:t>
      </w:r>
      <w:r w:rsidRPr="0010011B">
        <w:rPr>
          <w:spacing w:val="-4"/>
          <w:sz w:val="24"/>
          <w:szCs w:val="24"/>
        </w:rPr>
        <w:t xml:space="preserve"> </w:t>
      </w:r>
      <w:r w:rsidRPr="0010011B">
        <w:rPr>
          <w:sz w:val="24"/>
          <w:szCs w:val="24"/>
        </w:rPr>
        <w:t>the</w:t>
      </w:r>
      <w:r w:rsidRPr="0010011B">
        <w:rPr>
          <w:spacing w:val="-4"/>
          <w:sz w:val="24"/>
          <w:szCs w:val="24"/>
        </w:rPr>
        <w:t xml:space="preserve"> </w:t>
      </w:r>
      <w:r w:rsidRPr="0010011B">
        <w:rPr>
          <w:sz w:val="24"/>
          <w:szCs w:val="24"/>
        </w:rPr>
        <w:t>quarter</w:t>
      </w:r>
      <w:r w:rsidRPr="0010011B">
        <w:rPr>
          <w:spacing w:val="-2"/>
          <w:sz w:val="24"/>
          <w:szCs w:val="24"/>
        </w:rPr>
        <w:t xml:space="preserve"> </w:t>
      </w:r>
      <w:r w:rsidRPr="0010011B">
        <w:rPr>
          <w:sz w:val="24"/>
          <w:szCs w:val="24"/>
        </w:rPr>
        <w:t>ending</w:t>
      </w:r>
      <w:r w:rsidRPr="0010011B">
        <w:rPr>
          <w:spacing w:val="-6"/>
          <w:sz w:val="24"/>
          <w:szCs w:val="24"/>
        </w:rPr>
        <w:t xml:space="preserve"> </w:t>
      </w:r>
      <w:r w:rsidRPr="0010011B">
        <w:rPr>
          <w:sz w:val="24"/>
          <w:szCs w:val="24"/>
        </w:rPr>
        <w:t>June</w:t>
      </w:r>
      <w:r w:rsidRPr="0010011B">
        <w:rPr>
          <w:spacing w:val="-3"/>
          <w:sz w:val="24"/>
          <w:szCs w:val="24"/>
        </w:rPr>
        <w:t xml:space="preserve"> </w:t>
      </w:r>
      <w:r w:rsidRPr="0010011B">
        <w:rPr>
          <w:sz w:val="24"/>
          <w:szCs w:val="24"/>
        </w:rPr>
        <w:t>30,</w:t>
      </w:r>
      <w:r w:rsidRPr="0010011B">
        <w:rPr>
          <w:spacing w:val="-2"/>
          <w:sz w:val="24"/>
          <w:szCs w:val="24"/>
        </w:rPr>
        <w:t xml:space="preserve"> </w:t>
      </w:r>
      <w:r w:rsidRPr="0010011B">
        <w:rPr>
          <w:sz w:val="24"/>
          <w:szCs w:val="24"/>
        </w:rPr>
        <w:t>no</w:t>
      </w:r>
      <w:r w:rsidRPr="0010011B">
        <w:rPr>
          <w:spacing w:val="-3"/>
          <w:sz w:val="24"/>
          <w:szCs w:val="24"/>
        </w:rPr>
        <w:t xml:space="preserve"> </w:t>
      </w:r>
      <w:r w:rsidRPr="0010011B">
        <w:rPr>
          <w:sz w:val="24"/>
          <w:szCs w:val="24"/>
        </w:rPr>
        <w:t>later</w:t>
      </w:r>
      <w:r w:rsidRPr="0010011B">
        <w:rPr>
          <w:spacing w:val="-3"/>
          <w:sz w:val="24"/>
          <w:szCs w:val="24"/>
        </w:rPr>
        <w:t xml:space="preserve"> </w:t>
      </w:r>
      <w:r w:rsidRPr="0010011B">
        <w:rPr>
          <w:sz w:val="24"/>
          <w:szCs w:val="24"/>
        </w:rPr>
        <w:t>than</w:t>
      </w:r>
      <w:r w:rsidRPr="0010011B">
        <w:rPr>
          <w:spacing w:val="-2"/>
          <w:sz w:val="24"/>
          <w:szCs w:val="24"/>
        </w:rPr>
        <w:t xml:space="preserve"> </w:t>
      </w:r>
      <w:r w:rsidRPr="0010011B">
        <w:rPr>
          <w:sz w:val="24"/>
          <w:szCs w:val="24"/>
        </w:rPr>
        <w:t>July</w:t>
      </w:r>
      <w:r w:rsidRPr="0010011B">
        <w:rPr>
          <w:spacing w:val="-5"/>
          <w:sz w:val="24"/>
          <w:szCs w:val="24"/>
        </w:rPr>
        <w:t xml:space="preserve"> 21</w:t>
      </w:r>
    </w:p>
    <w:p w14:paraId="1217BCE3" w14:textId="77777777" w:rsidR="000C078A" w:rsidRPr="0010011B" w:rsidRDefault="002A5C39">
      <w:pPr>
        <w:pStyle w:val="ListParagraph"/>
        <w:numPr>
          <w:ilvl w:val="1"/>
          <w:numId w:val="4"/>
        </w:numPr>
        <w:tabs>
          <w:tab w:val="left" w:pos="1239"/>
          <w:tab w:val="left" w:pos="1240"/>
        </w:tabs>
        <w:spacing w:before="1" w:line="277" w:lineRule="exact"/>
        <w:rPr>
          <w:sz w:val="24"/>
          <w:szCs w:val="24"/>
        </w:rPr>
      </w:pPr>
      <w:r w:rsidRPr="0010011B">
        <w:rPr>
          <w:sz w:val="24"/>
          <w:szCs w:val="24"/>
        </w:rPr>
        <w:t>For</w:t>
      </w:r>
      <w:r w:rsidRPr="0010011B">
        <w:rPr>
          <w:spacing w:val="-5"/>
          <w:sz w:val="24"/>
          <w:szCs w:val="24"/>
        </w:rPr>
        <w:t xml:space="preserve"> </w:t>
      </w:r>
      <w:r w:rsidRPr="0010011B">
        <w:rPr>
          <w:sz w:val="24"/>
          <w:szCs w:val="24"/>
        </w:rPr>
        <w:t>the</w:t>
      </w:r>
      <w:r w:rsidRPr="0010011B">
        <w:rPr>
          <w:spacing w:val="-5"/>
          <w:sz w:val="24"/>
          <w:szCs w:val="24"/>
        </w:rPr>
        <w:t xml:space="preserve"> </w:t>
      </w:r>
      <w:r w:rsidRPr="0010011B">
        <w:rPr>
          <w:sz w:val="24"/>
          <w:szCs w:val="24"/>
        </w:rPr>
        <w:t>quarter</w:t>
      </w:r>
      <w:r w:rsidRPr="0010011B">
        <w:rPr>
          <w:spacing w:val="-3"/>
          <w:sz w:val="24"/>
          <w:szCs w:val="24"/>
        </w:rPr>
        <w:t xml:space="preserve"> </w:t>
      </w:r>
      <w:r w:rsidRPr="0010011B">
        <w:rPr>
          <w:sz w:val="24"/>
          <w:szCs w:val="24"/>
        </w:rPr>
        <w:t>ending</w:t>
      </w:r>
      <w:r w:rsidRPr="0010011B">
        <w:rPr>
          <w:spacing w:val="-6"/>
          <w:sz w:val="24"/>
          <w:szCs w:val="24"/>
        </w:rPr>
        <w:t xml:space="preserve"> </w:t>
      </w:r>
      <w:r w:rsidRPr="0010011B">
        <w:rPr>
          <w:sz w:val="24"/>
          <w:szCs w:val="24"/>
        </w:rPr>
        <w:t>September</w:t>
      </w:r>
      <w:r w:rsidRPr="0010011B">
        <w:rPr>
          <w:spacing w:val="-5"/>
          <w:sz w:val="24"/>
          <w:szCs w:val="24"/>
        </w:rPr>
        <w:t xml:space="preserve"> </w:t>
      </w:r>
      <w:r w:rsidRPr="0010011B">
        <w:rPr>
          <w:sz w:val="24"/>
          <w:szCs w:val="24"/>
        </w:rPr>
        <w:t>30,</w:t>
      </w:r>
      <w:r w:rsidRPr="0010011B">
        <w:rPr>
          <w:spacing w:val="-3"/>
          <w:sz w:val="24"/>
          <w:szCs w:val="24"/>
        </w:rPr>
        <w:t xml:space="preserve"> </w:t>
      </w:r>
      <w:r w:rsidRPr="0010011B">
        <w:rPr>
          <w:sz w:val="24"/>
          <w:szCs w:val="24"/>
        </w:rPr>
        <w:t>no</w:t>
      </w:r>
      <w:r w:rsidRPr="0010011B">
        <w:rPr>
          <w:spacing w:val="-3"/>
          <w:sz w:val="24"/>
          <w:szCs w:val="24"/>
        </w:rPr>
        <w:t xml:space="preserve"> </w:t>
      </w:r>
      <w:r w:rsidRPr="0010011B">
        <w:rPr>
          <w:sz w:val="24"/>
          <w:szCs w:val="24"/>
        </w:rPr>
        <w:t>later</w:t>
      </w:r>
      <w:r w:rsidRPr="0010011B">
        <w:rPr>
          <w:spacing w:val="-4"/>
          <w:sz w:val="24"/>
          <w:szCs w:val="24"/>
        </w:rPr>
        <w:t xml:space="preserve"> </w:t>
      </w:r>
      <w:r w:rsidRPr="0010011B">
        <w:rPr>
          <w:sz w:val="24"/>
          <w:szCs w:val="24"/>
        </w:rPr>
        <w:t>than</w:t>
      </w:r>
      <w:r w:rsidRPr="0010011B">
        <w:rPr>
          <w:spacing w:val="-1"/>
          <w:sz w:val="24"/>
          <w:szCs w:val="24"/>
        </w:rPr>
        <w:t xml:space="preserve"> </w:t>
      </w:r>
      <w:r w:rsidRPr="0010011B">
        <w:rPr>
          <w:sz w:val="24"/>
          <w:szCs w:val="24"/>
        </w:rPr>
        <w:t>October</w:t>
      </w:r>
      <w:r w:rsidRPr="0010011B">
        <w:rPr>
          <w:spacing w:val="-5"/>
          <w:sz w:val="24"/>
          <w:szCs w:val="24"/>
        </w:rPr>
        <w:t xml:space="preserve"> 21</w:t>
      </w:r>
    </w:p>
    <w:p w14:paraId="1217BCE4" w14:textId="77777777" w:rsidR="000C078A" w:rsidRPr="0010011B" w:rsidRDefault="002A5C39">
      <w:pPr>
        <w:pStyle w:val="ListParagraph"/>
        <w:numPr>
          <w:ilvl w:val="1"/>
          <w:numId w:val="4"/>
        </w:numPr>
        <w:tabs>
          <w:tab w:val="left" w:pos="1239"/>
          <w:tab w:val="left" w:pos="1240"/>
        </w:tabs>
        <w:spacing w:line="277" w:lineRule="exact"/>
        <w:rPr>
          <w:sz w:val="24"/>
          <w:szCs w:val="24"/>
        </w:rPr>
      </w:pPr>
      <w:r w:rsidRPr="0010011B">
        <w:rPr>
          <w:sz w:val="24"/>
          <w:szCs w:val="24"/>
        </w:rPr>
        <w:t>For</w:t>
      </w:r>
      <w:r w:rsidRPr="0010011B">
        <w:rPr>
          <w:spacing w:val="-5"/>
          <w:sz w:val="24"/>
          <w:szCs w:val="24"/>
        </w:rPr>
        <w:t xml:space="preserve"> </w:t>
      </w:r>
      <w:r w:rsidRPr="0010011B">
        <w:rPr>
          <w:sz w:val="24"/>
          <w:szCs w:val="24"/>
        </w:rPr>
        <w:t>the</w:t>
      </w:r>
      <w:r w:rsidRPr="0010011B">
        <w:rPr>
          <w:spacing w:val="-4"/>
          <w:sz w:val="24"/>
          <w:szCs w:val="24"/>
        </w:rPr>
        <w:t xml:space="preserve"> </w:t>
      </w:r>
      <w:r w:rsidRPr="0010011B">
        <w:rPr>
          <w:sz w:val="24"/>
          <w:szCs w:val="24"/>
        </w:rPr>
        <w:t>quarter</w:t>
      </w:r>
      <w:r w:rsidRPr="0010011B">
        <w:rPr>
          <w:spacing w:val="-2"/>
          <w:sz w:val="24"/>
          <w:szCs w:val="24"/>
        </w:rPr>
        <w:t xml:space="preserve"> </w:t>
      </w:r>
      <w:r w:rsidRPr="0010011B">
        <w:rPr>
          <w:sz w:val="24"/>
          <w:szCs w:val="24"/>
        </w:rPr>
        <w:t>ending</w:t>
      </w:r>
      <w:r w:rsidRPr="0010011B">
        <w:rPr>
          <w:spacing w:val="-4"/>
          <w:sz w:val="24"/>
          <w:szCs w:val="24"/>
        </w:rPr>
        <w:t xml:space="preserve"> </w:t>
      </w:r>
      <w:r w:rsidRPr="0010011B">
        <w:rPr>
          <w:sz w:val="24"/>
          <w:szCs w:val="24"/>
        </w:rPr>
        <w:t>December</w:t>
      </w:r>
      <w:r w:rsidRPr="0010011B">
        <w:rPr>
          <w:spacing w:val="-4"/>
          <w:sz w:val="24"/>
          <w:szCs w:val="24"/>
        </w:rPr>
        <w:t xml:space="preserve"> </w:t>
      </w:r>
      <w:r w:rsidRPr="0010011B">
        <w:rPr>
          <w:sz w:val="24"/>
          <w:szCs w:val="24"/>
        </w:rPr>
        <w:t>30,</w:t>
      </w:r>
      <w:r w:rsidRPr="0010011B">
        <w:rPr>
          <w:spacing w:val="-2"/>
          <w:sz w:val="24"/>
          <w:szCs w:val="24"/>
        </w:rPr>
        <w:t xml:space="preserve"> </w:t>
      </w:r>
      <w:r w:rsidRPr="0010011B">
        <w:rPr>
          <w:sz w:val="24"/>
          <w:szCs w:val="24"/>
        </w:rPr>
        <w:t>no</w:t>
      </w:r>
      <w:r w:rsidRPr="0010011B">
        <w:rPr>
          <w:spacing w:val="-3"/>
          <w:sz w:val="24"/>
          <w:szCs w:val="24"/>
        </w:rPr>
        <w:t xml:space="preserve"> </w:t>
      </w:r>
      <w:r w:rsidRPr="0010011B">
        <w:rPr>
          <w:sz w:val="24"/>
          <w:szCs w:val="24"/>
        </w:rPr>
        <w:t>later</w:t>
      </w:r>
      <w:r w:rsidRPr="0010011B">
        <w:rPr>
          <w:spacing w:val="-4"/>
          <w:sz w:val="24"/>
          <w:szCs w:val="24"/>
        </w:rPr>
        <w:t xml:space="preserve"> </w:t>
      </w:r>
      <w:r w:rsidRPr="0010011B">
        <w:rPr>
          <w:sz w:val="24"/>
          <w:szCs w:val="24"/>
        </w:rPr>
        <w:t>than</w:t>
      </w:r>
      <w:r w:rsidRPr="0010011B">
        <w:rPr>
          <w:spacing w:val="-1"/>
          <w:sz w:val="24"/>
          <w:szCs w:val="24"/>
        </w:rPr>
        <w:t xml:space="preserve"> </w:t>
      </w:r>
      <w:r w:rsidRPr="0010011B">
        <w:rPr>
          <w:sz w:val="24"/>
          <w:szCs w:val="24"/>
        </w:rPr>
        <w:t>January</w:t>
      </w:r>
      <w:r w:rsidRPr="0010011B">
        <w:rPr>
          <w:spacing w:val="-7"/>
          <w:sz w:val="24"/>
          <w:szCs w:val="24"/>
        </w:rPr>
        <w:t xml:space="preserve"> </w:t>
      </w:r>
      <w:r w:rsidRPr="0010011B">
        <w:rPr>
          <w:spacing w:val="-5"/>
          <w:sz w:val="24"/>
          <w:szCs w:val="24"/>
        </w:rPr>
        <w:t>21</w:t>
      </w:r>
    </w:p>
    <w:p w14:paraId="1217BCE5" w14:textId="77777777" w:rsidR="000C078A" w:rsidRPr="0010011B" w:rsidRDefault="000C078A">
      <w:pPr>
        <w:pStyle w:val="BodyText"/>
      </w:pPr>
    </w:p>
    <w:p w14:paraId="1217BCE6" w14:textId="77777777" w:rsidR="000C078A" w:rsidRPr="0010011B" w:rsidRDefault="002A5C39">
      <w:pPr>
        <w:pStyle w:val="ListParagraph"/>
        <w:numPr>
          <w:ilvl w:val="0"/>
          <w:numId w:val="4"/>
        </w:numPr>
        <w:tabs>
          <w:tab w:val="left" w:pos="879"/>
          <w:tab w:val="left" w:pos="880"/>
        </w:tabs>
        <w:ind w:hanging="720"/>
        <w:rPr>
          <w:sz w:val="24"/>
          <w:szCs w:val="24"/>
        </w:rPr>
      </w:pPr>
      <w:r w:rsidRPr="0010011B">
        <w:rPr>
          <w:sz w:val="24"/>
          <w:szCs w:val="24"/>
        </w:rPr>
        <w:t>As</w:t>
      </w:r>
      <w:r w:rsidRPr="0010011B">
        <w:rPr>
          <w:spacing w:val="-1"/>
          <w:sz w:val="24"/>
          <w:szCs w:val="24"/>
        </w:rPr>
        <w:t xml:space="preserve"> </w:t>
      </w:r>
      <w:r w:rsidRPr="0010011B">
        <w:rPr>
          <w:sz w:val="24"/>
          <w:szCs w:val="24"/>
        </w:rPr>
        <w:t>long</w:t>
      </w:r>
      <w:r w:rsidRPr="0010011B">
        <w:rPr>
          <w:spacing w:val="-3"/>
          <w:sz w:val="24"/>
          <w:szCs w:val="24"/>
        </w:rPr>
        <w:t xml:space="preserve"> </w:t>
      </w:r>
      <w:r w:rsidRPr="0010011B">
        <w:rPr>
          <w:sz w:val="24"/>
          <w:szCs w:val="24"/>
        </w:rPr>
        <w:t>as</w:t>
      </w:r>
      <w:r w:rsidRPr="0010011B">
        <w:rPr>
          <w:spacing w:val="-1"/>
          <w:sz w:val="24"/>
          <w:szCs w:val="24"/>
        </w:rPr>
        <w:t xml:space="preserve"> </w:t>
      </w:r>
      <w:r w:rsidRPr="0010011B">
        <w:rPr>
          <w:sz w:val="24"/>
          <w:szCs w:val="24"/>
        </w:rPr>
        <w:t>the</w:t>
      </w:r>
      <w:r w:rsidRPr="0010011B">
        <w:rPr>
          <w:spacing w:val="-1"/>
          <w:sz w:val="24"/>
          <w:szCs w:val="24"/>
        </w:rPr>
        <w:t xml:space="preserve"> </w:t>
      </w:r>
      <w:r w:rsidRPr="0010011B">
        <w:rPr>
          <w:sz w:val="24"/>
          <w:szCs w:val="24"/>
        </w:rPr>
        <w:t>balance</w:t>
      </w:r>
      <w:r w:rsidRPr="0010011B">
        <w:rPr>
          <w:spacing w:val="-2"/>
          <w:sz w:val="24"/>
          <w:szCs w:val="24"/>
        </w:rPr>
        <w:t xml:space="preserve"> </w:t>
      </w:r>
      <w:r w:rsidRPr="0010011B">
        <w:rPr>
          <w:sz w:val="24"/>
          <w:szCs w:val="24"/>
        </w:rPr>
        <w:t>due</w:t>
      </w:r>
      <w:r w:rsidRPr="0010011B">
        <w:rPr>
          <w:spacing w:val="-1"/>
          <w:sz w:val="24"/>
          <w:szCs w:val="24"/>
        </w:rPr>
        <w:t xml:space="preserve"> </w:t>
      </w:r>
      <w:r w:rsidRPr="0010011B">
        <w:rPr>
          <w:sz w:val="24"/>
          <w:szCs w:val="24"/>
        </w:rPr>
        <w:t>is</w:t>
      </w:r>
      <w:r w:rsidRPr="0010011B">
        <w:rPr>
          <w:spacing w:val="-1"/>
          <w:sz w:val="24"/>
          <w:szCs w:val="24"/>
        </w:rPr>
        <w:t xml:space="preserve"> </w:t>
      </w:r>
      <w:r w:rsidRPr="0010011B">
        <w:rPr>
          <w:sz w:val="24"/>
          <w:szCs w:val="24"/>
        </w:rPr>
        <w:t>less than</w:t>
      </w:r>
      <w:r w:rsidRPr="0010011B">
        <w:rPr>
          <w:spacing w:val="-1"/>
          <w:sz w:val="24"/>
          <w:szCs w:val="24"/>
        </w:rPr>
        <w:t xml:space="preserve"> </w:t>
      </w:r>
      <w:r w:rsidRPr="0010011B">
        <w:rPr>
          <w:sz w:val="24"/>
          <w:szCs w:val="24"/>
        </w:rPr>
        <w:t>$500, before</w:t>
      </w:r>
      <w:r w:rsidRPr="0010011B">
        <w:rPr>
          <w:spacing w:val="-1"/>
          <w:sz w:val="24"/>
          <w:szCs w:val="24"/>
        </w:rPr>
        <w:t xml:space="preserve"> </w:t>
      </w:r>
      <w:r w:rsidRPr="0010011B">
        <w:rPr>
          <w:sz w:val="24"/>
          <w:szCs w:val="24"/>
        </w:rPr>
        <w:t>the</w:t>
      </w:r>
      <w:r w:rsidRPr="0010011B">
        <w:rPr>
          <w:spacing w:val="-2"/>
          <w:sz w:val="24"/>
          <w:szCs w:val="24"/>
        </w:rPr>
        <w:t xml:space="preserve"> </w:t>
      </w:r>
      <w:r w:rsidRPr="0010011B">
        <w:rPr>
          <w:sz w:val="24"/>
          <w:szCs w:val="24"/>
        </w:rPr>
        <w:t>10</w:t>
      </w:r>
      <w:r w:rsidRPr="0010011B">
        <w:rPr>
          <w:sz w:val="24"/>
          <w:szCs w:val="24"/>
          <w:vertAlign w:val="superscript"/>
        </w:rPr>
        <w:t>th</w:t>
      </w:r>
      <w:r w:rsidRPr="0010011B">
        <w:rPr>
          <w:spacing w:val="1"/>
          <w:sz w:val="24"/>
          <w:szCs w:val="24"/>
        </w:rPr>
        <w:t xml:space="preserve"> </w:t>
      </w:r>
      <w:r w:rsidRPr="0010011B">
        <w:rPr>
          <w:sz w:val="24"/>
          <w:szCs w:val="24"/>
        </w:rPr>
        <w:t>day</w:t>
      </w:r>
      <w:r w:rsidRPr="0010011B">
        <w:rPr>
          <w:spacing w:val="-6"/>
          <w:sz w:val="24"/>
          <w:szCs w:val="24"/>
        </w:rPr>
        <w:t xml:space="preserve"> </w:t>
      </w:r>
      <w:r w:rsidRPr="0010011B">
        <w:rPr>
          <w:sz w:val="24"/>
          <w:szCs w:val="24"/>
        </w:rPr>
        <w:t>of</w:t>
      </w:r>
      <w:r w:rsidRPr="0010011B">
        <w:rPr>
          <w:spacing w:val="1"/>
          <w:sz w:val="24"/>
          <w:szCs w:val="24"/>
        </w:rPr>
        <w:t xml:space="preserve"> </w:t>
      </w:r>
      <w:r w:rsidRPr="0010011B">
        <w:rPr>
          <w:sz w:val="24"/>
          <w:szCs w:val="24"/>
        </w:rPr>
        <w:t>each</w:t>
      </w:r>
      <w:r w:rsidRPr="0010011B">
        <w:rPr>
          <w:spacing w:val="-1"/>
          <w:sz w:val="24"/>
          <w:szCs w:val="24"/>
        </w:rPr>
        <w:t xml:space="preserve"> </w:t>
      </w:r>
      <w:r w:rsidRPr="0010011B">
        <w:rPr>
          <w:spacing w:val="-2"/>
          <w:sz w:val="24"/>
          <w:szCs w:val="24"/>
        </w:rPr>
        <w:t>month.</w:t>
      </w:r>
    </w:p>
    <w:p w14:paraId="1217BCE7" w14:textId="77777777" w:rsidR="000C078A" w:rsidRPr="0010011B" w:rsidRDefault="000C078A">
      <w:pPr>
        <w:pStyle w:val="BodyText"/>
      </w:pPr>
    </w:p>
    <w:p w14:paraId="1217BCE8" w14:textId="33E61F91" w:rsidR="000C078A" w:rsidRPr="0010011B" w:rsidRDefault="002A5C39">
      <w:pPr>
        <w:pStyle w:val="ListParagraph"/>
        <w:numPr>
          <w:ilvl w:val="0"/>
          <w:numId w:val="4"/>
        </w:numPr>
        <w:tabs>
          <w:tab w:val="left" w:pos="879"/>
          <w:tab w:val="left" w:pos="880"/>
        </w:tabs>
        <w:ind w:right="155" w:hanging="720"/>
        <w:rPr>
          <w:sz w:val="24"/>
          <w:szCs w:val="24"/>
        </w:rPr>
      </w:pPr>
      <w:r w:rsidRPr="0010011B">
        <w:rPr>
          <w:sz w:val="24"/>
          <w:szCs w:val="24"/>
        </w:rPr>
        <w:t>The first time the balance due is less than double</w:t>
      </w:r>
      <w:r w:rsidRPr="0010011B">
        <w:rPr>
          <w:spacing w:val="-1"/>
          <w:sz w:val="24"/>
          <w:szCs w:val="24"/>
        </w:rPr>
        <w:t xml:space="preserve"> </w:t>
      </w:r>
      <w:r w:rsidRPr="0010011B">
        <w:rPr>
          <w:sz w:val="24"/>
          <w:szCs w:val="24"/>
        </w:rPr>
        <w:t>the sum received in the last two pay</w:t>
      </w:r>
      <w:r w:rsidRPr="0010011B">
        <w:rPr>
          <w:spacing w:val="-5"/>
          <w:sz w:val="24"/>
          <w:szCs w:val="24"/>
        </w:rPr>
        <w:t xml:space="preserve"> </w:t>
      </w:r>
      <w:r w:rsidRPr="0010011B">
        <w:rPr>
          <w:sz w:val="24"/>
          <w:szCs w:val="24"/>
        </w:rPr>
        <w:t>periods.</w:t>
      </w:r>
      <w:r w:rsidRPr="0010011B">
        <w:rPr>
          <w:spacing w:val="40"/>
          <w:sz w:val="24"/>
          <w:szCs w:val="24"/>
        </w:rPr>
        <w:t xml:space="preserve"> </w:t>
      </w:r>
      <w:r w:rsidRPr="0010011B">
        <w:rPr>
          <w:sz w:val="24"/>
          <w:szCs w:val="24"/>
        </w:rPr>
        <w:t>To know when you have reached this point, each time you receive a Non</w:t>
      </w:r>
      <w:r w:rsidR="0093006F" w:rsidRPr="0010011B">
        <w:rPr>
          <w:sz w:val="24"/>
          <w:szCs w:val="24"/>
        </w:rPr>
        <w:t>-E</w:t>
      </w:r>
      <w:r w:rsidRPr="0010011B">
        <w:rPr>
          <w:sz w:val="24"/>
          <w:szCs w:val="24"/>
        </w:rPr>
        <w:t>xempt Earnings Statement --</w:t>
      </w:r>
    </w:p>
    <w:p w14:paraId="1217BCE9" w14:textId="77777777" w:rsidR="000C078A" w:rsidRPr="0010011B" w:rsidRDefault="000C078A">
      <w:pPr>
        <w:pStyle w:val="BodyText"/>
        <w:spacing w:before="3"/>
      </w:pPr>
    </w:p>
    <w:p w14:paraId="1217BCEA" w14:textId="77777777" w:rsidR="000C078A" w:rsidRPr="0010011B" w:rsidRDefault="002A5C39">
      <w:pPr>
        <w:pStyle w:val="ListParagraph"/>
        <w:numPr>
          <w:ilvl w:val="1"/>
          <w:numId w:val="4"/>
        </w:numPr>
        <w:tabs>
          <w:tab w:val="left" w:pos="1240"/>
        </w:tabs>
        <w:spacing w:before="1" w:line="237" w:lineRule="auto"/>
        <w:ind w:left="1239" w:right="158"/>
        <w:jc w:val="both"/>
        <w:rPr>
          <w:sz w:val="24"/>
          <w:szCs w:val="24"/>
        </w:rPr>
      </w:pPr>
      <w:r w:rsidRPr="0010011B">
        <w:rPr>
          <w:sz w:val="24"/>
          <w:szCs w:val="24"/>
        </w:rPr>
        <w:t>Add the amount of money you received with that particular statement (this figure may be $0) with the amount of money you received with the prior statement.</w:t>
      </w:r>
    </w:p>
    <w:p w14:paraId="1217BCEB" w14:textId="77777777" w:rsidR="000C078A" w:rsidRPr="0010011B" w:rsidRDefault="002A5C39">
      <w:pPr>
        <w:pStyle w:val="ListParagraph"/>
        <w:numPr>
          <w:ilvl w:val="1"/>
          <w:numId w:val="4"/>
        </w:numPr>
        <w:tabs>
          <w:tab w:val="left" w:pos="1240"/>
        </w:tabs>
        <w:spacing w:before="2" w:line="277" w:lineRule="exact"/>
        <w:ind w:hanging="361"/>
        <w:jc w:val="both"/>
        <w:rPr>
          <w:sz w:val="24"/>
          <w:szCs w:val="24"/>
        </w:rPr>
      </w:pPr>
      <w:r w:rsidRPr="0010011B">
        <w:rPr>
          <w:sz w:val="24"/>
          <w:szCs w:val="24"/>
        </w:rPr>
        <w:t>Multiply</w:t>
      </w:r>
      <w:r w:rsidRPr="0010011B">
        <w:rPr>
          <w:spacing w:val="-9"/>
          <w:sz w:val="24"/>
          <w:szCs w:val="24"/>
        </w:rPr>
        <w:t xml:space="preserve"> </w:t>
      </w:r>
      <w:r w:rsidRPr="0010011B">
        <w:rPr>
          <w:sz w:val="24"/>
          <w:szCs w:val="24"/>
        </w:rPr>
        <w:t>this</w:t>
      </w:r>
      <w:r w:rsidRPr="0010011B">
        <w:rPr>
          <w:spacing w:val="-1"/>
          <w:sz w:val="24"/>
          <w:szCs w:val="24"/>
        </w:rPr>
        <w:t xml:space="preserve"> </w:t>
      </w:r>
      <w:r w:rsidRPr="0010011B">
        <w:rPr>
          <w:sz w:val="24"/>
          <w:szCs w:val="24"/>
        </w:rPr>
        <w:t>sum by</w:t>
      </w:r>
      <w:r w:rsidRPr="0010011B">
        <w:rPr>
          <w:spacing w:val="-6"/>
          <w:sz w:val="24"/>
          <w:szCs w:val="24"/>
        </w:rPr>
        <w:t xml:space="preserve"> </w:t>
      </w:r>
      <w:r w:rsidRPr="0010011B">
        <w:rPr>
          <w:sz w:val="24"/>
          <w:szCs w:val="24"/>
        </w:rPr>
        <w:t>2</w:t>
      </w:r>
      <w:r w:rsidRPr="0010011B">
        <w:rPr>
          <w:spacing w:val="2"/>
          <w:sz w:val="24"/>
          <w:szCs w:val="24"/>
        </w:rPr>
        <w:t xml:space="preserve"> </w:t>
      </w:r>
      <w:r w:rsidRPr="0010011B">
        <w:rPr>
          <w:sz w:val="24"/>
          <w:szCs w:val="24"/>
        </w:rPr>
        <w:t>and</w:t>
      </w:r>
      <w:r w:rsidRPr="0010011B">
        <w:rPr>
          <w:spacing w:val="-1"/>
          <w:sz w:val="24"/>
          <w:szCs w:val="24"/>
        </w:rPr>
        <w:t xml:space="preserve"> </w:t>
      </w:r>
      <w:r w:rsidRPr="0010011B">
        <w:rPr>
          <w:sz w:val="24"/>
          <w:szCs w:val="24"/>
        </w:rPr>
        <w:t>compare</w:t>
      </w:r>
      <w:r w:rsidRPr="0010011B">
        <w:rPr>
          <w:spacing w:val="-1"/>
          <w:sz w:val="24"/>
          <w:szCs w:val="24"/>
        </w:rPr>
        <w:t xml:space="preserve"> </w:t>
      </w:r>
      <w:r w:rsidRPr="0010011B">
        <w:rPr>
          <w:sz w:val="24"/>
          <w:szCs w:val="24"/>
        </w:rPr>
        <w:t>the</w:t>
      </w:r>
      <w:r w:rsidRPr="0010011B">
        <w:rPr>
          <w:spacing w:val="-2"/>
          <w:sz w:val="24"/>
          <w:szCs w:val="24"/>
        </w:rPr>
        <w:t xml:space="preserve"> </w:t>
      </w:r>
      <w:r w:rsidRPr="0010011B">
        <w:rPr>
          <w:sz w:val="24"/>
          <w:szCs w:val="24"/>
        </w:rPr>
        <w:t>total</w:t>
      </w:r>
      <w:r w:rsidRPr="0010011B">
        <w:rPr>
          <w:spacing w:val="-1"/>
          <w:sz w:val="24"/>
          <w:szCs w:val="24"/>
        </w:rPr>
        <w:t xml:space="preserve"> </w:t>
      </w:r>
      <w:r w:rsidRPr="0010011B">
        <w:rPr>
          <w:sz w:val="24"/>
          <w:szCs w:val="24"/>
        </w:rPr>
        <w:t>with</w:t>
      </w:r>
      <w:r w:rsidRPr="0010011B">
        <w:rPr>
          <w:spacing w:val="2"/>
          <w:sz w:val="24"/>
          <w:szCs w:val="24"/>
        </w:rPr>
        <w:t xml:space="preserve"> </w:t>
      </w:r>
      <w:r w:rsidRPr="0010011B">
        <w:rPr>
          <w:sz w:val="24"/>
          <w:szCs w:val="24"/>
        </w:rPr>
        <w:t>the</w:t>
      </w:r>
      <w:r w:rsidRPr="0010011B">
        <w:rPr>
          <w:spacing w:val="-2"/>
          <w:sz w:val="24"/>
          <w:szCs w:val="24"/>
        </w:rPr>
        <w:t xml:space="preserve"> </w:t>
      </w:r>
      <w:r w:rsidRPr="0010011B">
        <w:rPr>
          <w:sz w:val="24"/>
          <w:szCs w:val="24"/>
        </w:rPr>
        <w:t>balance</w:t>
      </w:r>
      <w:r w:rsidRPr="0010011B">
        <w:rPr>
          <w:spacing w:val="-1"/>
          <w:sz w:val="24"/>
          <w:szCs w:val="24"/>
        </w:rPr>
        <w:t xml:space="preserve"> </w:t>
      </w:r>
      <w:r w:rsidRPr="0010011B">
        <w:rPr>
          <w:spacing w:val="-4"/>
          <w:sz w:val="24"/>
          <w:szCs w:val="24"/>
        </w:rPr>
        <w:t>due.</w:t>
      </w:r>
    </w:p>
    <w:p w14:paraId="1217BCEC" w14:textId="77777777" w:rsidR="000C078A" w:rsidRPr="0010011B" w:rsidRDefault="002A5C39">
      <w:pPr>
        <w:pStyle w:val="ListParagraph"/>
        <w:numPr>
          <w:ilvl w:val="1"/>
          <w:numId w:val="4"/>
        </w:numPr>
        <w:tabs>
          <w:tab w:val="left" w:pos="1240"/>
        </w:tabs>
        <w:ind w:left="1239" w:right="156"/>
        <w:jc w:val="both"/>
        <w:rPr>
          <w:sz w:val="24"/>
          <w:szCs w:val="24"/>
        </w:rPr>
      </w:pPr>
      <w:r w:rsidRPr="0010011B">
        <w:rPr>
          <w:sz w:val="24"/>
          <w:szCs w:val="24"/>
        </w:rPr>
        <w:t>If the total is more than the balance due, you must provide written notice to the garnishee and the judgment debtor.</w:t>
      </w:r>
      <w:r w:rsidRPr="0010011B">
        <w:rPr>
          <w:spacing w:val="40"/>
          <w:sz w:val="24"/>
          <w:szCs w:val="24"/>
        </w:rPr>
        <w:t xml:space="preserve"> </w:t>
      </w:r>
      <w:r w:rsidRPr="0010011B">
        <w:rPr>
          <w:sz w:val="24"/>
          <w:szCs w:val="24"/>
        </w:rPr>
        <w:t xml:space="preserve">You may use the Creditor’s Garnishment Report (Earnings) (FORM 15) for this </w:t>
      </w:r>
      <w:r w:rsidRPr="0010011B">
        <w:rPr>
          <w:spacing w:val="-2"/>
          <w:sz w:val="24"/>
          <w:szCs w:val="24"/>
        </w:rPr>
        <w:t>purpose.</w:t>
      </w:r>
    </w:p>
    <w:p w14:paraId="1217BCED" w14:textId="77777777" w:rsidR="000C078A" w:rsidRPr="0010011B" w:rsidRDefault="000C078A">
      <w:pPr>
        <w:pStyle w:val="BodyText"/>
        <w:spacing w:before="11"/>
      </w:pPr>
    </w:p>
    <w:p w14:paraId="1217BCEE" w14:textId="77777777" w:rsidR="000C078A" w:rsidRPr="0010011B" w:rsidRDefault="002A5C39">
      <w:pPr>
        <w:pStyle w:val="BodyText"/>
        <w:ind w:left="159" w:right="156"/>
        <w:jc w:val="both"/>
      </w:pPr>
      <w:r w:rsidRPr="0010011B">
        <w:t>Failure to comply with your reporting obligations may result in the Court issuing an order for monetary</w:t>
      </w:r>
      <w:r w:rsidRPr="0010011B">
        <w:rPr>
          <w:spacing w:val="40"/>
        </w:rPr>
        <w:t xml:space="preserve"> </w:t>
      </w:r>
      <w:r w:rsidRPr="0010011B">
        <w:t>penalties against you.</w:t>
      </w:r>
    </w:p>
    <w:p w14:paraId="1217BCEF" w14:textId="77777777" w:rsidR="000C078A" w:rsidRPr="0010011B" w:rsidRDefault="000C078A">
      <w:pPr>
        <w:pStyle w:val="BodyText"/>
      </w:pPr>
    </w:p>
    <w:p w14:paraId="1217BCF0" w14:textId="77777777" w:rsidR="000C078A" w:rsidRPr="0010011B" w:rsidRDefault="000C078A">
      <w:pPr>
        <w:pStyle w:val="BodyText"/>
      </w:pPr>
    </w:p>
    <w:p w14:paraId="1217BCF1" w14:textId="77777777" w:rsidR="000C078A" w:rsidRPr="0010011B" w:rsidRDefault="002A5C39">
      <w:pPr>
        <w:pStyle w:val="Heading1"/>
        <w:rPr>
          <w:u w:val="none"/>
        </w:rPr>
      </w:pPr>
      <w:bookmarkStart w:id="9" w:name="[_]__STEP_11:_Release_the_garnishee"/>
      <w:bookmarkEnd w:id="9"/>
      <w:r w:rsidRPr="0010011B">
        <w:rPr>
          <w:u w:val="none"/>
        </w:rPr>
        <w:t>[</w:t>
      </w:r>
      <w:r w:rsidRPr="0010011B">
        <w:rPr>
          <w:spacing w:val="-3"/>
          <w:u w:val="none"/>
        </w:rPr>
        <w:t xml:space="preserve"> </w:t>
      </w:r>
      <w:r w:rsidRPr="0010011B">
        <w:rPr>
          <w:u w:val="none"/>
        </w:rPr>
        <w:t>]</w:t>
      </w:r>
      <w:r w:rsidRPr="0010011B">
        <w:rPr>
          <w:spacing w:val="56"/>
          <w:u w:val="none"/>
        </w:rPr>
        <w:t xml:space="preserve"> </w:t>
      </w:r>
      <w:r w:rsidRPr="0010011B">
        <w:t>STEP</w:t>
      </w:r>
      <w:r w:rsidRPr="0010011B">
        <w:rPr>
          <w:spacing w:val="-4"/>
        </w:rPr>
        <w:t xml:space="preserve"> </w:t>
      </w:r>
      <w:r w:rsidRPr="0010011B">
        <w:t>11:</w:t>
      </w:r>
      <w:r w:rsidRPr="0010011B">
        <w:rPr>
          <w:spacing w:val="-2"/>
        </w:rPr>
        <w:t xml:space="preserve"> </w:t>
      </w:r>
      <w:r w:rsidRPr="0010011B">
        <w:t>Release</w:t>
      </w:r>
      <w:r w:rsidRPr="0010011B">
        <w:rPr>
          <w:spacing w:val="-2"/>
        </w:rPr>
        <w:t xml:space="preserve"> </w:t>
      </w:r>
      <w:r w:rsidRPr="0010011B">
        <w:t>the</w:t>
      </w:r>
      <w:r w:rsidRPr="0010011B">
        <w:rPr>
          <w:spacing w:val="-2"/>
        </w:rPr>
        <w:t xml:space="preserve"> garnishee</w:t>
      </w:r>
    </w:p>
    <w:p w14:paraId="1217BCF2" w14:textId="77777777" w:rsidR="000C078A" w:rsidRPr="0010011B" w:rsidRDefault="000C078A">
      <w:pPr>
        <w:pStyle w:val="BodyText"/>
        <w:spacing w:before="2"/>
        <w:rPr>
          <w:b/>
        </w:rPr>
      </w:pPr>
    </w:p>
    <w:p w14:paraId="1217BCF3" w14:textId="77777777" w:rsidR="000C078A" w:rsidRPr="0010011B" w:rsidRDefault="002A5C39">
      <w:pPr>
        <w:pStyle w:val="BodyText"/>
        <w:spacing w:before="90"/>
        <w:ind w:left="160" w:right="157"/>
        <w:jc w:val="both"/>
      </w:pPr>
      <w:r w:rsidRPr="0010011B">
        <w:t>Once you have been paid in full, it is your responsibility to file the Petition and Order Discharging Garnishee (FORMS 19 &amp; 20) with the Court Clerk.</w:t>
      </w:r>
      <w:r w:rsidRPr="0010011B">
        <w:rPr>
          <w:spacing w:val="80"/>
        </w:rPr>
        <w:t xml:space="preserve"> </w:t>
      </w:r>
      <w:r w:rsidRPr="0010011B">
        <w:t>You must deliver a copy of these completed forms to the garnishee, the judgment debtor and any creditors who have asked</w:t>
      </w:r>
      <w:r w:rsidRPr="0010011B">
        <w:rPr>
          <w:spacing w:val="22"/>
        </w:rPr>
        <w:t xml:space="preserve"> </w:t>
      </w:r>
      <w:r w:rsidRPr="0010011B">
        <w:t>you to notify them.</w:t>
      </w:r>
      <w:r w:rsidRPr="0010011B">
        <w:rPr>
          <w:spacing w:val="80"/>
        </w:rPr>
        <w:t xml:space="preserve"> </w:t>
      </w:r>
      <w:r w:rsidRPr="0010011B">
        <w:t xml:space="preserve">You also need to file this form if you learn that the judgment debtor is no longer working for the garnishee or if the Garnishee’s Answer states that no earnings are owed to the judgment </w:t>
      </w:r>
      <w:proofErr w:type="gramStart"/>
      <w:r w:rsidRPr="0010011B">
        <w:t>debtor</w:t>
      </w:r>
      <w:proofErr w:type="gramEnd"/>
      <w:r w:rsidRPr="0010011B">
        <w:t xml:space="preserve"> and you did not file an objection (see STEP 8).</w:t>
      </w:r>
    </w:p>
    <w:p w14:paraId="1217BCF4" w14:textId="77777777" w:rsidR="000C078A" w:rsidRPr="0010011B" w:rsidRDefault="000C078A">
      <w:pPr>
        <w:pStyle w:val="BodyText"/>
      </w:pPr>
    </w:p>
    <w:p w14:paraId="1217BCF5" w14:textId="77777777" w:rsidR="000C078A" w:rsidRPr="0010011B" w:rsidRDefault="000C078A">
      <w:pPr>
        <w:pStyle w:val="BodyText"/>
      </w:pPr>
    </w:p>
    <w:p w14:paraId="1217BCF6" w14:textId="77777777" w:rsidR="000C078A" w:rsidRPr="0010011B" w:rsidRDefault="002A5C39">
      <w:pPr>
        <w:pStyle w:val="Heading1"/>
        <w:rPr>
          <w:u w:val="none"/>
        </w:rPr>
      </w:pPr>
      <w:bookmarkStart w:id="10" w:name="[_]__STEP_12:__File_a_satisfaction_of_ju"/>
      <w:bookmarkEnd w:id="10"/>
      <w:r w:rsidRPr="0010011B">
        <w:rPr>
          <w:u w:val="none"/>
        </w:rPr>
        <w:t>[</w:t>
      </w:r>
      <w:r w:rsidRPr="0010011B">
        <w:rPr>
          <w:spacing w:val="-4"/>
          <w:u w:val="none"/>
        </w:rPr>
        <w:t xml:space="preserve"> </w:t>
      </w:r>
      <w:r w:rsidRPr="0010011B">
        <w:rPr>
          <w:u w:val="none"/>
        </w:rPr>
        <w:t>]</w:t>
      </w:r>
      <w:r w:rsidRPr="0010011B">
        <w:rPr>
          <w:spacing w:val="54"/>
          <w:u w:val="none"/>
        </w:rPr>
        <w:t xml:space="preserve"> </w:t>
      </w:r>
      <w:r w:rsidRPr="0010011B">
        <w:t>STEP</w:t>
      </w:r>
      <w:r w:rsidRPr="0010011B">
        <w:rPr>
          <w:spacing w:val="-5"/>
        </w:rPr>
        <w:t xml:space="preserve"> </w:t>
      </w:r>
      <w:r w:rsidRPr="0010011B">
        <w:t>12:</w:t>
      </w:r>
      <w:r w:rsidRPr="0010011B">
        <w:rPr>
          <w:spacing w:val="58"/>
        </w:rPr>
        <w:t xml:space="preserve"> </w:t>
      </w:r>
      <w:r w:rsidRPr="0010011B">
        <w:t>File</w:t>
      </w:r>
      <w:r w:rsidRPr="0010011B">
        <w:rPr>
          <w:spacing w:val="-3"/>
        </w:rPr>
        <w:t xml:space="preserve"> </w:t>
      </w:r>
      <w:r w:rsidRPr="0010011B">
        <w:t>a</w:t>
      </w:r>
      <w:r w:rsidRPr="0010011B">
        <w:rPr>
          <w:spacing w:val="-2"/>
        </w:rPr>
        <w:t xml:space="preserve"> </w:t>
      </w:r>
      <w:r w:rsidRPr="0010011B">
        <w:t>satisfaction</w:t>
      </w:r>
      <w:r w:rsidRPr="0010011B">
        <w:rPr>
          <w:spacing w:val="-1"/>
        </w:rPr>
        <w:t xml:space="preserve"> </w:t>
      </w:r>
      <w:r w:rsidRPr="0010011B">
        <w:t>of</w:t>
      </w:r>
      <w:r w:rsidRPr="0010011B">
        <w:rPr>
          <w:spacing w:val="-1"/>
        </w:rPr>
        <w:t xml:space="preserve"> </w:t>
      </w:r>
      <w:r w:rsidRPr="0010011B">
        <w:rPr>
          <w:spacing w:val="-2"/>
        </w:rPr>
        <w:t>judgment</w:t>
      </w:r>
    </w:p>
    <w:p w14:paraId="1217BCF7" w14:textId="77777777" w:rsidR="000C078A" w:rsidRPr="0010011B" w:rsidRDefault="000C078A">
      <w:pPr>
        <w:pStyle w:val="BodyText"/>
        <w:spacing w:before="2"/>
        <w:rPr>
          <w:b/>
        </w:rPr>
      </w:pPr>
    </w:p>
    <w:p w14:paraId="1217BCF8" w14:textId="77777777" w:rsidR="000C078A" w:rsidRPr="0010011B" w:rsidRDefault="002A5C39">
      <w:pPr>
        <w:pStyle w:val="BodyText"/>
        <w:spacing w:before="90"/>
        <w:ind w:left="160" w:right="153"/>
        <w:jc w:val="both"/>
      </w:pPr>
      <w:r w:rsidRPr="0010011B">
        <w:t xml:space="preserve">Once the judgment has been paid in full, you are responsible for filing a Satisfaction of Judgment (FORM 22). You must deliver a copy to the garnishee, the judgment debtor and any creditors who have asked you to notify </w:t>
      </w:r>
      <w:r w:rsidRPr="0010011B">
        <w:rPr>
          <w:spacing w:val="-2"/>
        </w:rPr>
        <w:t>them.</w:t>
      </w:r>
    </w:p>
    <w:p w14:paraId="1217BCF9" w14:textId="77777777" w:rsidR="000C078A" w:rsidRPr="0010011B" w:rsidRDefault="000C078A">
      <w:pPr>
        <w:jc w:val="both"/>
        <w:rPr>
          <w:sz w:val="24"/>
          <w:szCs w:val="24"/>
        </w:rPr>
        <w:sectPr w:rsidR="000C078A" w:rsidRPr="0010011B">
          <w:pgSz w:w="12240" w:h="15840"/>
          <w:pgMar w:top="640" w:right="560" w:bottom="900" w:left="560" w:header="0" w:footer="711" w:gutter="0"/>
          <w:pgBorders w:offsetFrom="page">
            <w:top w:val="single" w:sz="4" w:space="24" w:color="000000"/>
            <w:left w:val="single" w:sz="4" w:space="24" w:color="000000"/>
            <w:bottom w:val="single" w:sz="4" w:space="24" w:color="000000"/>
            <w:right w:val="single" w:sz="4" w:space="24" w:color="000000"/>
          </w:pgBorders>
          <w:cols w:space="720"/>
        </w:sectPr>
      </w:pPr>
    </w:p>
    <w:p w14:paraId="1217BCFA" w14:textId="77777777" w:rsidR="000C078A" w:rsidRPr="0010011B" w:rsidRDefault="002A5C39">
      <w:pPr>
        <w:pStyle w:val="Heading1"/>
        <w:spacing w:before="79"/>
        <w:ind w:left="1478" w:right="1478"/>
        <w:jc w:val="center"/>
        <w:rPr>
          <w:u w:val="none"/>
        </w:rPr>
      </w:pPr>
      <w:r w:rsidRPr="0010011B">
        <w:t>WHAT</w:t>
      </w:r>
      <w:r w:rsidRPr="0010011B">
        <w:rPr>
          <w:spacing w:val="-7"/>
        </w:rPr>
        <w:t xml:space="preserve"> </w:t>
      </w:r>
      <w:r w:rsidRPr="0010011B">
        <w:t>COULD</w:t>
      </w:r>
      <w:r w:rsidRPr="0010011B">
        <w:rPr>
          <w:spacing w:val="-7"/>
        </w:rPr>
        <w:t xml:space="preserve"> </w:t>
      </w:r>
      <w:r w:rsidRPr="0010011B">
        <w:t>AFFECT</w:t>
      </w:r>
      <w:r w:rsidRPr="0010011B">
        <w:rPr>
          <w:spacing w:val="-7"/>
        </w:rPr>
        <w:t xml:space="preserve"> </w:t>
      </w:r>
      <w:r w:rsidRPr="0010011B">
        <w:t>YOUR</w:t>
      </w:r>
      <w:r w:rsidRPr="0010011B">
        <w:rPr>
          <w:spacing w:val="-7"/>
        </w:rPr>
        <w:t xml:space="preserve"> </w:t>
      </w:r>
      <w:r w:rsidRPr="0010011B">
        <w:t>REQUEST</w:t>
      </w:r>
      <w:r w:rsidRPr="0010011B">
        <w:rPr>
          <w:spacing w:val="-8"/>
        </w:rPr>
        <w:t xml:space="preserve"> </w:t>
      </w:r>
      <w:r w:rsidRPr="0010011B">
        <w:t>FOR</w:t>
      </w:r>
      <w:r w:rsidRPr="0010011B">
        <w:rPr>
          <w:spacing w:val="-8"/>
        </w:rPr>
        <w:t xml:space="preserve"> </w:t>
      </w:r>
      <w:r w:rsidRPr="0010011B">
        <w:t>A</w:t>
      </w:r>
      <w:r w:rsidRPr="0010011B">
        <w:rPr>
          <w:spacing w:val="-7"/>
        </w:rPr>
        <w:t xml:space="preserve"> </w:t>
      </w:r>
      <w:r w:rsidRPr="0010011B">
        <w:t>WAGE</w:t>
      </w:r>
      <w:r w:rsidRPr="0010011B">
        <w:rPr>
          <w:spacing w:val="-4"/>
        </w:rPr>
        <w:t xml:space="preserve"> </w:t>
      </w:r>
      <w:r w:rsidRPr="0010011B">
        <w:rPr>
          <w:spacing w:val="-2"/>
        </w:rPr>
        <w:t>GARNISHMENT</w:t>
      </w:r>
    </w:p>
    <w:p w14:paraId="1217BCFB" w14:textId="77777777" w:rsidR="000C078A" w:rsidRPr="0010011B" w:rsidRDefault="000C078A">
      <w:pPr>
        <w:pStyle w:val="BodyText"/>
        <w:rPr>
          <w:b/>
        </w:rPr>
      </w:pPr>
    </w:p>
    <w:p w14:paraId="1217BCFC" w14:textId="77777777" w:rsidR="000C078A" w:rsidRPr="0010011B" w:rsidRDefault="000C078A">
      <w:pPr>
        <w:pStyle w:val="BodyText"/>
        <w:spacing w:before="2"/>
        <w:rPr>
          <w:b/>
        </w:rPr>
      </w:pPr>
    </w:p>
    <w:p w14:paraId="1217BCFD" w14:textId="77777777" w:rsidR="000C078A" w:rsidRPr="0010011B" w:rsidRDefault="002A5C39">
      <w:pPr>
        <w:spacing w:before="90"/>
        <w:ind w:left="160"/>
        <w:rPr>
          <w:b/>
          <w:sz w:val="24"/>
          <w:szCs w:val="24"/>
        </w:rPr>
      </w:pPr>
      <w:bookmarkStart w:id="11" w:name="Grounds_for_termination_or_expiration_of"/>
      <w:bookmarkEnd w:id="11"/>
      <w:r w:rsidRPr="0010011B">
        <w:rPr>
          <w:b/>
          <w:sz w:val="24"/>
          <w:szCs w:val="24"/>
          <w:u w:val="single"/>
        </w:rPr>
        <w:t>Grounds</w:t>
      </w:r>
      <w:r w:rsidRPr="0010011B">
        <w:rPr>
          <w:b/>
          <w:spacing w:val="-5"/>
          <w:sz w:val="24"/>
          <w:szCs w:val="24"/>
          <w:u w:val="single"/>
        </w:rPr>
        <w:t xml:space="preserve"> </w:t>
      </w:r>
      <w:r w:rsidRPr="0010011B">
        <w:rPr>
          <w:b/>
          <w:sz w:val="24"/>
          <w:szCs w:val="24"/>
          <w:u w:val="single"/>
        </w:rPr>
        <w:t>for</w:t>
      </w:r>
      <w:r w:rsidRPr="0010011B">
        <w:rPr>
          <w:b/>
          <w:spacing w:val="-5"/>
          <w:sz w:val="24"/>
          <w:szCs w:val="24"/>
          <w:u w:val="single"/>
        </w:rPr>
        <w:t xml:space="preserve"> </w:t>
      </w:r>
      <w:r w:rsidRPr="0010011B">
        <w:rPr>
          <w:b/>
          <w:sz w:val="24"/>
          <w:szCs w:val="24"/>
          <w:u w:val="single"/>
        </w:rPr>
        <w:t>termination</w:t>
      </w:r>
      <w:r w:rsidRPr="0010011B">
        <w:rPr>
          <w:b/>
          <w:spacing w:val="-4"/>
          <w:sz w:val="24"/>
          <w:szCs w:val="24"/>
          <w:u w:val="single"/>
        </w:rPr>
        <w:t xml:space="preserve"> </w:t>
      </w:r>
      <w:r w:rsidRPr="0010011B">
        <w:rPr>
          <w:b/>
          <w:sz w:val="24"/>
          <w:szCs w:val="24"/>
          <w:u w:val="single"/>
        </w:rPr>
        <w:t>or</w:t>
      </w:r>
      <w:r w:rsidRPr="0010011B">
        <w:rPr>
          <w:b/>
          <w:spacing w:val="-6"/>
          <w:sz w:val="24"/>
          <w:szCs w:val="24"/>
          <w:u w:val="single"/>
        </w:rPr>
        <w:t xml:space="preserve"> </w:t>
      </w:r>
      <w:r w:rsidRPr="0010011B">
        <w:rPr>
          <w:b/>
          <w:sz w:val="24"/>
          <w:szCs w:val="24"/>
          <w:u w:val="single"/>
        </w:rPr>
        <w:t>expiration</w:t>
      </w:r>
      <w:r w:rsidRPr="0010011B">
        <w:rPr>
          <w:b/>
          <w:spacing w:val="-4"/>
          <w:sz w:val="24"/>
          <w:szCs w:val="24"/>
          <w:u w:val="single"/>
        </w:rPr>
        <w:t xml:space="preserve"> </w:t>
      </w:r>
      <w:r w:rsidRPr="0010011B">
        <w:rPr>
          <w:b/>
          <w:sz w:val="24"/>
          <w:szCs w:val="24"/>
          <w:u w:val="single"/>
        </w:rPr>
        <w:t>of</w:t>
      </w:r>
      <w:r w:rsidRPr="0010011B">
        <w:rPr>
          <w:b/>
          <w:spacing w:val="-3"/>
          <w:sz w:val="24"/>
          <w:szCs w:val="24"/>
          <w:u w:val="single"/>
        </w:rPr>
        <w:t xml:space="preserve"> </w:t>
      </w:r>
      <w:r w:rsidRPr="0010011B">
        <w:rPr>
          <w:b/>
          <w:sz w:val="24"/>
          <w:szCs w:val="24"/>
          <w:u w:val="single"/>
        </w:rPr>
        <w:t>the</w:t>
      </w:r>
      <w:r w:rsidRPr="0010011B">
        <w:rPr>
          <w:b/>
          <w:spacing w:val="-6"/>
          <w:sz w:val="24"/>
          <w:szCs w:val="24"/>
          <w:u w:val="single"/>
        </w:rPr>
        <w:t xml:space="preserve"> </w:t>
      </w:r>
      <w:r w:rsidRPr="0010011B">
        <w:rPr>
          <w:b/>
          <w:sz w:val="24"/>
          <w:szCs w:val="24"/>
          <w:u w:val="single"/>
        </w:rPr>
        <w:t>Order</w:t>
      </w:r>
      <w:r w:rsidRPr="0010011B">
        <w:rPr>
          <w:b/>
          <w:spacing w:val="-5"/>
          <w:sz w:val="24"/>
          <w:szCs w:val="24"/>
          <w:u w:val="single"/>
        </w:rPr>
        <w:t xml:space="preserve"> </w:t>
      </w:r>
      <w:r w:rsidRPr="0010011B">
        <w:rPr>
          <w:b/>
          <w:sz w:val="24"/>
          <w:szCs w:val="24"/>
          <w:u w:val="single"/>
        </w:rPr>
        <w:t>of</w:t>
      </w:r>
      <w:r w:rsidRPr="0010011B">
        <w:rPr>
          <w:b/>
          <w:spacing w:val="-3"/>
          <w:sz w:val="24"/>
          <w:szCs w:val="24"/>
          <w:u w:val="single"/>
        </w:rPr>
        <w:t xml:space="preserve"> </w:t>
      </w:r>
      <w:r w:rsidRPr="0010011B">
        <w:rPr>
          <w:b/>
          <w:sz w:val="24"/>
          <w:szCs w:val="24"/>
          <w:u w:val="single"/>
        </w:rPr>
        <w:t>Continuing</w:t>
      </w:r>
      <w:r w:rsidRPr="0010011B">
        <w:rPr>
          <w:b/>
          <w:spacing w:val="-8"/>
          <w:sz w:val="24"/>
          <w:szCs w:val="24"/>
          <w:u w:val="single"/>
        </w:rPr>
        <w:t xml:space="preserve"> </w:t>
      </w:r>
      <w:r w:rsidRPr="0010011B">
        <w:rPr>
          <w:b/>
          <w:spacing w:val="-4"/>
          <w:sz w:val="24"/>
          <w:szCs w:val="24"/>
          <w:u w:val="single"/>
        </w:rPr>
        <w:t>Lien</w:t>
      </w:r>
    </w:p>
    <w:p w14:paraId="1217BCFE" w14:textId="77777777" w:rsidR="000C078A" w:rsidRPr="0010011B" w:rsidRDefault="000C078A">
      <w:pPr>
        <w:pStyle w:val="BodyText"/>
        <w:spacing w:before="2"/>
        <w:rPr>
          <w:b/>
        </w:rPr>
      </w:pPr>
    </w:p>
    <w:p w14:paraId="1217BCFF" w14:textId="77777777" w:rsidR="000C078A" w:rsidRPr="0010011B" w:rsidRDefault="002A5C39">
      <w:pPr>
        <w:pStyle w:val="BodyText"/>
        <w:spacing w:before="90"/>
        <w:ind w:left="160" w:right="156"/>
        <w:jc w:val="both"/>
      </w:pPr>
      <w:r w:rsidRPr="0010011B">
        <w:t>As long as the Order of Continuing Lien is in effect, the garnishee should continue to withhold the ordered amount</w:t>
      </w:r>
      <w:r w:rsidRPr="0010011B">
        <w:rPr>
          <w:spacing w:val="-1"/>
        </w:rPr>
        <w:t xml:space="preserve"> </w:t>
      </w:r>
      <w:r w:rsidRPr="0010011B">
        <w:t>of</w:t>
      </w:r>
      <w:r w:rsidRPr="0010011B">
        <w:rPr>
          <w:spacing w:val="-2"/>
        </w:rPr>
        <w:t xml:space="preserve"> </w:t>
      </w:r>
      <w:r w:rsidRPr="0010011B">
        <w:t>the</w:t>
      </w:r>
      <w:r w:rsidRPr="0010011B">
        <w:rPr>
          <w:spacing w:val="-2"/>
        </w:rPr>
        <w:t xml:space="preserve"> </w:t>
      </w:r>
      <w:r w:rsidRPr="0010011B">
        <w:t>judgment</w:t>
      </w:r>
      <w:r w:rsidRPr="0010011B">
        <w:rPr>
          <w:spacing w:val="-1"/>
        </w:rPr>
        <w:t xml:space="preserve"> </w:t>
      </w:r>
      <w:r w:rsidRPr="0010011B">
        <w:t>debtor’s</w:t>
      </w:r>
      <w:r w:rsidRPr="0010011B">
        <w:rPr>
          <w:spacing w:val="-1"/>
        </w:rPr>
        <w:t xml:space="preserve"> </w:t>
      </w:r>
      <w:r w:rsidRPr="0010011B">
        <w:t>wages</w:t>
      </w:r>
      <w:r w:rsidRPr="0010011B">
        <w:rPr>
          <w:spacing w:val="-1"/>
        </w:rPr>
        <w:t xml:space="preserve"> </w:t>
      </w:r>
      <w:r w:rsidRPr="0010011B">
        <w:t>and</w:t>
      </w:r>
      <w:r w:rsidRPr="0010011B">
        <w:rPr>
          <w:spacing w:val="-1"/>
        </w:rPr>
        <w:t xml:space="preserve"> </w:t>
      </w:r>
      <w:r w:rsidRPr="0010011B">
        <w:t>send it</w:t>
      </w:r>
      <w:r w:rsidRPr="0010011B">
        <w:rPr>
          <w:spacing w:val="-1"/>
        </w:rPr>
        <w:t xml:space="preserve"> </w:t>
      </w:r>
      <w:r w:rsidRPr="0010011B">
        <w:t>to you.</w:t>
      </w:r>
      <w:r w:rsidRPr="0010011B">
        <w:rPr>
          <w:spacing w:val="40"/>
        </w:rPr>
        <w:t xml:space="preserve"> </w:t>
      </w:r>
      <w:r w:rsidRPr="0010011B">
        <w:t>However,</w:t>
      </w:r>
      <w:r w:rsidRPr="0010011B">
        <w:rPr>
          <w:spacing w:val="-1"/>
        </w:rPr>
        <w:t xml:space="preserve"> </w:t>
      </w:r>
      <w:r w:rsidRPr="0010011B">
        <w:t>any</w:t>
      </w:r>
      <w:r w:rsidRPr="0010011B">
        <w:rPr>
          <w:spacing w:val="-3"/>
        </w:rPr>
        <w:t xml:space="preserve"> </w:t>
      </w:r>
      <w:r w:rsidRPr="0010011B">
        <w:t>of</w:t>
      </w:r>
      <w:r w:rsidRPr="0010011B">
        <w:rPr>
          <w:spacing w:val="-2"/>
        </w:rPr>
        <w:t xml:space="preserve"> </w:t>
      </w:r>
      <w:r w:rsidRPr="0010011B">
        <w:t>the</w:t>
      </w:r>
      <w:r w:rsidRPr="0010011B">
        <w:rPr>
          <w:spacing w:val="-2"/>
        </w:rPr>
        <w:t xml:space="preserve"> </w:t>
      </w:r>
      <w:r w:rsidRPr="0010011B">
        <w:t>following</w:t>
      </w:r>
      <w:r w:rsidRPr="0010011B">
        <w:rPr>
          <w:spacing w:val="-3"/>
        </w:rPr>
        <w:t xml:space="preserve"> </w:t>
      </w:r>
      <w:r w:rsidRPr="0010011B">
        <w:t>events</w:t>
      </w:r>
      <w:r w:rsidRPr="0010011B">
        <w:rPr>
          <w:spacing w:val="-1"/>
        </w:rPr>
        <w:t xml:space="preserve"> </w:t>
      </w:r>
      <w:r w:rsidRPr="0010011B">
        <w:t>can</w:t>
      </w:r>
      <w:r w:rsidRPr="0010011B">
        <w:rPr>
          <w:spacing w:val="-1"/>
        </w:rPr>
        <w:t xml:space="preserve"> </w:t>
      </w:r>
      <w:r w:rsidRPr="0010011B">
        <w:t>cause</w:t>
      </w:r>
      <w:r w:rsidRPr="0010011B">
        <w:rPr>
          <w:spacing w:val="-2"/>
        </w:rPr>
        <w:t xml:space="preserve"> </w:t>
      </w:r>
      <w:r w:rsidRPr="0010011B">
        <w:t>this Order to terminate, at which point so will the garnishee’s payments to you.</w:t>
      </w:r>
    </w:p>
    <w:p w14:paraId="1217BD00" w14:textId="77777777" w:rsidR="000C078A" w:rsidRPr="0010011B" w:rsidRDefault="000C078A">
      <w:pPr>
        <w:pStyle w:val="BodyText"/>
        <w:spacing w:before="1"/>
      </w:pPr>
    </w:p>
    <w:p w14:paraId="1217BD01" w14:textId="77777777" w:rsidR="000C078A" w:rsidRPr="0010011B" w:rsidRDefault="002A5C39">
      <w:pPr>
        <w:pStyle w:val="ListParagraph"/>
        <w:numPr>
          <w:ilvl w:val="0"/>
          <w:numId w:val="3"/>
        </w:numPr>
        <w:tabs>
          <w:tab w:val="left" w:pos="519"/>
          <w:tab w:val="left" w:pos="520"/>
        </w:tabs>
        <w:spacing w:line="277" w:lineRule="exact"/>
        <w:rPr>
          <w:sz w:val="24"/>
          <w:szCs w:val="24"/>
        </w:rPr>
      </w:pPr>
      <w:r w:rsidRPr="0010011B">
        <w:rPr>
          <w:sz w:val="24"/>
          <w:szCs w:val="24"/>
        </w:rPr>
        <w:t>The</w:t>
      </w:r>
      <w:r w:rsidRPr="0010011B">
        <w:rPr>
          <w:spacing w:val="-3"/>
          <w:sz w:val="24"/>
          <w:szCs w:val="24"/>
        </w:rPr>
        <w:t xml:space="preserve"> </w:t>
      </w:r>
      <w:r w:rsidRPr="0010011B">
        <w:rPr>
          <w:sz w:val="24"/>
          <w:szCs w:val="24"/>
        </w:rPr>
        <w:t>Court</w:t>
      </w:r>
      <w:r w:rsidRPr="0010011B">
        <w:rPr>
          <w:spacing w:val="-2"/>
          <w:sz w:val="24"/>
          <w:szCs w:val="24"/>
        </w:rPr>
        <w:t xml:space="preserve"> </w:t>
      </w:r>
      <w:r w:rsidRPr="0010011B">
        <w:rPr>
          <w:sz w:val="24"/>
          <w:szCs w:val="24"/>
        </w:rPr>
        <w:t>quashes</w:t>
      </w:r>
      <w:r w:rsidRPr="0010011B">
        <w:rPr>
          <w:spacing w:val="-2"/>
          <w:sz w:val="24"/>
          <w:szCs w:val="24"/>
        </w:rPr>
        <w:t xml:space="preserve"> </w:t>
      </w:r>
      <w:r w:rsidRPr="0010011B">
        <w:rPr>
          <w:sz w:val="24"/>
          <w:szCs w:val="24"/>
        </w:rPr>
        <w:t>(stops)</w:t>
      </w:r>
      <w:r w:rsidRPr="0010011B">
        <w:rPr>
          <w:spacing w:val="-3"/>
          <w:sz w:val="24"/>
          <w:szCs w:val="24"/>
        </w:rPr>
        <w:t xml:space="preserve"> </w:t>
      </w:r>
      <w:r w:rsidRPr="0010011B">
        <w:rPr>
          <w:sz w:val="24"/>
          <w:szCs w:val="24"/>
        </w:rPr>
        <w:t>the</w:t>
      </w:r>
      <w:r w:rsidRPr="0010011B">
        <w:rPr>
          <w:spacing w:val="-3"/>
          <w:sz w:val="24"/>
          <w:szCs w:val="24"/>
        </w:rPr>
        <w:t xml:space="preserve"> </w:t>
      </w:r>
      <w:r w:rsidRPr="0010011B">
        <w:rPr>
          <w:spacing w:val="-2"/>
          <w:sz w:val="24"/>
          <w:szCs w:val="24"/>
        </w:rPr>
        <w:t>garnishment</w:t>
      </w:r>
    </w:p>
    <w:p w14:paraId="1217BD02" w14:textId="77777777" w:rsidR="000C078A" w:rsidRPr="0010011B" w:rsidRDefault="002A5C39">
      <w:pPr>
        <w:pStyle w:val="ListParagraph"/>
        <w:numPr>
          <w:ilvl w:val="0"/>
          <w:numId w:val="3"/>
        </w:numPr>
        <w:tabs>
          <w:tab w:val="left" w:pos="519"/>
          <w:tab w:val="left" w:pos="520"/>
        </w:tabs>
        <w:spacing w:line="277" w:lineRule="exact"/>
        <w:rPr>
          <w:sz w:val="24"/>
          <w:szCs w:val="24"/>
        </w:rPr>
      </w:pPr>
      <w:r w:rsidRPr="0010011B">
        <w:rPr>
          <w:sz w:val="24"/>
          <w:szCs w:val="24"/>
        </w:rPr>
        <w:t>The</w:t>
      </w:r>
      <w:r w:rsidRPr="0010011B">
        <w:rPr>
          <w:spacing w:val="-2"/>
          <w:sz w:val="24"/>
          <w:szCs w:val="24"/>
        </w:rPr>
        <w:t xml:space="preserve"> </w:t>
      </w:r>
      <w:r w:rsidRPr="0010011B">
        <w:rPr>
          <w:sz w:val="24"/>
          <w:szCs w:val="24"/>
        </w:rPr>
        <w:t>debtor</w:t>
      </w:r>
      <w:r w:rsidRPr="0010011B">
        <w:rPr>
          <w:spacing w:val="-2"/>
          <w:sz w:val="24"/>
          <w:szCs w:val="24"/>
        </w:rPr>
        <w:t xml:space="preserve"> </w:t>
      </w:r>
      <w:r w:rsidRPr="0010011B">
        <w:rPr>
          <w:sz w:val="24"/>
          <w:szCs w:val="24"/>
        </w:rPr>
        <w:t>leaves</w:t>
      </w:r>
      <w:r w:rsidRPr="0010011B">
        <w:rPr>
          <w:spacing w:val="-1"/>
          <w:sz w:val="24"/>
          <w:szCs w:val="24"/>
        </w:rPr>
        <w:t xml:space="preserve"> </w:t>
      </w:r>
      <w:r w:rsidRPr="0010011B">
        <w:rPr>
          <w:sz w:val="24"/>
          <w:szCs w:val="24"/>
        </w:rPr>
        <w:t>the garnishee’s employ</w:t>
      </w:r>
      <w:r w:rsidRPr="0010011B">
        <w:rPr>
          <w:spacing w:val="-6"/>
          <w:sz w:val="24"/>
          <w:szCs w:val="24"/>
        </w:rPr>
        <w:t xml:space="preserve"> </w:t>
      </w:r>
      <w:r w:rsidRPr="0010011B">
        <w:rPr>
          <w:sz w:val="24"/>
          <w:szCs w:val="24"/>
        </w:rPr>
        <w:t>for</w:t>
      </w:r>
      <w:r w:rsidRPr="0010011B">
        <w:rPr>
          <w:spacing w:val="-2"/>
          <w:sz w:val="24"/>
          <w:szCs w:val="24"/>
        </w:rPr>
        <w:t xml:space="preserve"> </w:t>
      </w:r>
      <w:r w:rsidRPr="0010011B">
        <w:rPr>
          <w:sz w:val="24"/>
          <w:szCs w:val="24"/>
        </w:rPr>
        <w:t>more</w:t>
      </w:r>
      <w:r w:rsidRPr="0010011B">
        <w:rPr>
          <w:spacing w:val="-2"/>
          <w:sz w:val="24"/>
          <w:szCs w:val="24"/>
        </w:rPr>
        <w:t xml:space="preserve"> </w:t>
      </w:r>
      <w:r w:rsidRPr="0010011B">
        <w:rPr>
          <w:sz w:val="24"/>
          <w:szCs w:val="24"/>
        </w:rPr>
        <w:t>than</w:t>
      </w:r>
      <w:r w:rsidRPr="0010011B">
        <w:rPr>
          <w:spacing w:val="-1"/>
          <w:sz w:val="24"/>
          <w:szCs w:val="24"/>
        </w:rPr>
        <w:t xml:space="preserve"> </w:t>
      </w:r>
      <w:r w:rsidRPr="0010011B">
        <w:rPr>
          <w:sz w:val="24"/>
          <w:szCs w:val="24"/>
        </w:rPr>
        <w:t xml:space="preserve">60 </w:t>
      </w:r>
      <w:r w:rsidRPr="0010011B">
        <w:rPr>
          <w:spacing w:val="-4"/>
          <w:sz w:val="24"/>
          <w:szCs w:val="24"/>
        </w:rPr>
        <w:t>days</w:t>
      </w:r>
    </w:p>
    <w:p w14:paraId="1217BD03" w14:textId="77777777" w:rsidR="000C078A" w:rsidRPr="0010011B" w:rsidRDefault="002A5C39">
      <w:pPr>
        <w:pStyle w:val="ListParagraph"/>
        <w:numPr>
          <w:ilvl w:val="0"/>
          <w:numId w:val="3"/>
        </w:numPr>
        <w:tabs>
          <w:tab w:val="left" w:pos="519"/>
          <w:tab w:val="left" w:pos="520"/>
        </w:tabs>
        <w:spacing w:before="2" w:line="277" w:lineRule="exact"/>
        <w:rPr>
          <w:sz w:val="24"/>
          <w:szCs w:val="24"/>
        </w:rPr>
      </w:pPr>
      <w:r w:rsidRPr="0010011B">
        <w:rPr>
          <w:sz w:val="24"/>
          <w:szCs w:val="24"/>
        </w:rPr>
        <w:t>The</w:t>
      </w:r>
      <w:r w:rsidRPr="0010011B">
        <w:rPr>
          <w:spacing w:val="-2"/>
          <w:sz w:val="24"/>
          <w:szCs w:val="24"/>
        </w:rPr>
        <w:t xml:space="preserve"> </w:t>
      </w:r>
      <w:r w:rsidRPr="0010011B">
        <w:rPr>
          <w:sz w:val="24"/>
          <w:szCs w:val="24"/>
        </w:rPr>
        <w:t>debtor</w:t>
      </w:r>
      <w:r w:rsidRPr="0010011B">
        <w:rPr>
          <w:spacing w:val="-2"/>
          <w:sz w:val="24"/>
          <w:szCs w:val="24"/>
        </w:rPr>
        <w:t xml:space="preserve"> </w:t>
      </w:r>
      <w:r w:rsidRPr="0010011B">
        <w:rPr>
          <w:sz w:val="24"/>
          <w:szCs w:val="24"/>
        </w:rPr>
        <w:t>does not</w:t>
      </w:r>
      <w:r w:rsidRPr="0010011B">
        <w:rPr>
          <w:spacing w:val="-1"/>
          <w:sz w:val="24"/>
          <w:szCs w:val="24"/>
        </w:rPr>
        <w:t xml:space="preserve"> </w:t>
      </w:r>
      <w:r w:rsidRPr="0010011B">
        <w:rPr>
          <w:sz w:val="24"/>
          <w:szCs w:val="24"/>
        </w:rPr>
        <w:t>earn</w:t>
      </w:r>
      <w:r w:rsidRPr="0010011B">
        <w:rPr>
          <w:spacing w:val="1"/>
          <w:sz w:val="24"/>
          <w:szCs w:val="24"/>
        </w:rPr>
        <w:t xml:space="preserve"> </w:t>
      </w:r>
      <w:r w:rsidRPr="0010011B">
        <w:rPr>
          <w:sz w:val="24"/>
          <w:szCs w:val="24"/>
        </w:rPr>
        <w:t>enough money</w:t>
      </w:r>
      <w:r w:rsidRPr="0010011B">
        <w:rPr>
          <w:spacing w:val="-6"/>
          <w:sz w:val="24"/>
          <w:szCs w:val="24"/>
        </w:rPr>
        <w:t xml:space="preserve"> </w:t>
      </w:r>
      <w:r w:rsidRPr="0010011B">
        <w:rPr>
          <w:sz w:val="24"/>
          <w:szCs w:val="24"/>
        </w:rPr>
        <w:t>to permit</w:t>
      </w:r>
      <w:r w:rsidRPr="0010011B">
        <w:rPr>
          <w:spacing w:val="-1"/>
          <w:sz w:val="24"/>
          <w:szCs w:val="24"/>
        </w:rPr>
        <w:t xml:space="preserve"> </w:t>
      </w:r>
      <w:r w:rsidRPr="0010011B">
        <w:rPr>
          <w:sz w:val="24"/>
          <w:szCs w:val="24"/>
        </w:rPr>
        <w:t>withholding</w:t>
      </w:r>
      <w:r w:rsidRPr="0010011B">
        <w:rPr>
          <w:spacing w:val="-4"/>
          <w:sz w:val="24"/>
          <w:szCs w:val="24"/>
        </w:rPr>
        <w:t xml:space="preserve"> </w:t>
      </w:r>
      <w:r w:rsidRPr="0010011B">
        <w:rPr>
          <w:sz w:val="24"/>
          <w:szCs w:val="24"/>
        </w:rPr>
        <w:t>by</w:t>
      </w:r>
      <w:r w:rsidRPr="0010011B">
        <w:rPr>
          <w:spacing w:val="-5"/>
          <w:sz w:val="24"/>
          <w:szCs w:val="24"/>
        </w:rPr>
        <w:t xml:space="preserve"> </w:t>
      </w:r>
      <w:r w:rsidRPr="0010011B">
        <w:rPr>
          <w:sz w:val="24"/>
          <w:szCs w:val="24"/>
        </w:rPr>
        <w:t>the</w:t>
      </w:r>
      <w:r w:rsidRPr="0010011B">
        <w:rPr>
          <w:spacing w:val="-2"/>
          <w:sz w:val="24"/>
          <w:szCs w:val="24"/>
        </w:rPr>
        <w:t xml:space="preserve"> </w:t>
      </w:r>
      <w:r w:rsidRPr="0010011B">
        <w:rPr>
          <w:sz w:val="24"/>
          <w:szCs w:val="24"/>
        </w:rPr>
        <w:t>employer</w:t>
      </w:r>
      <w:r w:rsidRPr="0010011B">
        <w:rPr>
          <w:spacing w:val="-2"/>
          <w:sz w:val="24"/>
          <w:szCs w:val="24"/>
        </w:rPr>
        <w:t xml:space="preserve"> </w:t>
      </w:r>
      <w:r w:rsidRPr="0010011B">
        <w:rPr>
          <w:sz w:val="24"/>
          <w:szCs w:val="24"/>
        </w:rPr>
        <w:t>for</w:t>
      </w:r>
      <w:r w:rsidRPr="0010011B">
        <w:rPr>
          <w:spacing w:val="1"/>
          <w:sz w:val="24"/>
          <w:szCs w:val="24"/>
        </w:rPr>
        <w:t xml:space="preserve"> </w:t>
      </w:r>
      <w:r w:rsidRPr="0010011B">
        <w:rPr>
          <w:sz w:val="24"/>
          <w:szCs w:val="24"/>
        </w:rPr>
        <w:t>at</w:t>
      </w:r>
      <w:r w:rsidRPr="0010011B">
        <w:rPr>
          <w:spacing w:val="-1"/>
          <w:sz w:val="24"/>
          <w:szCs w:val="24"/>
        </w:rPr>
        <w:t xml:space="preserve"> </w:t>
      </w:r>
      <w:r w:rsidRPr="0010011B">
        <w:rPr>
          <w:sz w:val="24"/>
          <w:szCs w:val="24"/>
        </w:rPr>
        <w:t>least 60</w:t>
      </w:r>
      <w:r w:rsidRPr="0010011B">
        <w:rPr>
          <w:spacing w:val="-1"/>
          <w:sz w:val="24"/>
          <w:szCs w:val="24"/>
        </w:rPr>
        <w:t xml:space="preserve"> </w:t>
      </w:r>
      <w:r w:rsidRPr="0010011B">
        <w:rPr>
          <w:spacing w:val="-4"/>
          <w:sz w:val="24"/>
          <w:szCs w:val="24"/>
        </w:rPr>
        <w:t>days</w:t>
      </w:r>
    </w:p>
    <w:p w14:paraId="1217BD04" w14:textId="77777777" w:rsidR="000C078A" w:rsidRPr="0010011B" w:rsidRDefault="002A5C39">
      <w:pPr>
        <w:pStyle w:val="ListParagraph"/>
        <w:numPr>
          <w:ilvl w:val="0"/>
          <w:numId w:val="3"/>
        </w:numPr>
        <w:tabs>
          <w:tab w:val="left" w:pos="519"/>
          <w:tab w:val="left" w:pos="520"/>
        </w:tabs>
        <w:spacing w:line="277" w:lineRule="exact"/>
        <w:rPr>
          <w:sz w:val="24"/>
          <w:szCs w:val="24"/>
        </w:rPr>
      </w:pPr>
      <w:r w:rsidRPr="0010011B">
        <w:rPr>
          <w:sz w:val="24"/>
          <w:szCs w:val="24"/>
        </w:rPr>
        <w:t>The</w:t>
      </w:r>
      <w:r w:rsidRPr="0010011B">
        <w:rPr>
          <w:spacing w:val="-3"/>
          <w:sz w:val="24"/>
          <w:szCs w:val="24"/>
        </w:rPr>
        <w:t xml:space="preserve"> </w:t>
      </w:r>
      <w:r w:rsidRPr="0010011B">
        <w:rPr>
          <w:sz w:val="24"/>
          <w:szCs w:val="24"/>
        </w:rPr>
        <w:t>underlying</w:t>
      </w:r>
      <w:r w:rsidRPr="0010011B">
        <w:rPr>
          <w:spacing w:val="-4"/>
          <w:sz w:val="24"/>
          <w:szCs w:val="24"/>
        </w:rPr>
        <w:t xml:space="preserve"> </w:t>
      </w:r>
      <w:r w:rsidRPr="0010011B">
        <w:rPr>
          <w:sz w:val="24"/>
          <w:szCs w:val="24"/>
        </w:rPr>
        <w:t>judgment</w:t>
      </w:r>
      <w:r w:rsidRPr="0010011B">
        <w:rPr>
          <w:spacing w:val="1"/>
          <w:sz w:val="24"/>
          <w:szCs w:val="24"/>
        </w:rPr>
        <w:t xml:space="preserve"> </w:t>
      </w:r>
      <w:r w:rsidRPr="0010011B">
        <w:rPr>
          <w:sz w:val="24"/>
          <w:szCs w:val="24"/>
        </w:rPr>
        <w:t>is</w:t>
      </w:r>
      <w:r w:rsidRPr="0010011B">
        <w:rPr>
          <w:spacing w:val="-1"/>
          <w:sz w:val="24"/>
          <w:szCs w:val="24"/>
        </w:rPr>
        <w:t xml:space="preserve"> </w:t>
      </w:r>
      <w:r w:rsidRPr="0010011B">
        <w:rPr>
          <w:sz w:val="24"/>
          <w:szCs w:val="24"/>
        </w:rPr>
        <w:t>paid</w:t>
      </w:r>
      <w:r w:rsidRPr="0010011B">
        <w:rPr>
          <w:spacing w:val="-1"/>
          <w:sz w:val="24"/>
          <w:szCs w:val="24"/>
        </w:rPr>
        <w:t xml:space="preserve"> </w:t>
      </w:r>
      <w:r w:rsidRPr="0010011B">
        <w:rPr>
          <w:sz w:val="24"/>
          <w:szCs w:val="24"/>
        </w:rPr>
        <w:t>in</w:t>
      </w:r>
      <w:r w:rsidRPr="0010011B">
        <w:rPr>
          <w:spacing w:val="-1"/>
          <w:sz w:val="24"/>
          <w:szCs w:val="24"/>
        </w:rPr>
        <w:t xml:space="preserve"> </w:t>
      </w:r>
      <w:r w:rsidRPr="0010011B">
        <w:rPr>
          <w:sz w:val="24"/>
          <w:szCs w:val="24"/>
        </w:rPr>
        <w:t>full,</w:t>
      </w:r>
      <w:r w:rsidRPr="0010011B">
        <w:rPr>
          <w:spacing w:val="-1"/>
          <w:sz w:val="24"/>
          <w:szCs w:val="24"/>
        </w:rPr>
        <w:t xml:space="preserve"> </w:t>
      </w:r>
      <w:r w:rsidRPr="0010011B">
        <w:rPr>
          <w:sz w:val="24"/>
          <w:szCs w:val="24"/>
        </w:rPr>
        <w:t>is</w:t>
      </w:r>
      <w:r w:rsidRPr="0010011B">
        <w:rPr>
          <w:spacing w:val="-1"/>
          <w:sz w:val="24"/>
          <w:szCs w:val="24"/>
        </w:rPr>
        <w:t xml:space="preserve"> </w:t>
      </w:r>
      <w:r w:rsidRPr="0010011B">
        <w:rPr>
          <w:sz w:val="24"/>
          <w:szCs w:val="24"/>
        </w:rPr>
        <w:t>vacated</w:t>
      </w:r>
      <w:r w:rsidRPr="0010011B">
        <w:rPr>
          <w:spacing w:val="1"/>
          <w:sz w:val="24"/>
          <w:szCs w:val="24"/>
        </w:rPr>
        <w:t xml:space="preserve"> </w:t>
      </w:r>
      <w:r w:rsidRPr="0010011B">
        <w:rPr>
          <w:sz w:val="24"/>
          <w:szCs w:val="24"/>
        </w:rPr>
        <w:t>or</w:t>
      </w:r>
      <w:r w:rsidRPr="0010011B">
        <w:rPr>
          <w:spacing w:val="-2"/>
          <w:sz w:val="24"/>
          <w:szCs w:val="24"/>
        </w:rPr>
        <w:t xml:space="preserve"> expires</w:t>
      </w:r>
    </w:p>
    <w:p w14:paraId="1217BD05" w14:textId="77777777" w:rsidR="000C078A" w:rsidRPr="0010011B" w:rsidRDefault="002A5C39">
      <w:pPr>
        <w:pStyle w:val="ListParagraph"/>
        <w:numPr>
          <w:ilvl w:val="0"/>
          <w:numId w:val="3"/>
        </w:numPr>
        <w:tabs>
          <w:tab w:val="left" w:pos="519"/>
          <w:tab w:val="left" w:pos="520"/>
        </w:tabs>
        <w:spacing w:before="1"/>
        <w:rPr>
          <w:sz w:val="24"/>
          <w:szCs w:val="24"/>
        </w:rPr>
      </w:pPr>
      <w:r w:rsidRPr="0010011B">
        <w:rPr>
          <w:sz w:val="24"/>
          <w:szCs w:val="24"/>
        </w:rPr>
        <w:t>The</w:t>
      </w:r>
      <w:r w:rsidRPr="0010011B">
        <w:rPr>
          <w:spacing w:val="-3"/>
          <w:sz w:val="24"/>
          <w:szCs w:val="24"/>
        </w:rPr>
        <w:t xml:space="preserve"> </w:t>
      </w:r>
      <w:r w:rsidRPr="0010011B">
        <w:rPr>
          <w:sz w:val="24"/>
          <w:szCs w:val="24"/>
        </w:rPr>
        <w:t>garnishment</w:t>
      </w:r>
      <w:r w:rsidRPr="0010011B">
        <w:rPr>
          <w:spacing w:val="-1"/>
          <w:sz w:val="24"/>
          <w:szCs w:val="24"/>
        </w:rPr>
        <w:t xml:space="preserve"> </w:t>
      </w:r>
      <w:r w:rsidRPr="0010011B">
        <w:rPr>
          <w:sz w:val="24"/>
          <w:szCs w:val="24"/>
        </w:rPr>
        <w:t>proceedings</w:t>
      </w:r>
      <w:r w:rsidRPr="0010011B">
        <w:rPr>
          <w:spacing w:val="-2"/>
          <w:sz w:val="24"/>
          <w:szCs w:val="24"/>
        </w:rPr>
        <w:t xml:space="preserve"> </w:t>
      </w:r>
      <w:r w:rsidRPr="0010011B">
        <w:rPr>
          <w:sz w:val="24"/>
          <w:szCs w:val="24"/>
        </w:rPr>
        <w:t>are</w:t>
      </w:r>
      <w:r w:rsidRPr="0010011B">
        <w:rPr>
          <w:spacing w:val="-2"/>
          <w:sz w:val="24"/>
          <w:szCs w:val="24"/>
        </w:rPr>
        <w:t xml:space="preserve"> </w:t>
      </w:r>
      <w:r w:rsidRPr="0010011B">
        <w:rPr>
          <w:sz w:val="24"/>
          <w:szCs w:val="24"/>
        </w:rPr>
        <w:t>stayed</w:t>
      </w:r>
      <w:r w:rsidRPr="0010011B">
        <w:rPr>
          <w:spacing w:val="-2"/>
          <w:sz w:val="24"/>
          <w:szCs w:val="24"/>
        </w:rPr>
        <w:t xml:space="preserve"> </w:t>
      </w:r>
      <w:r w:rsidRPr="0010011B">
        <w:rPr>
          <w:sz w:val="24"/>
          <w:szCs w:val="24"/>
        </w:rPr>
        <w:t>by</w:t>
      </w:r>
      <w:r w:rsidRPr="0010011B">
        <w:rPr>
          <w:spacing w:val="-4"/>
          <w:sz w:val="24"/>
          <w:szCs w:val="24"/>
        </w:rPr>
        <w:t xml:space="preserve"> </w:t>
      </w:r>
      <w:r w:rsidRPr="0010011B">
        <w:rPr>
          <w:sz w:val="24"/>
          <w:szCs w:val="24"/>
        </w:rPr>
        <w:t>a</w:t>
      </w:r>
      <w:r w:rsidRPr="0010011B">
        <w:rPr>
          <w:spacing w:val="-2"/>
          <w:sz w:val="24"/>
          <w:szCs w:val="24"/>
        </w:rPr>
        <w:t xml:space="preserve"> </w:t>
      </w:r>
      <w:r w:rsidRPr="0010011B">
        <w:rPr>
          <w:sz w:val="24"/>
          <w:szCs w:val="24"/>
        </w:rPr>
        <w:t>court such</w:t>
      </w:r>
      <w:r w:rsidRPr="0010011B">
        <w:rPr>
          <w:spacing w:val="-1"/>
          <w:sz w:val="24"/>
          <w:szCs w:val="24"/>
        </w:rPr>
        <w:t xml:space="preserve"> </w:t>
      </w:r>
      <w:r w:rsidRPr="0010011B">
        <w:rPr>
          <w:sz w:val="24"/>
          <w:szCs w:val="24"/>
        </w:rPr>
        <w:t>as</w:t>
      </w:r>
      <w:r w:rsidRPr="0010011B">
        <w:rPr>
          <w:spacing w:val="-2"/>
          <w:sz w:val="24"/>
          <w:szCs w:val="24"/>
        </w:rPr>
        <w:t xml:space="preserve"> </w:t>
      </w:r>
      <w:r w:rsidRPr="0010011B">
        <w:rPr>
          <w:sz w:val="24"/>
          <w:szCs w:val="24"/>
        </w:rPr>
        <w:t>the</w:t>
      </w:r>
      <w:r w:rsidRPr="0010011B">
        <w:rPr>
          <w:spacing w:val="-2"/>
          <w:sz w:val="24"/>
          <w:szCs w:val="24"/>
        </w:rPr>
        <w:t xml:space="preserve"> </w:t>
      </w:r>
      <w:r w:rsidRPr="0010011B">
        <w:rPr>
          <w:sz w:val="24"/>
          <w:szCs w:val="24"/>
        </w:rPr>
        <w:t>U.S.</w:t>
      </w:r>
      <w:r w:rsidRPr="0010011B">
        <w:rPr>
          <w:spacing w:val="-2"/>
          <w:sz w:val="24"/>
          <w:szCs w:val="24"/>
        </w:rPr>
        <w:t xml:space="preserve"> </w:t>
      </w:r>
      <w:r w:rsidRPr="0010011B">
        <w:rPr>
          <w:sz w:val="24"/>
          <w:szCs w:val="24"/>
        </w:rPr>
        <w:t>Bankruptcy</w:t>
      </w:r>
      <w:r w:rsidRPr="0010011B">
        <w:rPr>
          <w:spacing w:val="-6"/>
          <w:sz w:val="24"/>
          <w:szCs w:val="24"/>
        </w:rPr>
        <w:t xml:space="preserve"> </w:t>
      </w:r>
      <w:r w:rsidRPr="0010011B">
        <w:rPr>
          <w:spacing w:val="-2"/>
          <w:sz w:val="24"/>
          <w:szCs w:val="24"/>
        </w:rPr>
        <w:t>Court</w:t>
      </w:r>
    </w:p>
    <w:p w14:paraId="1217BD06" w14:textId="77777777" w:rsidR="000C078A" w:rsidRPr="0010011B" w:rsidRDefault="000C078A">
      <w:pPr>
        <w:pStyle w:val="BodyText"/>
      </w:pPr>
    </w:p>
    <w:p w14:paraId="1217BD07" w14:textId="77777777" w:rsidR="000C078A" w:rsidRPr="0010011B" w:rsidRDefault="000C078A">
      <w:pPr>
        <w:pStyle w:val="BodyText"/>
        <w:spacing w:before="9"/>
      </w:pPr>
    </w:p>
    <w:p w14:paraId="1217BD08" w14:textId="77777777" w:rsidR="000C078A" w:rsidRPr="0010011B" w:rsidRDefault="002A5C39">
      <w:pPr>
        <w:pStyle w:val="Heading1"/>
        <w:rPr>
          <w:u w:val="none"/>
        </w:rPr>
      </w:pPr>
      <w:r w:rsidRPr="0010011B">
        <w:t>If</w:t>
      </w:r>
      <w:r w:rsidRPr="0010011B">
        <w:rPr>
          <w:spacing w:val="-5"/>
        </w:rPr>
        <w:t xml:space="preserve"> </w:t>
      </w:r>
      <w:r w:rsidRPr="0010011B">
        <w:t>the</w:t>
      </w:r>
      <w:r w:rsidRPr="0010011B">
        <w:rPr>
          <w:spacing w:val="-6"/>
        </w:rPr>
        <w:t xml:space="preserve"> </w:t>
      </w:r>
      <w:r w:rsidRPr="0010011B">
        <w:t>judgment</w:t>
      </w:r>
      <w:r w:rsidRPr="0010011B">
        <w:rPr>
          <w:spacing w:val="-6"/>
        </w:rPr>
        <w:t xml:space="preserve"> </w:t>
      </w:r>
      <w:r w:rsidRPr="0010011B">
        <w:t>debtor</w:t>
      </w:r>
      <w:r w:rsidRPr="0010011B">
        <w:rPr>
          <w:spacing w:val="-4"/>
        </w:rPr>
        <w:t xml:space="preserve"> </w:t>
      </w:r>
      <w:r w:rsidRPr="0010011B">
        <w:t>is</w:t>
      </w:r>
      <w:r w:rsidRPr="0010011B">
        <w:rPr>
          <w:spacing w:val="-5"/>
        </w:rPr>
        <w:t xml:space="preserve"> </w:t>
      </w:r>
      <w:r w:rsidRPr="0010011B">
        <w:t>a</w:t>
      </w:r>
      <w:r w:rsidRPr="0010011B">
        <w:rPr>
          <w:spacing w:val="-4"/>
        </w:rPr>
        <w:t xml:space="preserve"> </w:t>
      </w:r>
      <w:r w:rsidRPr="0010011B">
        <w:t>public</w:t>
      </w:r>
      <w:r w:rsidRPr="0010011B">
        <w:rPr>
          <w:spacing w:val="-6"/>
        </w:rPr>
        <w:t xml:space="preserve"> </w:t>
      </w:r>
      <w:r w:rsidRPr="0010011B">
        <w:rPr>
          <w:spacing w:val="-2"/>
        </w:rPr>
        <w:t>employee</w:t>
      </w:r>
    </w:p>
    <w:p w14:paraId="1217BD09" w14:textId="77777777" w:rsidR="000C078A" w:rsidRPr="0010011B" w:rsidRDefault="000C078A">
      <w:pPr>
        <w:pStyle w:val="BodyText"/>
        <w:spacing w:before="2"/>
        <w:rPr>
          <w:b/>
        </w:rPr>
      </w:pPr>
    </w:p>
    <w:p w14:paraId="1217BD0A" w14:textId="06300E40" w:rsidR="000C078A" w:rsidRPr="0010011B" w:rsidRDefault="002A5C39">
      <w:pPr>
        <w:pStyle w:val="BodyText"/>
        <w:spacing w:before="90"/>
        <w:ind w:left="160" w:right="155"/>
        <w:jc w:val="both"/>
      </w:pPr>
      <w:r w:rsidRPr="0010011B">
        <w:t>If your judgment debtor is employed by</w:t>
      </w:r>
      <w:r w:rsidRPr="0010011B">
        <w:rPr>
          <w:spacing w:val="-5"/>
        </w:rPr>
        <w:t xml:space="preserve"> </w:t>
      </w:r>
      <w:r w:rsidRPr="0010011B">
        <w:t>the state, a county, a city</w:t>
      </w:r>
      <w:r w:rsidRPr="0010011B">
        <w:rPr>
          <w:spacing w:val="-2"/>
        </w:rPr>
        <w:t xml:space="preserve"> </w:t>
      </w:r>
      <w:r w:rsidRPr="0010011B">
        <w:t>or town or some other political subdivision of the state, including a state university, then special rules contained in ARS §§ 12-1601 through -1604 apply to your case.</w:t>
      </w:r>
      <w:r w:rsidRPr="0010011B">
        <w:rPr>
          <w:spacing w:val="40"/>
        </w:rPr>
        <w:t xml:space="preserve"> </w:t>
      </w:r>
      <w:r w:rsidRPr="0010011B">
        <w:t>Special rules and procedures may be required to garnish wages of federal employees.</w:t>
      </w:r>
      <w:r w:rsidRPr="0010011B">
        <w:rPr>
          <w:spacing w:val="40"/>
        </w:rPr>
        <w:t xml:space="preserve"> </w:t>
      </w:r>
      <w:r w:rsidRPr="0010011B">
        <w:t>For information relating to military personnel and the Service Members’ Civil Relief Act (formerly known as the Soldiers’ and Sailors’ Civil Relief Act), consult an attorney.</w:t>
      </w:r>
    </w:p>
    <w:p w14:paraId="1217BD0B" w14:textId="77777777" w:rsidR="000C078A" w:rsidRPr="0010011B" w:rsidRDefault="000C078A">
      <w:pPr>
        <w:pStyle w:val="BodyText"/>
      </w:pPr>
    </w:p>
    <w:p w14:paraId="1217BD0C" w14:textId="77777777" w:rsidR="000C078A" w:rsidRPr="0010011B" w:rsidRDefault="000C078A">
      <w:pPr>
        <w:pStyle w:val="BodyText"/>
      </w:pPr>
    </w:p>
    <w:p w14:paraId="1217BD0D" w14:textId="77777777" w:rsidR="000C078A" w:rsidRPr="0010011B" w:rsidRDefault="002A5C39">
      <w:pPr>
        <w:pStyle w:val="Heading1"/>
        <w:rPr>
          <w:u w:val="none"/>
        </w:rPr>
      </w:pPr>
      <w:r w:rsidRPr="0010011B">
        <w:t>The</w:t>
      </w:r>
      <w:r w:rsidRPr="0010011B">
        <w:rPr>
          <w:spacing w:val="-7"/>
        </w:rPr>
        <w:t xml:space="preserve"> </w:t>
      </w:r>
      <w:r w:rsidRPr="0010011B">
        <w:t>judgment</w:t>
      </w:r>
      <w:r w:rsidRPr="0010011B">
        <w:rPr>
          <w:spacing w:val="-8"/>
        </w:rPr>
        <w:t xml:space="preserve"> </w:t>
      </w:r>
      <w:r w:rsidRPr="0010011B">
        <w:t>debtor</w:t>
      </w:r>
      <w:r w:rsidRPr="0010011B">
        <w:rPr>
          <w:spacing w:val="-5"/>
        </w:rPr>
        <w:t xml:space="preserve"> </w:t>
      </w:r>
      <w:r w:rsidRPr="0010011B">
        <w:t>may</w:t>
      </w:r>
      <w:r w:rsidRPr="0010011B">
        <w:rPr>
          <w:spacing w:val="-7"/>
        </w:rPr>
        <w:t xml:space="preserve"> </w:t>
      </w:r>
      <w:r w:rsidRPr="0010011B">
        <w:t>object</w:t>
      </w:r>
      <w:r w:rsidRPr="0010011B">
        <w:rPr>
          <w:spacing w:val="-7"/>
        </w:rPr>
        <w:t xml:space="preserve"> </w:t>
      </w:r>
      <w:r w:rsidRPr="0010011B">
        <w:t>to</w:t>
      </w:r>
      <w:r w:rsidRPr="0010011B">
        <w:rPr>
          <w:spacing w:val="-6"/>
        </w:rPr>
        <w:t xml:space="preserve"> </w:t>
      </w:r>
      <w:r w:rsidRPr="0010011B">
        <w:t>wage</w:t>
      </w:r>
      <w:r w:rsidRPr="0010011B">
        <w:rPr>
          <w:spacing w:val="-7"/>
        </w:rPr>
        <w:t xml:space="preserve"> </w:t>
      </w:r>
      <w:r w:rsidRPr="0010011B">
        <w:rPr>
          <w:spacing w:val="-2"/>
        </w:rPr>
        <w:t>garnishment</w:t>
      </w:r>
    </w:p>
    <w:p w14:paraId="1217BD0E" w14:textId="77777777" w:rsidR="000C078A" w:rsidRPr="0010011B" w:rsidRDefault="000C078A">
      <w:pPr>
        <w:pStyle w:val="BodyText"/>
        <w:spacing w:before="3"/>
        <w:rPr>
          <w:b/>
        </w:rPr>
      </w:pPr>
    </w:p>
    <w:p w14:paraId="1217BD0F" w14:textId="0279B634" w:rsidR="000C078A" w:rsidRPr="0010011B" w:rsidRDefault="002A5C39">
      <w:pPr>
        <w:pStyle w:val="BodyText"/>
        <w:spacing w:before="90"/>
        <w:ind w:left="160" w:right="157"/>
        <w:jc w:val="both"/>
      </w:pPr>
      <w:r w:rsidRPr="0010011B">
        <w:t>The judgment debtor may object to statements in the Application for Writ of Garnishment, the Garnishee’s Answer, or any Garnishee’s Non</w:t>
      </w:r>
      <w:r w:rsidR="0093006F" w:rsidRPr="0010011B">
        <w:t>-E</w:t>
      </w:r>
      <w:r w:rsidRPr="0010011B">
        <w:t>xempt Earnings Statement.</w:t>
      </w:r>
      <w:r w:rsidRPr="0010011B">
        <w:rPr>
          <w:spacing w:val="40"/>
        </w:rPr>
        <w:t xml:space="preserve"> </w:t>
      </w:r>
      <w:r w:rsidRPr="0010011B">
        <w:t>The judgment debtor may argue that the underlying judgment has been paid in full, or the judgment debtor might object to statements made in the Garnishee’s Answer or Non</w:t>
      </w:r>
      <w:r w:rsidR="0093006F" w:rsidRPr="0010011B">
        <w:t>-E</w:t>
      </w:r>
      <w:r w:rsidRPr="0010011B">
        <w:t xml:space="preserve">xempt Earnings Statement about the </w:t>
      </w:r>
      <w:proofErr w:type="gramStart"/>
      <w:r w:rsidRPr="0010011B">
        <w:t>amount</w:t>
      </w:r>
      <w:proofErr w:type="gramEnd"/>
      <w:r w:rsidRPr="0010011B">
        <w:t xml:space="preserve"> of wages being paid.</w:t>
      </w:r>
      <w:r w:rsidRPr="0010011B">
        <w:rPr>
          <w:spacing w:val="40"/>
        </w:rPr>
        <w:t xml:space="preserve"> </w:t>
      </w:r>
      <w:r w:rsidRPr="0010011B">
        <w:t>Other common objections are lack of notice, extreme financial hardship, lack of jurisdiction, lack of responsibility for the debt or garnishment of exempt earnings.</w:t>
      </w:r>
    </w:p>
    <w:p w14:paraId="1217BD10" w14:textId="77777777" w:rsidR="000C078A" w:rsidRPr="0010011B" w:rsidRDefault="000C078A">
      <w:pPr>
        <w:pStyle w:val="BodyText"/>
        <w:spacing w:before="11"/>
      </w:pPr>
    </w:p>
    <w:p w14:paraId="1217BD11" w14:textId="2F40373F" w:rsidR="000C078A" w:rsidRPr="0010011B" w:rsidRDefault="002A5C39" w:rsidP="0089183D">
      <w:pPr>
        <w:pStyle w:val="ListParagraph"/>
        <w:numPr>
          <w:ilvl w:val="0"/>
          <w:numId w:val="2"/>
        </w:numPr>
        <w:rPr>
          <w:sz w:val="24"/>
          <w:szCs w:val="24"/>
        </w:rPr>
      </w:pPr>
      <w:r w:rsidRPr="0010011B">
        <w:rPr>
          <w:sz w:val="24"/>
          <w:szCs w:val="24"/>
        </w:rPr>
        <w:t>If</w:t>
      </w:r>
      <w:r w:rsidRPr="0010011B">
        <w:rPr>
          <w:spacing w:val="-1"/>
          <w:sz w:val="24"/>
          <w:szCs w:val="24"/>
        </w:rPr>
        <w:t xml:space="preserve"> </w:t>
      </w:r>
      <w:r w:rsidRPr="0010011B">
        <w:rPr>
          <w:sz w:val="24"/>
          <w:szCs w:val="24"/>
        </w:rPr>
        <w:t>judgment</w:t>
      </w:r>
      <w:r w:rsidRPr="0010011B">
        <w:rPr>
          <w:spacing w:val="-2"/>
          <w:sz w:val="24"/>
          <w:szCs w:val="24"/>
        </w:rPr>
        <w:t xml:space="preserve"> </w:t>
      </w:r>
      <w:r w:rsidRPr="0010011B">
        <w:rPr>
          <w:sz w:val="24"/>
          <w:szCs w:val="24"/>
        </w:rPr>
        <w:t>debtor</w:t>
      </w:r>
      <w:r w:rsidRPr="0010011B">
        <w:rPr>
          <w:spacing w:val="-3"/>
          <w:sz w:val="24"/>
          <w:szCs w:val="24"/>
        </w:rPr>
        <w:t xml:space="preserve"> </w:t>
      </w:r>
      <w:r w:rsidRPr="0010011B">
        <w:rPr>
          <w:sz w:val="24"/>
          <w:szCs w:val="24"/>
        </w:rPr>
        <w:t>has</w:t>
      </w:r>
      <w:r w:rsidRPr="0010011B">
        <w:rPr>
          <w:spacing w:val="-2"/>
          <w:sz w:val="24"/>
          <w:szCs w:val="24"/>
        </w:rPr>
        <w:t xml:space="preserve"> </w:t>
      </w:r>
      <w:r w:rsidRPr="0010011B">
        <w:rPr>
          <w:sz w:val="24"/>
          <w:szCs w:val="24"/>
        </w:rPr>
        <w:t>requested</w:t>
      </w:r>
      <w:r w:rsidRPr="0010011B">
        <w:rPr>
          <w:spacing w:val="-2"/>
          <w:sz w:val="24"/>
          <w:szCs w:val="24"/>
        </w:rPr>
        <w:t xml:space="preserve"> </w:t>
      </w:r>
      <w:r w:rsidRPr="0010011B">
        <w:rPr>
          <w:sz w:val="24"/>
          <w:szCs w:val="24"/>
        </w:rPr>
        <w:t>a</w:t>
      </w:r>
      <w:r w:rsidRPr="0010011B">
        <w:rPr>
          <w:spacing w:val="-1"/>
          <w:sz w:val="24"/>
          <w:szCs w:val="24"/>
        </w:rPr>
        <w:t xml:space="preserve"> </w:t>
      </w:r>
      <w:r w:rsidRPr="0010011B">
        <w:rPr>
          <w:sz w:val="24"/>
          <w:szCs w:val="24"/>
        </w:rPr>
        <w:t>hearing</w:t>
      </w:r>
      <w:r w:rsidRPr="0010011B">
        <w:rPr>
          <w:spacing w:val="-5"/>
          <w:sz w:val="24"/>
          <w:szCs w:val="24"/>
        </w:rPr>
        <w:t xml:space="preserve"> </w:t>
      </w:r>
      <w:r w:rsidRPr="0010011B">
        <w:rPr>
          <w:sz w:val="24"/>
          <w:szCs w:val="24"/>
        </w:rPr>
        <w:t>on the</w:t>
      </w:r>
      <w:r w:rsidRPr="0010011B">
        <w:rPr>
          <w:spacing w:val="-1"/>
          <w:sz w:val="24"/>
          <w:szCs w:val="24"/>
        </w:rPr>
        <w:t xml:space="preserve"> </w:t>
      </w:r>
      <w:r w:rsidRPr="0010011B">
        <w:rPr>
          <w:sz w:val="24"/>
          <w:szCs w:val="24"/>
        </w:rPr>
        <w:t>Garnishment</w:t>
      </w:r>
      <w:r w:rsidRPr="0010011B">
        <w:rPr>
          <w:spacing w:val="-2"/>
          <w:sz w:val="24"/>
          <w:szCs w:val="24"/>
        </w:rPr>
        <w:t xml:space="preserve"> </w:t>
      </w:r>
      <w:r w:rsidRPr="0010011B">
        <w:rPr>
          <w:sz w:val="24"/>
          <w:szCs w:val="24"/>
        </w:rPr>
        <w:t>(Earnings) on</w:t>
      </w:r>
      <w:r w:rsidRPr="0010011B">
        <w:rPr>
          <w:spacing w:val="-3"/>
          <w:sz w:val="24"/>
          <w:szCs w:val="24"/>
        </w:rPr>
        <w:t xml:space="preserve"> </w:t>
      </w:r>
      <w:r w:rsidRPr="0010011B">
        <w:rPr>
          <w:sz w:val="24"/>
          <w:szCs w:val="24"/>
        </w:rPr>
        <w:t>the</w:t>
      </w:r>
      <w:r w:rsidRPr="0010011B">
        <w:rPr>
          <w:spacing w:val="-4"/>
          <w:sz w:val="24"/>
          <w:szCs w:val="24"/>
        </w:rPr>
        <w:t xml:space="preserve"> </w:t>
      </w:r>
      <w:r w:rsidRPr="0010011B">
        <w:rPr>
          <w:sz w:val="24"/>
          <w:szCs w:val="24"/>
        </w:rPr>
        <w:t>claim</w:t>
      </w:r>
      <w:r w:rsidRPr="0010011B">
        <w:rPr>
          <w:spacing w:val="-3"/>
          <w:sz w:val="24"/>
          <w:szCs w:val="24"/>
        </w:rPr>
        <w:t xml:space="preserve"> </w:t>
      </w:r>
      <w:r w:rsidRPr="0010011B">
        <w:rPr>
          <w:sz w:val="24"/>
          <w:szCs w:val="24"/>
        </w:rPr>
        <w:t>of</w:t>
      </w:r>
      <w:r w:rsidRPr="0010011B">
        <w:rPr>
          <w:spacing w:val="-2"/>
          <w:sz w:val="24"/>
          <w:szCs w:val="24"/>
        </w:rPr>
        <w:t xml:space="preserve"> </w:t>
      </w:r>
      <w:r w:rsidRPr="0010011B">
        <w:rPr>
          <w:sz w:val="24"/>
          <w:szCs w:val="24"/>
        </w:rPr>
        <w:t xml:space="preserve">financial hardship AND if Judgment Creditor </w:t>
      </w:r>
      <w:r w:rsidR="00EE3EBC" w:rsidRPr="0010011B">
        <w:rPr>
          <w:sz w:val="24"/>
          <w:szCs w:val="24"/>
        </w:rPr>
        <w:t>has no objection to a reduction in the percentage of non-exempt disposable earning garnished, file</w:t>
      </w:r>
      <w:r w:rsidRPr="0010011B">
        <w:rPr>
          <w:sz w:val="24"/>
          <w:szCs w:val="24"/>
        </w:rPr>
        <w:t xml:space="preserve"> a </w:t>
      </w:r>
      <w:r w:rsidR="00F723C1" w:rsidRPr="0010011B">
        <w:rPr>
          <w:sz w:val="24"/>
          <w:szCs w:val="24"/>
        </w:rPr>
        <w:t xml:space="preserve">Consent Regarding Judgment Debtor's Hardship to Reduce Garnishment of Non-Exempt Earnings </w:t>
      </w:r>
      <w:r w:rsidRPr="0010011B">
        <w:rPr>
          <w:sz w:val="24"/>
          <w:szCs w:val="24"/>
        </w:rPr>
        <w:t>(suggested form is available onli</w:t>
      </w:r>
      <w:bookmarkStart w:id="12" w:name="_Hlk121219740"/>
      <w:r w:rsidRPr="002553B3">
        <w:rPr>
          <w:sz w:val="24"/>
          <w:szCs w:val="24"/>
        </w:rPr>
        <w:t xml:space="preserve">ne at: </w:t>
      </w:r>
      <w:bookmarkStart w:id="13" w:name="_Hlk121219719"/>
      <w:r w:rsidR="002553B3" w:rsidRPr="002553B3">
        <w:rPr>
          <w:sz w:val="24"/>
          <w:szCs w:val="24"/>
        </w:rPr>
        <w:t>https://www.azcourts.gov/selfservicecenter/Garnishment/Forms</w:t>
      </w:r>
      <w:bookmarkEnd w:id="13"/>
      <w:r w:rsidRPr="002553B3">
        <w:rPr>
          <w:sz w:val="24"/>
          <w:szCs w:val="24"/>
        </w:rPr>
        <w:t>)</w:t>
      </w:r>
      <w:bookmarkEnd w:id="12"/>
      <w:r w:rsidRPr="0010011B">
        <w:rPr>
          <w:sz w:val="24"/>
          <w:szCs w:val="24"/>
        </w:rPr>
        <w:t xml:space="preserve"> and a revised proposed form of Order of Continuing Lien (Form 4) at the</w:t>
      </w:r>
      <w:r w:rsidR="00511643" w:rsidRPr="0010011B">
        <w:rPr>
          <w:sz w:val="24"/>
          <w:szCs w:val="24"/>
        </w:rPr>
        <w:t xml:space="preserve"> agreed upon rate</w:t>
      </w:r>
      <w:r w:rsidRPr="0010011B">
        <w:rPr>
          <w:sz w:val="24"/>
          <w:szCs w:val="24"/>
        </w:rPr>
        <w:t xml:space="preserve"> and the Court</w:t>
      </w:r>
      <w:r w:rsidR="008F5EAE" w:rsidRPr="0010011B">
        <w:rPr>
          <w:sz w:val="24"/>
          <w:szCs w:val="24"/>
        </w:rPr>
        <w:t xml:space="preserve"> may</w:t>
      </w:r>
      <w:r w:rsidR="0093258C" w:rsidRPr="0010011B">
        <w:rPr>
          <w:sz w:val="24"/>
          <w:szCs w:val="24"/>
        </w:rPr>
        <w:t xml:space="preserve"> </w:t>
      </w:r>
      <w:r w:rsidRPr="0010011B">
        <w:rPr>
          <w:sz w:val="24"/>
          <w:szCs w:val="24"/>
        </w:rPr>
        <w:t>vacate the hearing</w:t>
      </w:r>
      <w:r w:rsidR="004C7C62" w:rsidRPr="0010011B">
        <w:rPr>
          <w:sz w:val="24"/>
          <w:szCs w:val="24"/>
        </w:rPr>
        <w:t>. Judgment Creditor must contact the court to verify whether the hearing was vacated</w:t>
      </w:r>
      <w:r w:rsidR="0089183D" w:rsidRPr="0010011B">
        <w:rPr>
          <w:sz w:val="24"/>
          <w:szCs w:val="24"/>
        </w:rPr>
        <w:t>.</w:t>
      </w:r>
      <w:r w:rsidR="00072922" w:rsidRPr="0010011B">
        <w:rPr>
          <w:rStyle w:val="normaltextrun"/>
          <w:color w:val="000000"/>
          <w:sz w:val="24"/>
          <w:szCs w:val="24"/>
          <w:shd w:val="clear" w:color="auto" w:fill="FFFFFF"/>
        </w:rPr>
        <w:t> </w:t>
      </w:r>
    </w:p>
    <w:p w14:paraId="1217BD12" w14:textId="3E3EB518" w:rsidR="000C078A" w:rsidRPr="0010011B" w:rsidRDefault="000C078A">
      <w:pPr>
        <w:pStyle w:val="BodyText"/>
        <w:spacing w:before="10"/>
      </w:pPr>
    </w:p>
    <w:p w14:paraId="1217BD14" w14:textId="256B999A" w:rsidR="000C078A" w:rsidRPr="003B3E79" w:rsidRDefault="002A5C39" w:rsidP="003B3E79">
      <w:pPr>
        <w:pStyle w:val="ListParagraph"/>
        <w:numPr>
          <w:ilvl w:val="0"/>
          <w:numId w:val="2"/>
        </w:numPr>
        <w:tabs>
          <w:tab w:val="left" w:pos="520"/>
        </w:tabs>
        <w:ind w:right="155"/>
        <w:jc w:val="both"/>
        <w:rPr>
          <w:sz w:val="24"/>
          <w:szCs w:val="24"/>
        </w:rPr>
      </w:pPr>
      <w:r w:rsidRPr="0010011B">
        <w:rPr>
          <w:sz w:val="24"/>
          <w:szCs w:val="24"/>
        </w:rPr>
        <w:t>If consent for reduction was not filed and the judgment debtor proves to the Court that the proposed garnishment of wages will cause the judgment debtor or the judgment debtor’s family to suffer extreme financial hardship, the</w:t>
      </w:r>
      <w:r w:rsidRPr="0010011B">
        <w:rPr>
          <w:spacing w:val="-1"/>
          <w:sz w:val="24"/>
          <w:szCs w:val="24"/>
        </w:rPr>
        <w:t xml:space="preserve"> </w:t>
      </w:r>
      <w:r w:rsidRPr="0010011B">
        <w:rPr>
          <w:sz w:val="24"/>
          <w:szCs w:val="24"/>
        </w:rPr>
        <w:t>Court has authority</w:t>
      </w:r>
      <w:r w:rsidRPr="0010011B">
        <w:rPr>
          <w:spacing w:val="-5"/>
          <w:sz w:val="24"/>
          <w:szCs w:val="24"/>
        </w:rPr>
        <w:t xml:space="preserve"> </w:t>
      </w:r>
      <w:r w:rsidRPr="0010011B">
        <w:rPr>
          <w:sz w:val="24"/>
          <w:szCs w:val="24"/>
        </w:rPr>
        <w:t>to reduce</w:t>
      </w:r>
      <w:r w:rsidRPr="0010011B">
        <w:rPr>
          <w:spacing w:val="-1"/>
          <w:sz w:val="24"/>
          <w:szCs w:val="24"/>
        </w:rPr>
        <w:t xml:space="preserve"> </w:t>
      </w:r>
      <w:r w:rsidRPr="0010011B">
        <w:rPr>
          <w:sz w:val="24"/>
          <w:szCs w:val="24"/>
        </w:rPr>
        <w:t xml:space="preserve">the </w:t>
      </w:r>
      <w:proofErr w:type="gramStart"/>
      <w:r w:rsidRPr="0010011B">
        <w:rPr>
          <w:sz w:val="24"/>
          <w:szCs w:val="24"/>
        </w:rPr>
        <w:t>amount</w:t>
      </w:r>
      <w:proofErr w:type="gramEnd"/>
      <w:r w:rsidRPr="0010011B">
        <w:rPr>
          <w:sz w:val="24"/>
          <w:szCs w:val="24"/>
        </w:rPr>
        <w:t xml:space="preserve"> of wages being withheld from the</w:t>
      </w:r>
      <w:r w:rsidRPr="0010011B">
        <w:rPr>
          <w:spacing w:val="-1"/>
          <w:sz w:val="24"/>
          <w:szCs w:val="24"/>
        </w:rPr>
        <w:t xml:space="preserve"> </w:t>
      </w:r>
      <w:r w:rsidRPr="0010011B">
        <w:rPr>
          <w:sz w:val="24"/>
          <w:szCs w:val="24"/>
        </w:rPr>
        <w:t xml:space="preserve">judgment debtor by the garnishee </w:t>
      </w:r>
      <w:r w:rsidR="003B3E79">
        <w:rPr>
          <w:sz w:val="24"/>
          <w:szCs w:val="24"/>
        </w:rPr>
        <w:t xml:space="preserve">as permitted by law </w:t>
      </w:r>
      <w:r w:rsidRPr="0010011B">
        <w:rPr>
          <w:sz w:val="24"/>
          <w:szCs w:val="24"/>
        </w:rPr>
        <w:t>(see</w:t>
      </w:r>
      <w:r w:rsidR="003B3E79">
        <w:rPr>
          <w:sz w:val="24"/>
          <w:szCs w:val="24"/>
        </w:rPr>
        <w:t xml:space="preserve"> </w:t>
      </w:r>
      <w:r w:rsidRPr="002553B3">
        <w:rPr>
          <w:sz w:val="24"/>
          <w:szCs w:val="24"/>
        </w:rPr>
        <w:t>ARS</w:t>
      </w:r>
      <w:r w:rsidRPr="002553B3">
        <w:rPr>
          <w:spacing w:val="-4"/>
          <w:sz w:val="24"/>
          <w:szCs w:val="24"/>
        </w:rPr>
        <w:t xml:space="preserve"> </w:t>
      </w:r>
      <w:r w:rsidRPr="002553B3">
        <w:rPr>
          <w:sz w:val="24"/>
          <w:szCs w:val="24"/>
        </w:rPr>
        <w:t>§</w:t>
      </w:r>
      <w:r w:rsidRPr="002553B3">
        <w:rPr>
          <w:spacing w:val="-4"/>
          <w:sz w:val="24"/>
          <w:szCs w:val="24"/>
        </w:rPr>
        <w:t xml:space="preserve"> </w:t>
      </w:r>
      <w:r w:rsidRPr="002553B3">
        <w:rPr>
          <w:sz w:val="24"/>
          <w:szCs w:val="24"/>
        </w:rPr>
        <w:t>12-1598.10(F)</w:t>
      </w:r>
      <w:r w:rsidRPr="002553B3">
        <w:rPr>
          <w:spacing w:val="-5"/>
          <w:sz w:val="24"/>
          <w:szCs w:val="24"/>
        </w:rPr>
        <w:t xml:space="preserve"> </w:t>
      </w:r>
      <w:r w:rsidRPr="002553B3">
        <w:rPr>
          <w:sz w:val="24"/>
          <w:szCs w:val="24"/>
        </w:rPr>
        <w:t>for</w:t>
      </w:r>
      <w:r w:rsidRPr="002553B3">
        <w:rPr>
          <w:spacing w:val="-6"/>
          <w:sz w:val="24"/>
          <w:szCs w:val="24"/>
        </w:rPr>
        <w:t xml:space="preserve"> </w:t>
      </w:r>
      <w:r w:rsidRPr="002553B3">
        <w:rPr>
          <w:sz w:val="24"/>
          <w:szCs w:val="24"/>
        </w:rPr>
        <w:t>more</w:t>
      </w:r>
      <w:r w:rsidRPr="002553B3">
        <w:rPr>
          <w:spacing w:val="-5"/>
          <w:sz w:val="24"/>
          <w:szCs w:val="24"/>
        </w:rPr>
        <w:t xml:space="preserve"> </w:t>
      </w:r>
      <w:r w:rsidRPr="002553B3">
        <w:rPr>
          <w:spacing w:val="-2"/>
          <w:sz w:val="24"/>
          <w:szCs w:val="24"/>
        </w:rPr>
        <w:t>information)</w:t>
      </w:r>
      <w:r w:rsidRPr="003B3E79">
        <w:rPr>
          <w:spacing w:val="-2"/>
        </w:rPr>
        <w:t>.</w:t>
      </w:r>
    </w:p>
    <w:p w14:paraId="1217BD15" w14:textId="77777777" w:rsidR="000C078A" w:rsidRPr="0010011B" w:rsidRDefault="000C078A">
      <w:pPr>
        <w:spacing w:line="275" w:lineRule="exact"/>
        <w:jc w:val="both"/>
        <w:rPr>
          <w:sz w:val="24"/>
          <w:szCs w:val="24"/>
        </w:rPr>
        <w:sectPr w:rsidR="000C078A" w:rsidRPr="0010011B">
          <w:pgSz w:w="12240" w:h="15840"/>
          <w:pgMar w:top="640" w:right="560" w:bottom="900" w:left="560" w:header="0" w:footer="711" w:gutter="0"/>
          <w:pgBorders w:offsetFrom="page">
            <w:top w:val="single" w:sz="4" w:space="24" w:color="000000"/>
            <w:left w:val="single" w:sz="4" w:space="24" w:color="000000"/>
            <w:bottom w:val="single" w:sz="4" w:space="24" w:color="000000"/>
            <w:right w:val="single" w:sz="4" w:space="24" w:color="000000"/>
          </w:pgBorders>
          <w:cols w:space="720"/>
        </w:sectPr>
      </w:pPr>
    </w:p>
    <w:p w14:paraId="1217BD16" w14:textId="77777777" w:rsidR="000C078A" w:rsidRPr="0010011B" w:rsidRDefault="002A5C39">
      <w:pPr>
        <w:pStyle w:val="Heading1"/>
        <w:spacing w:before="79"/>
        <w:jc w:val="left"/>
        <w:rPr>
          <w:u w:val="none"/>
        </w:rPr>
      </w:pPr>
      <w:r w:rsidRPr="0010011B">
        <w:t>You</w:t>
      </w:r>
      <w:r w:rsidRPr="0010011B">
        <w:rPr>
          <w:spacing w:val="-5"/>
        </w:rPr>
        <w:t xml:space="preserve"> </w:t>
      </w:r>
      <w:r w:rsidRPr="0010011B">
        <w:t>may</w:t>
      </w:r>
      <w:r w:rsidRPr="0010011B">
        <w:rPr>
          <w:spacing w:val="-4"/>
        </w:rPr>
        <w:t xml:space="preserve"> </w:t>
      </w:r>
      <w:r w:rsidRPr="0010011B">
        <w:rPr>
          <w:spacing w:val="-2"/>
        </w:rPr>
        <w:t>object</w:t>
      </w:r>
    </w:p>
    <w:p w14:paraId="1217BD17" w14:textId="77777777" w:rsidR="000C078A" w:rsidRPr="0010011B" w:rsidRDefault="000C078A">
      <w:pPr>
        <w:pStyle w:val="BodyText"/>
        <w:spacing w:before="2"/>
        <w:rPr>
          <w:b/>
        </w:rPr>
      </w:pPr>
    </w:p>
    <w:p w14:paraId="1217BD18" w14:textId="068F34D8" w:rsidR="000C078A" w:rsidRPr="0010011B" w:rsidRDefault="002A5C39">
      <w:pPr>
        <w:pStyle w:val="BodyText"/>
        <w:spacing w:before="90"/>
        <w:ind w:left="160" w:right="156" w:hanging="15"/>
        <w:jc w:val="both"/>
      </w:pPr>
      <w:r w:rsidRPr="0010011B">
        <w:t>You may file an objection with the Court disputing statements in the Garnishee’s Answer (see STEP 8), a Non</w:t>
      </w:r>
      <w:r w:rsidR="00C65A33" w:rsidRPr="0010011B">
        <w:t>-E</w:t>
      </w:r>
      <w:r w:rsidRPr="0010011B">
        <w:t>xempt Earnings Statement or other document filed in this case, or if the garnishee fails to turn over earnings to you.</w:t>
      </w:r>
      <w:r w:rsidRPr="0010011B">
        <w:rPr>
          <w:spacing w:val="40"/>
        </w:rPr>
        <w:t xml:space="preserve"> </w:t>
      </w:r>
      <w:r w:rsidRPr="0010011B">
        <w:t>As a general rule, you must file your objection within 10 business days after you receive the document to which you are</w:t>
      </w:r>
      <w:r w:rsidRPr="0010011B">
        <w:rPr>
          <w:spacing w:val="-1"/>
        </w:rPr>
        <w:t xml:space="preserve"> </w:t>
      </w:r>
      <w:r w:rsidRPr="0010011B">
        <w:t>objecting.</w:t>
      </w:r>
      <w:r w:rsidRPr="0010011B">
        <w:rPr>
          <w:spacing w:val="40"/>
        </w:rPr>
        <w:t xml:space="preserve"> </w:t>
      </w:r>
      <w:r w:rsidRPr="0010011B">
        <w:t>Use FORM 16 for</w:t>
      </w:r>
      <w:r w:rsidRPr="0010011B">
        <w:rPr>
          <w:spacing w:val="-1"/>
        </w:rPr>
        <w:t xml:space="preserve"> </w:t>
      </w:r>
      <w:r w:rsidRPr="0010011B">
        <w:t>this purpose.</w:t>
      </w:r>
      <w:r w:rsidRPr="0010011B">
        <w:rPr>
          <w:spacing w:val="40"/>
        </w:rPr>
        <w:t xml:space="preserve"> </w:t>
      </w:r>
      <w:r w:rsidRPr="0010011B">
        <w:t>The Court should hold a</w:t>
      </w:r>
      <w:r w:rsidRPr="0010011B">
        <w:rPr>
          <w:spacing w:val="-1"/>
        </w:rPr>
        <w:t xml:space="preserve"> </w:t>
      </w:r>
      <w:r w:rsidRPr="0010011B">
        <w:t>hearing</w:t>
      </w:r>
      <w:r w:rsidRPr="0010011B">
        <w:rPr>
          <w:spacing w:val="-1"/>
        </w:rPr>
        <w:t xml:space="preserve"> </w:t>
      </w:r>
      <w:r w:rsidRPr="0010011B">
        <w:t>on any objection and request for hearing within 10 business days after the objection is filed.</w:t>
      </w:r>
    </w:p>
    <w:p w14:paraId="1217BD19" w14:textId="77777777" w:rsidR="000C078A" w:rsidRPr="0010011B" w:rsidRDefault="000C078A">
      <w:pPr>
        <w:pStyle w:val="BodyText"/>
      </w:pPr>
    </w:p>
    <w:p w14:paraId="1217BD1A" w14:textId="4EF14F5C" w:rsidR="000C078A" w:rsidRPr="0010011B" w:rsidRDefault="003B3E79">
      <w:pPr>
        <w:pStyle w:val="BodyText"/>
      </w:pPr>
      <w:r>
        <w:rPr>
          <w:noProof/>
        </w:rPr>
        <mc:AlternateContent>
          <mc:Choice Requires="wps">
            <w:drawing>
              <wp:anchor distT="0" distB="0" distL="0" distR="0" simplePos="0" relativeHeight="487588352" behindDoc="1" locked="0" layoutInCell="1" allowOverlap="1" wp14:anchorId="1217BD1D" wp14:editId="7A169223">
                <wp:simplePos x="0" y="0"/>
                <wp:positionH relativeFrom="page">
                  <wp:posOffset>1757045</wp:posOffset>
                </wp:positionH>
                <wp:positionV relativeFrom="paragraph">
                  <wp:posOffset>208280</wp:posOffset>
                </wp:positionV>
                <wp:extent cx="5172710" cy="733425"/>
                <wp:effectExtent l="0" t="0" r="0" b="0"/>
                <wp:wrapTopAndBottom/>
                <wp:docPr id="4" name="docshape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72710" cy="733425"/>
                        </a:xfrm>
                        <a:prstGeom prst="rect">
                          <a:avLst/>
                        </a:prstGeom>
                        <a:noFill/>
                        <a:ln w="6096">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1217BD23" w14:textId="77777777" w:rsidR="000C078A" w:rsidRDefault="002A5C39">
                            <w:pPr>
                              <w:numPr>
                                <w:ilvl w:val="0"/>
                                <w:numId w:val="1"/>
                              </w:numPr>
                              <w:tabs>
                                <w:tab w:val="left" w:pos="468"/>
                              </w:tabs>
                              <w:spacing w:before="18"/>
                              <w:ind w:hanging="361"/>
                              <w:rPr>
                                <w:b/>
                                <w:sz w:val="24"/>
                              </w:rPr>
                            </w:pPr>
                            <w:r>
                              <w:rPr>
                                <w:b/>
                                <w:sz w:val="24"/>
                              </w:rPr>
                              <w:t>These</w:t>
                            </w:r>
                            <w:r>
                              <w:rPr>
                                <w:b/>
                                <w:spacing w:val="-5"/>
                                <w:sz w:val="24"/>
                              </w:rPr>
                              <w:t xml:space="preserve"> </w:t>
                            </w:r>
                            <w:r>
                              <w:rPr>
                                <w:b/>
                                <w:sz w:val="24"/>
                              </w:rPr>
                              <w:t>forms</w:t>
                            </w:r>
                            <w:r>
                              <w:rPr>
                                <w:b/>
                                <w:spacing w:val="-3"/>
                                <w:sz w:val="24"/>
                              </w:rPr>
                              <w:t xml:space="preserve"> </w:t>
                            </w:r>
                            <w:r>
                              <w:rPr>
                                <w:b/>
                                <w:sz w:val="24"/>
                              </w:rPr>
                              <w:t>are</w:t>
                            </w:r>
                            <w:r>
                              <w:rPr>
                                <w:b/>
                                <w:spacing w:val="-4"/>
                                <w:sz w:val="24"/>
                              </w:rPr>
                              <w:t xml:space="preserve"> </w:t>
                            </w:r>
                            <w:r>
                              <w:rPr>
                                <w:b/>
                                <w:sz w:val="24"/>
                              </w:rPr>
                              <w:t>guides</w:t>
                            </w:r>
                            <w:r>
                              <w:rPr>
                                <w:b/>
                                <w:spacing w:val="-4"/>
                                <w:sz w:val="24"/>
                              </w:rPr>
                              <w:t xml:space="preserve"> </w:t>
                            </w:r>
                            <w:r>
                              <w:rPr>
                                <w:b/>
                                <w:sz w:val="24"/>
                              </w:rPr>
                              <w:t>only</w:t>
                            </w:r>
                            <w:r>
                              <w:rPr>
                                <w:b/>
                                <w:spacing w:val="-3"/>
                                <w:sz w:val="24"/>
                              </w:rPr>
                              <w:t xml:space="preserve"> </w:t>
                            </w:r>
                            <w:r>
                              <w:rPr>
                                <w:b/>
                                <w:sz w:val="24"/>
                              </w:rPr>
                              <w:t>and</w:t>
                            </w:r>
                            <w:r>
                              <w:rPr>
                                <w:b/>
                                <w:spacing w:val="-4"/>
                                <w:sz w:val="24"/>
                              </w:rPr>
                              <w:t xml:space="preserve"> </w:t>
                            </w:r>
                            <w:r>
                              <w:rPr>
                                <w:b/>
                                <w:sz w:val="24"/>
                              </w:rPr>
                              <w:t>are</w:t>
                            </w:r>
                            <w:r>
                              <w:rPr>
                                <w:b/>
                                <w:spacing w:val="-4"/>
                                <w:sz w:val="24"/>
                              </w:rPr>
                              <w:t xml:space="preserve"> </w:t>
                            </w:r>
                            <w:r>
                              <w:rPr>
                                <w:b/>
                                <w:sz w:val="24"/>
                              </w:rPr>
                              <w:t>not</w:t>
                            </w:r>
                            <w:r>
                              <w:rPr>
                                <w:b/>
                                <w:spacing w:val="-5"/>
                                <w:sz w:val="24"/>
                              </w:rPr>
                              <w:t xml:space="preserve"> </w:t>
                            </w:r>
                            <w:r>
                              <w:rPr>
                                <w:b/>
                                <w:sz w:val="24"/>
                              </w:rPr>
                              <w:t>intended</w:t>
                            </w:r>
                            <w:r>
                              <w:rPr>
                                <w:b/>
                                <w:spacing w:val="-3"/>
                                <w:sz w:val="24"/>
                              </w:rPr>
                              <w:t xml:space="preserve"> </w:t>
                            </w:r>
                            <w:r>
                              <w:rPr>
                                <w:b/>
                                <w:sz w:val="24"/>
                              </w:rPr>
                              <w:t>to</w:t>
                            </w:r>
                            <w:r>
                              <w:rPr>
                                <w:b/>
                                <w:spacing w:val="-3"/>
                                <w:sz w:val="24"/>
                              </w:rPr>
                              <w:t xml:space="preserve"> </w:t>
                            </w:r>
                            <w:r>
                              <w:rPr>
                                <w:b/>
                                <w:sz w:val="24"/>
                              </w:rPr>
                              <w:t>be</w:t>
                            </w:r>
                            <w:r>
                              <w:rPr>
                                <w:b/>
                                <w:spacing w:val="-5"/>
                                <w:sz w:val="24"/>
                              </w:rPr>
                              <w:t xml:space="preserve"> </w:t>
                            </w:r>
                            <w:r>
                              <w:rPr>
                                <w:b/>
                                <w:sz w:val="24"/>
                              </w:rPr>
                              <w:t>legal</w:t>
                            </w:r>
                            <w:r>
                              <w:rPr>
                                <w:b/>
                                <w:spacing w:val="-3"/>
                                <w:sz w:val="24"/>
                              </w:rPr>
                              <w:t xml:space="preserve"> </w:t>
                            </w:r>
                            <w:r>
                              <w:rPr>
                                <w:b/>
                                <w:spacing w:val="-2"/>
                                <w:sz w:val="24"/>
                              </w:rPr>
                              <w:t>advice.</w:t>
                            </w:r>
                          </w:p>
                          <w:p w14:paraId="1217BD24" w14:textId="77777777" w:rsidR="000C078A" w:rsidRDefault="002A5C39">
                            <w:pPr>
                              <w:numPr>
                                <w:ilvl w:val="0"/>
                                <w:numId w:val="1"/>
                              </w:numPr>
                              <w:tabs>
                                <w:tab w:val="left" w:pos="468"/>
                              </w:tabs>
                              <w:ind w:hanging="361"/>
                              <w:rPr>
                                <w:b/>
                                <w:sz w:val="24"/>
                              </w:rPr>
                            </w:pPr>
                            <w:r>
                              <w:rPr>
                                <w:b/>
                                <w:sz w:val="24"/>
                              </w:rPr>
                              <w:t>These</w:t>
                            </w:r>
                            <w:r>
                              <w:rPr>
                                <w:b/>
                                <w:spacing w:val="-4"/>
                                <w:sz w:val="24"/>
                              </w:rPr>
                              <w:t xml:space="preserve"> </w:t>
                            </w:r>
                            <w:r>
                              <w:rPr>
                                <w:b/>
                                <w:sz w:val="24"/>
                              </w:rPr>
                              <w:t>forms</w:t>
                            </w:r>
                            <w:r>
                              <w:rPr>
                                <w:b/>
                                <w:spacing w:val="-2"/>
                                <w:sz w:val="24"/>
                              </w:rPr>
                              <w:t xml:space="preserve"> </w:t>
                            </w:r>
                            <w:r>
                              <w:rPr>
                                <w:b/>
                                <w:sz w:val="24"/>
                              </w:rPr>
                              <w:t>are</w:t>
                            </w:r>
                            <w:r>
                              <w:rPr>
                                <w:b/>
                                <w:spacing w:val="-3"/>
                                <w:sz w:val="24"/>
                              </w:rPr>
                              <w:t xml:space="preserve"> </w:t>
                            </w:r>
                            <w:r>
                              <w:rPr>
                                <w:b/>
                                <w:sz w:val="24"/>
                              </w:rPr>
                              <w:t>not</w:t>
                            </w:r>
                            <w:r>
                              <w:rPr>
                                <w:b/>
                                <w:spacing w:val="-3"/>
                                <w:sz w:val="24"/>
                              </w:rPr>
                              <w:t xml:space="preserve"> </w:t>
                            </w:r>
                            <w:r>
                              <w:rPr>
                                <w:b/>
                                <w:sz w:val="24"/>
                              </w:rPr>
                              <w:t>tailored</w:t>
                            </w:r>
                            <w:r>
                              <w:rPr>
                                <w:b/>
                                <w:spacing w:val="-2"/>
                                <w:sz w:val="24"/>
                              </w:rPr>
                              <w:t xml:space="preserve"> </w:t>
                            </w:r>
                            <w:r>
                              <w:rPr>
                                <w:b/>
                                <w:sz w:val="24"/>
                              </w:rPr>
                              <w:t>for</w:t>
                            </w:r>
                            <w:r>
                              <w:rPr>
                                <w:b/>
                                <w:spacing w:val="-3"/>
                                <w:sz w:val="24"/>
                              </w:rPr>
                              <w:t xml:space="preserve"> </w:t>
                            </w:r>
                            <w:r>
                              <w:rPr>
                                <w:b/>
                                <w:sz w:val="24"/>
                              </w:rPr>
                              <w:t>every</w:t>
                            </w:r>
                            <w:r>
                              <w:rPr>
                                <w:b/>
                                <w:spacing w:val="-2"/>
                                <w:sz w:val="24"/>
                              </w:rPr>
                              <w:t xml:space="preserve"> </w:t>
                            </w:r>
                            <w:r>
                              <w:rPr>
                                <w:b/>
                                <w:sz w:val="24"/>
                              </w:rPr>
                              <w:t>fact</w:t>
                            </w:r>
                            <w:r>
                              <w:rPr>
                                <w:b/>
                                <w:spacing w:val="-4"/>
                                <w:sz w:val="24"/>
                              </w:rPr>
                              <w:t xml:space="preserve"> </w:t>
                            </w:r>
                            <w:r>
                              <w:rPr>
                                <w:b/>
                                <w:spacing w:val="-2"/>
                                <w:sz w:val="24"/>
                              </w:rPr>
                              <w:t>situation.</w:t>
                            </w:r>
                          </w:p>
                          <w:p w14:paraId="1217BD25" w14:textId="77777777" w:rsidR="000C078A" w:rsidRDefault="002A5C39">
                            <w:pPr>
                              <w:numPr>
                                <w:ilvl w:val="0"/>
                                <w:numId w:val="1"/>
                              </w:numPr>
                              <w:tabs>
                                <w:tab w:val="left" w:pos="468"/>
                              </w:tabs>
                              <w:ind w:left="467" w:right="104"/>
                              <w:rPr>
                                <w:b/>
                                <w:sz w:val="24"/>
                              </w:rPr>
                            </w:pPr>
                            <w:r>
                              <w:rPr>
                                <w:b/>
                                <w:sz w:val="24"/>
                              </w:rPr>
                              <w:t>While not mandatory, parties should have all documents reviewed by an attorney who specializes in post - judgment proceedings.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217BD1D" id="docshape5" o:spid="_x0000_s1027" type="#_x0000_t202" style="position:absolute;margin-left:138.35pt;margin-top:16.4pt;width:407.3pt;height:57.75pt;z-index:-1572812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" filled="f" strokeweight=".48pt">
                <v:textbox inset="0,0,0,0">
                  <w:txbxContent>
                    <w:p w14:paraId="1217BD23" w14:textId="77777777" w:rsidR="000C078A" w:rsidRDefault="002A5C39">
                      <w:pPr>
                        <w:numPr>
                          <w:ilvl w:val="0"/>
                          <w:numId w:val="1"/>
                        </w:numPr>
                        <w:tabs>
                          <w:tab w:val="left" w:pos="468"/>
                        </w:tabs>
                        <w:spacing w:before="18"/>
                        <w:ind w:hanging="361"/>
                        <w:rPr>
                          <w:b/>
                          <w:sz w:val="24"/>
                        </w:rPr>
                      </w:pPr>
                      <w:r>
                        <w:rPr>
                          <w:b/>
                          <w:sz w:val="24"/>
                        </w:rPr>
                        <w:t>These</w:t>
                      </w:r>
                      <w:r>
                        <w:rPr>
                          <w:b/>
                          <w:spacing w:val="-5"/>
                          <w:sz w:val="24"/>
                        </w:rPr>
                        <w:t xml:space="preserve"> </w:t>
                      </w:r>
                      <w:r>
                        <w:rPr>
                          <w:b/>
                          <w:sz w:val="24"/>
                        </w:rPr>
                        <w:t>forms</w:t>
                      </w:r>
                      <w:r>
                        <w:rPr>
                          <w:b/>
                          <w:spacing w:val="-3"/>
                          <w:sz w:val="24"/>
                        </w:rPr>
                        <w:t xml:space="preserve"> </w:t>
                      </w:r>
                      <w:r>
                        <w:rPr>
                          <w:b/>
                          <w:sz w:val="24"/>
                        </w:rPr>
                        <w:t>are</w:t>
                      </w:r>
                      <w:r>
                        <w:rPr>
                          <w:b/>
                          <w:spacing w:val="-4"/>
                          <w:sz w:val="24"/>
                        </w:rPr>
                        <w:t xml:space="preserve"> </w:t>
                      </w:r>
                      <w:r>
                        <w:rPr>
                          <w:b/>
                          <w:sz w:val="24"/>
                        </w:rPr>
                        <w:t>guides</w:t>
                      </w:r>
                      <w:r>
                        <w:rPr>
                          <w:b/>
                          <w:spacing w:val="-4"/>
                          <w:sz w:val="24"/>
                        </w:rPr>
                        <w:t xml:space="preserve"> </w:t>
                      </w:r>
                      <w:r>
                        <w:rPr>
                          <w:b/>
                          <w:sz w:val="24"/>
                        </w:rPr>
                        <w:t>only</w:t>
                      </w:r>
                      <w:r>
                        <w:rPr>
                          <w:b/>
                          <w:spacing w:val="-3"/>
                          <w:sz w:val="24"/>
                        </w:rPr>
                        <w:t xml:space="preserve"> </w:t>
                      </w:r>
                      <w:r>
                        <w:rPr>
                          <w:b/>
                          <w:sz w:val="24"/>
                        </w:rPr>
                        <w:t>and</w:t>
                      </w:r>
                      <w:r>
                        <w:rPr>
                          <w:b/>
                          <w:spacing w:val="-4"/>
                          <w:sz w:val="24"/>
                        </w:rPr>
                        <w:t xml:space="preserve"> </w:t>
                      </w:r>
                      <w:r>
                        <w:rPr>
                          <w:b/>
                          <w:sz w:val="24"/>
                        </w:rPr>
                        <w:t>are</w:t>
                      </w:r>
                      <w:r>
                        <w:rPr>
                          <w:b/>
                          <w:spacing w:val="-4"/>
                          <w:sz w:val="24"/>
                        </w:rPr>
                        <w:t xml:space="preserve"> </w:t>
                      </w:r>
                      <w:r>
                        <w:rPr>
                          <w:b/>
                          <w:sz w:val="24"/>
                        </w:rPr>
                        <w:t>not</w:t>
                      </w:r>
                      <w:r>
                        <w:rPr>
                          <w:b/>
                          <w:spacing w:val="-5"/>
                          <w:sz w:val="24"/>
                        </w:rPr>
                        <w:t xml:space="preserve"> </w:t>
                      </w:r>
                      <w:r>
                        <w:rPr>
                          <w:b/>
                          <w:sz w:val="24"/>
                        </w:rPr>
                        <w:t>intended</w:t>
                      </w:r>
                      <w:r>
                        <w:rPr>
                          <w:b/>
                          <w:spacing w:val="-3"/>
                          <w:sz w:val="24"/>
                        </w:rPr>
                        <w:t xml:space="preserve"> </w:t>
                      </w:r>
                      <w:r>
                        <w:rPr>
                          <w:b/>
                          <w:sz w:val="24"/>
                        </w:rPr>
                        <w:t>to</w:t>
                      </w:r>
                      <w:r>
                        <w:rPr>
                          <w:b/>
                          <w:spacing w:val="-3"/>
                          <w:sz w:val="24"/>
                        </w:rPr>
                        <w:t xml:space="preserve"> </w:t>
                      </w:r>
                      <w:r>
                        <w:rPr>
                          <w:b/>
                          <w:sz w:val="24"/>
                        </w:rPr>
                        <w:t>be</w:t>
                      </w:r>
                      <w:r>
                        <w:rPr>
                          <w:b/>
                          <w:spacing w:val="-5"/>
                          <w:sz w:val="24"/>
                        </w:rPr>
                        <w:t xml:space="preserve"> </w:t>
                      </w:r>
                      <w:r>
                        <w:rPr>
                          <w:b/>
                          <w:sz w:val="24"/>
                        </w:rPr>
                        <w:t>legal</w:t>
                      </w:r>
                      <w:r>
                        <w:rPr>
                          <w:b/>
                          <w:spacing w:val="-3"/>
                          <w:sz w:val="24"/>
                        </w:rPr>
                        <w:t xml:space="preserve"> </w:t>
                      </w:r>
                      <w:r>
                        <w:rPr>
                          <w:b/>
                          <w:spacing w:val="-2"/>
                          <w:sz w:val="24"/>
                        </w:rPr>
                        <w:t>advice.</w:t>
                      </w:r>
                    </w:p>
                    <w:p w14:paraId="1217BD24" w14:textId="77777777" w:rsidR="000C078A" w:rsidRDefault="002A5C39">
                      <w:pPr>
                        <w:numPr>
                          <w:ilvl w:val="0"/>
                          <w:numId w:val="1"/>
                        </w:numPr>
                        <w:tabs>
                          <w:tab w:val="left" w:pos="468"/>
                        </w:tabs>
                        <w:ind w:hanging="361"/>
                        <w:rPr>
                          <w:b/>
                          <w:sz w:val="24"/>
                        </w:rPr>
                      </w:pPr>
                      <w:r>
                        <w:rPr>
                          <w:b/>
                          <w:sz w:val="24"/>
                        </w:rPr>
                        <w:t>These</w:t>
                      </w:r>
                      <w:r>
                        <w:rPr>
                          <w:b/>
                          <w:spacing w:val="-4"/>
                          <w:sz w:val="24"/>
                        </w:rPr>
                        <w:t xml:space="preserve"> </w:t>
                      </w:r>
                      <w:r>
                        <w:rPr>
                          <w:b/>
                          <w:sz w:val="24"/>
                        </w:rPr>
                        <w:t>forms</w:t>
                      </w:r>
                      <w:r>
                        <w:rPr>
                          <w:b/>
                          <w:spacing w:val="-2"/>
                          <w:sz w:val="24"/>
                        </w:rPr>
                        <w:t xml:space="preserve"> </w:t>
                      </w:r>
                      <w:r>
                        <w:rPr>
                          <w:b/>
                          <w:sz w:val="24"/>
                        </w:rPr>
                        <w:t>are</w:t>
                      </w:r>
                      <w:r>
                        <w:rPr>
                          <w:b/>
                          <w:spacing w:val="-3"/>
                          <w:sz w:val="24"/>
                        </w:rPr>
                        <w:t xml:space="preserve"> </w:t>
                      </w:r>
                      <w:r>
                        <w:rPr>
                          <w:b/>
                          <w:sz w:val="24"/>
                        </w:rPr>
                        <w:t>not</w:t>
                      </w:r>
                      <w:r>
                        <w:rPr>
                          <w:b/>
                          <w:spacing w:val="-3"/>
                          <w:sz w:val="24"/>
                        </w:rPr>
                        <w:t xml:space="preserve"> </w:t>
                      </w:r>
                      <w:r>
                        <w:rPr>
                          <w:b/>
                          <w:sz w:val="24"/>
                        </w:rPr>
                        <w:t>tailored</w:t>
                      </w:r>
                      <w:r>
                        <w:rPr>
                          <w:b/>
                          <w:spacing w:val="-2"/>
                          <w:sz w:val="24"/>
                        </w:rPr>
                        <w:t xml:space="preserve"> </w:t>
                      </w:r>
                      <w:r>
                        <w:rPr>
                          <w:b/>
                          <w:sz w:val="24"/>
                        </w:rPr>
                        <w:t>for</w:t>
                      </w:r>
                      <w:r>
                        <w:rPr>
                          <w:b/>
                          <w:spacing w:val="-3"/>
                          <w:sz w:val="24"/>
                        </w:rPr>
                        <w:t xml:space="preserve"> </w:t>
                      </w:r>
                      <w:r>
                        <w:rPr>
                          <w:b/>
                          <w:sz w:val="24"/>
                        </w:rPr>
                        <w:t>every</w:t>
                      </w:r>
                      <w:r>
                        <w:rPr>
                          <w:b/>
                          <w:spacing w:val="-2"/>
                          <w:sz w:val="24"/>
                        </w:rPr>
                        <w:t xml:space="preserve"> </w:t>
                      </w:r>
                      <w:r>
                        <w:rPr>
                          <w:b/>
                          <w:sz w:val="24"/>
                        </w:rPr>
                        <w:t>fact</w:t>
                      </w:r>
                      <w:r>
                        <w:rPr>
                          <w:b/>
                          <w:spacing w:val="-4"/>
                          <w:sz w:val="24"/>
                        </w:rPr>
                        <w:t xml:space="preserve"> </w:t>
                      </w:r>
                      <w:r>
                        <w:rPr>
                          <w:b/>
                          <w:spacing w:val="-2"/>
                          <w:sz w:val="24"/>
                        </w:rPr>
                        <w:t>situation.</w:t>
                      </w:r>
                    </w:p>
                    <w:p w14:paraId="1217BD25" w14:textId="77777777" w:rsidR="000C078A" w:rsidRDefault="002A5C39">
                      <w:pPr>
                        <w:numPr>
                          <w:ilvl w:val="0"/>
                          <w:numId w:val="1"/>
                        </w:numPr>
                        <w:tabs>
                          <w:tab w:val="left" w:pos="468"/>
                        </w:tabs>
                        <w:ind w:left="467" w:right="104"/>
                        <w:rPr>
                          <w:b/>
                          <w:sz w:val="24"/>
                        </w:rPr>
                      </w:pPr>
                      <w:r>
                        <w:rPr>
                          <w:b/>
                          <w:sz w:val="24"/>
                        </w:rPr>
                        <w:t>While not mandatory, parties should have all documents reviewed by an attorney who specializes in post - judgment proceedings.</w:t>
                      </w:r>
                    </w:p>
                  </w:txbxContent>
                </v:textbox>
                <w10:wrap type="topAndBottom" anchorx="page"/>
              </v:shape>
            </w:pict>
          </mc:Fallback>
        </mc:AlternateContent>
      </w:r>
    </w:p>
    <w:sectPr w:rsidR="000C078A" w:rsidRPr="0010011B">
      <w:pgSz w:w="12240" w:h="15840"/>
      <w:pgMar w:top="640" w:right="560" w:bottom="900" w:left="560" w:header="0" w:footer="711" w:gutter="0"/>
      <w:pgBorders w:offsetFrom="page">
        <w:top w:val="single" w:sz="4" w:space="24" w:color="000000"/>
        <w:left w:val="single" w:sz="4" w:space="24" w:color="000000"/>
        <w:bottom w:val="single" w:sz="4" w:space="24" w:color="000000"/>
        <w:right w:val="single" w:sz="4" w:space="24" w:color="000000"/>
      </w:pgBorders>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763A2BB" w14:textId="77777777" w:rsidR="003D7A40" w:rsidRDefault="003D7A40">
      <w:r>
        <w:separator/>
      </w:r>
    </w:p>
  </w:endnote>
  <w:endnote w:type="continuationSeparator" w:id="0">
    <w:p w14:paraId="16AF130D" w14:textId="77777777" w:rsidR="003D7A40" w:rsidRDefault="003D7A4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17BD1E" w14:textId="3CE1EB1A" w:rsidR="000C078A" w:rsidRDefault="003B3E79">
    <w:pPr>
      <w:pStyle w:val="BodyText"/>
      <w:spacing w:line="14" w:lineRule="auto"/>
      <w:rPr>
        <w:sz w:val="20"/>
      </w:rPr>
    </w:pPr>
    <w:r>
      <w:rPr>
        <w:noProof/>
      </w:rPr>
      <mc:AlternateContent>
        <mc:Choice Requires="wps">
          <w:drawing>
            <wp:anchor distT="0" distB="0" distL="114300" distR="114300" simplePos="0" relativeHeight="487452672" behindDoc="1" locked="0" layoutInCell="1" allowOverlap="1" wp14:anchorId="1217BD21" wp14:editId="18EEC739">
              <wp:simplePos x="0" y="0"/>
              <wp:positionH relativeFrom="page">
                <wp:posOffset>6443980</wp:posOffset>
              </wp:positionH>
              <wp:positionV relativeFrom="page">
                <wp:posOffset>9467215</wp:posOffset>
              </wp:positionV>
              <wp:extent cx="1285240" cy="158115"/>
              <wp:effectExtent l="0" t="0" r="10160" b="13335"/>
              <wp:wrapNone/>
              <wp:docPr id="3" name="docshape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85240" cy="1581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217BD28" w14:textId="1845ED86" w:rsidR="000C078A" w:rsidRDefault="002A5C39">
                          <w:pPr>
                            <w:spacing w:before="14"/>
                            <w:ind w:left="20"/>
                            <w:rPr>
                              <w:sz w:val="16"/>
                            </w:rPr>
                          </w:pPr>
                          <w:r>
                            <w:rPr>
                              <w:sz w:val="16"/>
                            </w:rPr>
                            <w:t>AOCCVGE1P</w:t>
                          </w:r>
                          <w:r w:rsidR="00020D4E">
                            <w:rPr>
                              <w:sz w:val="16"/>
                            </w:rPr>
                            <w:t>-</w:t>
                          </w:r>
                          <w:r w:rsidR="00BE0921">
                            <w:rPr>
                              <w:spacing w:val="-2"/>
                              <w:sz w:val="16"/>
                            </w:rPr>
                            <w:t>120522</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217BD21" id="_x0000_t202" coordsize="21600,21600" o:spt="202" path="m,l,21600r21600,l21600,xe">
              <v:stroke joinstyle="miter"/>
              <v:path gradientshapeok="t" o:connecttype="rect"/>
            </v:shapetype>
            <v:shape id="docshape3" o:spid="_x0000_s1028" type="#_x0000_t202" style="position:absolute;margin-left:507.4pt;margin-top:745.45pt;width:101.2pt;height:12.45pt;z-index:-1586380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" filled="f" stroked="f">
              <v:textbox inset="0,0,0,0">
                <w:txbxContent>
                  <w:p w14:paraId="1217BD28" w14:textId="1845ED86" w:rsidR="000C078A" w:rsidRDefault="002A5C39">
                    <w:pPr>
                      <w:spacing w:before="14"/>
                      <w:ind w:left="20"/>
                      <w:rPr>
                        <w:sz w:val="16"/>
                      </w:rPr>
                    </w:pPr>
                    <w:r>
                      <w:rPr>
                        <w:sz w:val="16"/>
                      </w:rPr>
                      <w:t>AOCCVGE1P</w:t>
                    </w:r>
                    <w:r w:rsidR="00020D4E">
                      <w:rPr>
                        <w:sz w:val="16"/>
                      </w:rPr>
                      <w:t>-</w:t>
                    </w:r>
                    <w:r w:rsidR="00BE0921">
                      <w:rPr>
                        <w:spacing w:val="-2"/>
                        <w:sz w:val="16"/>
                      </w:rPr>
                      <w:t>120522</w:t>
                    </w:r>
                  </w:p>
                </w:txbxContent>
              </v:textbox>
              <w10:wrap anchorx="page" anchory="page"/>
            </v:shape>
          </w:pict>
        </mc:Fallback>
      </mc:AlternateContent>
    </w:r>
    <w:r>
      <w:rPr>
        <w:noProof/>
      </w:rPr>
      <mc:AlternateContent>
        <mc:Choice Requires="wps">
          <w:drawing>
            <wp:anchor distT="0" distB="0" distL="114300" distR="114300" simplePos="0" relativeHeight="487451648" behindDoc="1" locked="0" layoutInCell="1" allowOverlap="1" wp14:anchorId="1217BD1F" wp14:editId="3835EDB8">
              <wp:simplePos x="0" y="0"/>
              <wp:positionH relativeFrom="page">
                <wp:posOffset>444500</wp:posOffset>
              </wp:positionH>
              <wp:positionV relativeFrom="page">
                <wp:posOffset>9467215</wp:posOffset>
              </wp:positionV>
              <wp:extent cx="997585" cy="139065"/>
              <wp:effectExtent l="0" t="0" r="0" b="0"/>
              <wp:wrapNone/>
              <wp:docPr id="2" name="docshape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97585" cy="139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217BD26" w14:textId="77777777" w:rsidR="000C078A" w:rsidRDefault="002A5C39">
                          <w:pPr>
                            <w:spacing w:before="14"/>
                            <w:ind w:left="20"/>
                            <w:rPr>
                              <w:sz w:val="16"/>
                            </w:rPr>
                          </w:pPr>
                          <w:r>
                            <w:rPr>
                              <w:sz w:val="16"/>
                            </w:rPr>
                            <w:t>Arizona</w:t>
                          </w:r>
                          <w:r>
                            <w:rPr>
                              <w:spacing w:val="-8"/>
                              <w:sz w:val="16"/>
                            </w:rPr>
                            <w:t xml:space="preserve"> </w:t>
                          </w:r>
                          <w:r>
                            <w:rPr>
                              <w:sz w:val="16"/>
                            </w:rPr>
                            <w:t>Supreme</w:t>
                          </w:r>
                          <w:r>
                            <w:rPr>
                              <w:spacing w:val="-6"/>
                              <w:sz w:val="16"/>
                            </w:rPr>
                            <w:t xml:space="preserve"> </w:t>
                          </w:r>
                          <w:r>
                            <w:rPr>
                              <w:spacing w:val="-4"/>
                              <w:sz w:val="16"/>
                            </w:rPr>
                            <w:t>Court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217BD1F" id="docshape1" o:spid="_x0000_s1029" type="#_x0000_t202" style="position:absolute;margin-left:35pt;margin-top:745.45pt;width:78.55pt;height:10.95pt;z-index:-1586483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" filled="f" stroked="f">
              <v:textbox inset="0,0,0,0">
                <w:txbxContent>
                  <w:p w14:paraId="1217BD26" w14:textId="77777777" w:rsidR="000C078A" w:rsidRDefault="002A5C39">
                    <w:pPr>
                      <w:spacing w:before="14"/>
                      <w:ind w:left="20"/>
                      <w:rPr>
                        <w:sz w:val="16"/>
                      </w:rPr>
                    </w:pPr>
                    <w:r>
                      <w:rPr>
                        <w:sz w:val="16"/>
                      </w:rPr>
                      <w:t>Arizona</w:t>
                    </w:r>
                    <w:r>
                      <w:rPr>
                        <w:spacing w:val="-8"/>
                        <w:sz w:val="16"/>
                      </w:rPr>
                      <w:t xml:space="preserve"> </w:t>
                    </w:r>
                    <w:r>
                      <w:rPr>
                        <w:sz w:val="16"/>
                      </w:rPr>
                      <w:t>Supreme</w:t>
                    </w:r>
                    <w:r>
                      <w:rPr>
                        <w:spacing w:val="-6"/>
                        <w:sz w:val="16"/>
                      </w:rPr>
                      <w:t xml:space="preserve"> </w:t>
                    </w:r>
                    <w:r>
                      <w:rPr>
                        <w:spacing w:val="-4"/>
                        <w:sz w:val="16"/>
                      </w:rPr>
                      <w:t>Court</w:t>
                    </w:r>
                  </w:p>
                </w:txbxContent>
              </v:textbox>
              <w10:wrap anchorx="page" anchory="page"/>
            </v:shape>
          </w:pict>
        </mc:Fallback>
      </mc:AlternateContent>
    </w:r>
    <w:r>
      <w:rPr>
        <w:noProof/>
      </w:rPr>
      <mc:AlternateContent>
        <mc:Choice Requires="wps">
          <w:drawing>
            <wp:anchor distT="0" distB="0" distL="114300" distR="114300" simplePos="0" relativeHeight="487452160" behindDoc="1" locked="0" layoutInCell="1" allowOverlap="1" wp14:anchorId="1217BD20" wp14:editId="71BF113E">
              <wp:simplePos x="0" y="0"/>
              <wp:positionH relativeFrom="page">
                <wp:posOffset>3643630</wp:posOffset>
              </wp:positionH>
              <wp:positionV relativeFrom="page">
                <wp:posOffset>9467215</wp:posOffset>
              </wp:positionV>
              <wp:extent cx="487045" cy="139065"/>
              <wp:effectExtent l="0" t="0" r="0" b="0"/>
              <wp:wrapNone/>
              <wp:docPr id="1" name="docshape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7045" cy="139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217BD27" w14:textId="77777777" w:rsidR="000C078A" w:rsidRDefault="002A5C39">
                          <w:pPr>
                            <w:spacing w:before="14"/>
                            <w:ind w:left="20"/>
                            <w:rPr>
                              <w:sz w:val="16"/>
                            </w:rPr>
                          </w:pPr>
                          <w:r>
                            <w:rPr>
                              <w:sz w:val="16"/>
                            </w:rPr>
                            <w:t>Page</w:t>
                          </w:r>
                          <w:r>
                            <w:rPr>
                              <w:spacing w:val="-3"/>
                              <w:sz w:val="16"/>
                            </w:rPr>
                            <w:t xml:space="preserve"> </w:t>
                          </w:r>
                          <w:r>
                            <w:rPr>
                              <w:sz w:val="16"/>
                            </w:rPr>
                            <w:fldChar w:fldCharType="begin"/>
                          </w:r>
                          <w:r>
                            <w:rPr>
                              <w:sz w:val="16"/>
                            </w:rPr>
                            <w:instrText xml:space="preserve"> PAGE </w:instrText>
                          </w:r>
                          <w:r>
                            <w:rPr>
                              <w:sz w:val="16"/>
                            </w:rPr>
                            <w:fldChar w:fldCharType="separate"/>
                          </w:r>
                          <w:r>
                            <w:rPr>
                              <w:sz w:val="16"/>
                            </w:rPr>
                            <w:t>1</w:t>
                          </w:r>
                          <w:r>
                            <w:rPr>
                              <w:sz w:val="16"/>
                            </w:rPr>
                            <w:fldChar w:fldCharType="end"/>
                          </w:r>
                          <w:r>
                            <w:rPr>
                              <w:spacing w:val="-1"/>
                              <w:sz w:val="16"/>
                            </w:rPr>
                            <w:t xml:space="preserve"> </w:t>
                          </w:r>
                          <w:r>
                            <w:rPr>
                              <w:sz w:val="16"/>
                            </w:rPr>
                            <w:t>of</w:t>
                          </w:r>
                          <w:r>
                            <w:rPr>
                              <w:spacing w:val="-1"/>
                              <w:sz w:val="16"/>
                            </w:rPr>
                            <w:t xml:space="preserve"> </w:t>
                          </w:r>
                          <w:r>
                            <w:rPr>
                              <w:spacing w:val="-10"/>
                              <w:sz w:val="16"/>
                            </w:rPr>
                            <w:fldChar w:fldCharType="begin"/>
                          </w:r>
                          <w:r>
                            <w:rPr>
                              <w:spacing w:val="-10"/>
                              <w:sz w:val="16"/>
                            </w:rPr>
                            <w:instrText xml:space="preserve"> NUMPAGES </w:instrText>
                          </w:r>
                          <w:r>
                            <w:rPr>
                              <w:spacing w:val="-10"/>
                              <w:sz w:val="16"/>
                            </w:rPr>
                            <w:fldChar w:fldCharType="separate"/>
                          </w:r>
                          <w:r>
                            <w:rPr>
                              <w:spacing w:val="-10"/>
                              <w:sz w:val="16"/>
                            </w:rPr>
                            <w:t>7</w:t>
                          </w:r>
                          <w:r>
                            <w:rPr>
                              <w:spacing w:val="-10"/>
                              <w:sz w:val="16"/>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217BD20" id="docshape2" o:spid="_x0000_s1030" type="#_x0000_t202" style="position:absolute;margin-left:286.9pt;margin-top:745.45pt;width:38.35pt;height:10.95pt;z-index:-1586432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" filled="f" stroked="f">
              <v:textbox inset="0,0,0,0">
                <w:txbxContent>
                  <w:p w14:paraId="1217BD27" w14:textId="77777777" w:rsidR="000C078A" w:rsidRDefault="002A5C39">
                    <w:pPr>
                      <w:spacing w:before="14"/>
                      <w:ind w:left="20"/>
                      <w:rPr>
                        <w:sz w:val="16"/>
                      </w:rPr>
                    </w:pPr>
                    <w:r>
                      <w:rPr>
                        <w:sz w:val="16"/>
                      </w:rPr>
                      <w:t>Page</w:t>
                    </w:r>
                    <w:r>
                      <w:rPr>
                        <w:spacing w:val="-3"/>
                        <w:sz w:val="16"/>
                      </w:rPr>
                      <w:t xml:space="preserve"> </w:t>
                    </w:r>
                    <w:r>
                      <w:rPr>
                        <w:sz w:val="16"/>
                      </w:rPr>
                      <w:fldChar w:fldCharType="begin"/>
                    </w:r>
                    <w:r>
                      <w:rPr>
                        <w:sz w:val="16"/>
                      </w:rPr>
                      <w:instrText xml:space="preserve"> PAGE </w:instrText>
                    </w:r>
                    <w:r>
                      <w:rPr>
                        <w:sz w:val="16"/>
                      </w:rPr>
                      <w:fldChar w:fldCharType="separate"/>
                    </w:r>
                    <w:r>
                      <w:rPr>
                        <w:sz w:val="16"/>
                      </w:rPr>
                      <w:t>1</w:t>
                    </w:r>
                    <w:r>
                      <w:rPr>
                        <w:sz w:val="16"/>
                      </w:rPr>
                      <w:fldChar w:fldCharType="end"/>
                    </w:r>
                    <w:r>
                      <w:rPr>
                        <w:spacing w:val="-1"/>
                        <w:sz w:val="16"/>
                      </w:rPr>
                      <w:t xml:space="preserve"> </w:t>
                    </w:r>
                    <w:r>
                      <w:rPr>
                        <w:sz w:val="16"/>
                      </w:rPr>
                      <w:t>of</w:t>
                    </w:r>
                    <w:r>
                      <w:rPr>
                        <w:spacing w:val="-1"/>
                        <w:sz w:val="16"/>
                      </w:rPr>
                      <w:t xml:space="preserve"> </w:t>
                    </w:r>
                    <w:r>
                      <w:rPr>
                        <w:spacing w:val="-10"/>
                        <w:sz w:val="16"/>
                      </w:rPr>
                      <w:fldChar w:fldCharType="begin"/>
                    </w:r>
                    <w:r>
                      <w:rPr>
                        <w:spacing w:val="-10"/>
                        <w:sz w:val="16"/>
                      </w:rPr>
                      <w:instrText xml:space="preserve"> NUMPAGES </w:instrText>
                    </w:r>
                    <w:r>
                      <w:rPr>
                        <w:spacing w:val="-10"/>
                        <w:sz w:val="16"/>
                      </w:rPr>
                      <w:fldChar w:fldCharType="separate"/>
                    </w:r>
                    <w:r>
                      <w:rPr>
                        <w:spacing w:val="-10"/>
                        <w:sz w:val="16"/>
                      </w:rPr>
                      <w:t>7</w:t>
                    </w:r>
                    <w:r>
                      <w:rPr>
                        <w:spacing w:val="-10"/>
                        <w:sz w:val="16"/>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AF6E510" w14:textId="77777777" w:rsidR="003D7A40" w:rsidRDefault="003D7A40">
      <w:r>
        <w:separator/>
      </w:r>
    </w:p>
  </w:footnote>
  <w:footnote w:type="continuationSeparator" w:id="0">
    <w:p w14:paraId="1D2EB3CC" w14:textId="77777777" w:rsidR="003D7A40" w:rsidRDefault="003D7A4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237B76"/>
    <w:multiLevelType w:val="hybridMultilevel"/>
    <w:tmpl w:val="46F45404"/>
    <w:lvl w:ilvl="0" w:tplc="92241BC2">
      <w:start w:val="1"/>
      <w:numFmt w:val="upperLetter"/>
      <w:lvlText w:val="(%1)"/>
      <w:lvlJc w:val="left"/>
      <w:pPr>
        <w:ind w:left="880" w:hanging="720"/>
      </w:pPr>
      <w:rPr>
        <w:rFonts w:ascii="Times New Roman" w:eastAsia="Times New Roman" w:hAnsi="Times New Roman" w:cs="Times New Roman" w:hint="default"/>
        <w:b w:val="0"/>
        <w:bCs w:val="0"/>
        <w:i w:val="0"/>
        <w:iCs w:val="0"/>
        <w:spacing w:val="-1"/>
        <w:w w:val="99"/>
        <w:sz w:val="24"/>
        <w:szCs w:val="24"/>
        <w:lang w:val="en-US" w:eastAsia="en-US" w:bidi="ar-SA"/>
      </w:rPr>
    </w:lvl>
    <w:lvl w:ilvl="1" w:tplc="20EEA692">
      <w:numFmt w:val="bullet"/>
      <w:lvlText w:val="•"/>
      <w:lvlJc w:val="left"/>
      <w:pPr>
        <w:ind w:left="1240" w:hanging="360"/>
      </w:pPr>
      <w:rPr>
        <w:rFonts w:ascii="Arial" w:eastAsia="Arial" w:hAnsi="Arial" w:cs="Arial" w:hint="default"/>
        <w:b w:val="0"/>
        <w:bCs w:val="0"/>
        <w:i w:val="0"/>
        <w:iCs w:val="0"/>
        <w:w w:val="99"/>
        <w:sz w:val="24"/>
        <w:szCs w:val="24"/>
        <w:lang w:val="en-US" w:eastAsia="en-US" w:bidi="ar-SA"/>
      </w:rPr>
    </w:lvl>
    <w:lvl w:ilvl="2" w:tplc="E12299DC">
      <w:numFmt w:val="bullet"/>
      <w:lvlText w:val="•"/>
      <w:lvlJc w:val="left"/>
      <w:pPr>
        <w:ind w:left="2337" w:hanging="360"/>
      </w:pPr>
      <w:rPr>
        <w:rFonts w:hint="default"/>
        <w:lang w:val="en-US" w:eastAsia="en-US" w:bidi="ar-SA"/>
      </w:rPr>
    </w:lvl>
    <w:lvl w:ilvl="3" w:tplc="FD86AEDE">
      <w:numFmt w:val="bullet"/>
      <w:lvlText w:val="•"/>
      <w:lvlJc w:val="left"/>
      <w:pPr>
        <w:ind w:left="3435" w:hanging="360"/>
      </w:pPr>
      <w:rPr>
        <w:rFonts w:hint="default"/>
        <w:lang w:val="en-US" w:eastAsia="en-US" w:bidi="ar-SA"/>
      </w:rPr>
    </w:lvl>
    <w:lvl w:ilvl="4" w:tplc="F1443F02">
      <w:numFmt w:val="bullet"/>
      <w:lvlText w:val="•"/>
      <w:lvlJc w:val="left"/>
      <w:pPr>
        <w:ind w:left="4533" w:hanging="360"/>
      </w:pPr>
      <w:rPr>
        <w:rFonts w:hint="default"/>
        <w:lang w:val="en-US" w:eastAsia="en-US" w:bidi="ar-SA"/>
      </w:rPr>
    </w:lvl>
    <w:lvl w:ilvl="5" w:tplc="97D40A7E">
      <w:numFmt w:val="bullet"/>
      <w:lvlText w:val="•"/>
      <w:lvlJc w:val="left"/>
      <w:pPr>
        <w:ind w:left="5631" w:hanging="360"/>
      </w:pPr>
      <w:rPr>
        <w:rFonts w:hint="default"/>
        <w:lang w:val="en-US" w:eastAsia="en-US" w:bidi="ar-SA"/>
      </w:rPr>
    </w:lvl>
    <w:lvl w:ilvl="6" w:tplc="E52ECD88">
      <w:numFmt w:val="bullet"/>
      <w:lvlText w:val="•"/>
      <w:lvlJc w:val="left"/>
      <w:pPr>
        <w:ind w:left="6728" w:hanging="360"/>
      </w:pPr>
      <w:rPr>
        <w:rFonts w:hint="default"/>
        <w:lang w:val="en-US" w:eastAsia="en-US" w:bidi="ar-SA"/>
      </w:rPr>
    </w:lvl>
    <w:lvl w:ilvl="7" w:tplc="96F6E104">
      <w:numFmt w:val="bullet"/>
      <w:lvlText w:val="•"/>
      <w:lvlJc w:val="left"/>
      <w:pPr>
        <w:ind w:left="7826" w:hanging="360"/>
      </w:pPr>
      <w:rPr>
        <w:rFonts w:hint="default"/>
        <w:lang w:val="en-US" w:eastAsia="en-US" w:bidi="ar-SA"/>
      </w:rPr>
    </w:lvl>
    <w:lvl w:ilvl="8" w:tplc="FB522E60">
      <w:numFmt w:val="bullet"/>
      <w:lvlText w:val="•"/>
      <w:lvlJc w:val="left"/>
      <w:pPr>
        <w:ind w:left="8924" w:hanging="360"/>
      </w:pPr>
      <w:rPr>
        <w:rFonts w:hint="default"/>
        <w:lang w:val="en-US" w:eastAsia="en-US" w:bidi="ar-SA"/>
      </w:rPr>
    </w:lvl>
  </w:abstractNum>
  <w:abstractNum w:abstractNumId="1" w15:restartNumberingAfterBreak="0">
    <w:nsid w:val="33A21925"/>
    <w:multiLevelType w:val="hybridMultilevel"/>
    <w:tmpl w:val="95AEDDC6"/>
    <w:lvl w:ilvl="0" w:tplc="910C0C24">
      <w:numFmt w:val="bullet"/>
      <w:lvlText w:val="□"/>
      <w:lvlJc w:val="left"/>
      <w:pPr>
        <w:ind w:left="468" w:hanging="360"/>
      </w:pPr>
      <w:rPr>
        <w:rFonts w:ascii="Times New Roman" w:eastAsia="Times New Roman" w:hAnsi="Times New Roman" w:cs="Times New Roman" w:hint="default"/>
        <w:b w:val="0"/>
        <w:bCs w:val="0"/>
        <w:i w:val="0"/>
        <w:iCs w:val="0"/>
        <w:w w:val="128"/>
        <w:sz w:val="24"/>
        <w:szCs w:val="24"/>
        <w:lang w:val="en-US" w:eastAsia="en-US" w:bidi="ar-SA"/>
      </w:rPr>
    </w:lvl>
    <w:lvl w:ilvl="1" w:tplc="42784D32">
      <w:numFmt w:val="bullet"/>
      <w:lvlText w:val="•"/>
      <w:lvlJc w:val="left"/>
      <w:pPr>
        <w:ind w:left="1227" w:hanging="360"/>
      </w:pPr>
      <w:rPr>
        <w:rFonts w:hint="default"/>
        <w:lang w:val="en-US" w:eastAsia="en-US" w:bidi="ar-SA"/>
      </w:rPr>
    </w:lvl>
    <w:lvl w:ilvl="2" w:tplc="FF24ADA6">
      <w:numFmt w:val="bullet"/>
      <w:lvlText w:val="•"/>
      <w:lvlJc w:val="left"/>
      <w:pPr>
        <w:ind w:left="1995" w:hanging="360"/>
      </w:pPr>
      <w:rPr>
        <w:rFonts w:hint="default"/>
        <w:lang w:val="en-US" w:eastAsia="en-US" w:bidi="ar-SA"/>
      </w:rPr>
    </w:lvl>
    <w:lvl w:ilvl="3" w:tplc="3FE81AD6">
      <w:numFmt w:val="bullet"/>
      <w:lvlText w:val="•"/>
      <w:lvlJc w:val="left"/>
      <w:pPr>
        <w:ind w:left="2762" w:hanging="360"/>
      </w:pPr>
      <w:rPr>
        <w:rFonts w:hint="default"/>
        <w:lang w:val="en-US" w:eastAsia="en-US" w:bidi="ar-SA"/>
      </w:rPr>
    </w:lvl>
    <w:lvl w:ilvl="4" w:tplc="E5EC3D0E">
      <w:numFmt w:val="bullet"/>
      <w:lvlText w:val="•"/>
      <w:lvlJc w:val="left"/>
      <w:pPr>
        <w:ind w:left="3530" w:hanging="360"/>
      </w:pPr>
      <w:rPr>
        <w:rFonts w:hint="default"/>
        <w:lang w:val="en-US" w:eastAsia="en-US" w:bidi="ar-SA"/>
      </w:rPr>
    </w:lvl>
    <w:lvl w:ilvl="5" w:tplc="A5AA0856">
      <w:numFmt w:val="bullet"/>
      <w:lvlText w:val="•"/>
      <w:lvlJc w:val="left"/>
      <w:pPr>
        <w:ind w:left="4298" w:hanging="360"/>
      </w:pPr>
      <w:rPr>
        <w:rFonts w:hint="default"/>
        <w:lang w:val="en-US" w:eastAsia="en-US" w:bidi="ar-SA"/>
      </w:rPr>
    </w:lvl>
    <w:lvl w:ilvl="6" w:tplc="3C22490C">
      <w:numFmt w:val="bullet"/>
      <w:lvlText w:val="•"/>
      <w:lvlJc w:val="left"/>
      <w:pPr>
        <w:ind w:left="5065" w:hanging="360"/>
      </w:pPr>
      <w:rPr>
        <w:rFonts w:hint="default"/>
        <w:lang w:val="en-US" w:eastAsia="en-US" w:bidi="ar-SA"/>
      </w:rPr>
    </w:lvl>
    <w:lvl w:ilvl="7" w:tplc="BD26FFAE">
      <w:numFmt w:val="bullet"/>
      <w:lvlText w:val="•"/>
      <w:lvlJc w:val="left"/>
      <w:pPr>
        <w:ind w:left="5833" w:hanging="360"/>
      </w:pPr>
      <w:rPr>
        <w:rFonts w:hint="default"/>
        <w:lang w:val="en-US" w:eastAsia="en-US" w:bidi="ar-SA"/>
      </w:rPr>
    </w:lvl>
    <w:lvl w:ilvl="8" w:tplc="3F40D584">
      <w:numFmt w:val="bullet"/>
      <w:lvlText w:val="•"/>
      <w:lvlJc w:val="left"/>
      <w:pPr>
        <w:ind w:left="6600" w:hanging="360"/>
      </w:pPr>
      <w:rPr>
        <w:rFonts w:hint="default"/>
        <w:lang w:val="en-US" w:eastAsia="en-US" w:bidi="ar-SA"/>
      </w:rPr>
    </w:lvl>
  </w:abstractNum>
  <w:abstractNum w:abstractNumId="2" w15:restartNumberingAfterBreak="0">
    <w:nsid w:val="344A28F2"/>
    <w:multiLevelType w:val="hybridMultilevel"/>
    <w:tmpl w:val="EE340458"/>
    <w:lvl w:ilvl="0" w:tplc="1B0045E4">
      <w:numFmt w:val="bullet"/>
      <w:lvlText w:val="•"/>
      <w:lvlJc w:val="left"/>
      <w:pPr>
        <w:ind w:left="520" w:hanging="360"/>
      </w:pPr>
      <w:rPr>
        <w:rFonts w:ascii="Arial" w:eastAsia="Arial" w:hAnsi="Arial" w:cs="Arial" w:hint="default"/>
        <w:b w:val="0"/>
        <w:bCs w:val="0"/>
        <w:i w:val="0"/>
        <w:iCs w:val="0"/>
        <w:w w:val="99"/>
        <w:sz w:val="24"/>
        <w:szCs w:val="24"/>
        <w:lang w:val="en-US" w:eastAsia="en-US" w:bidi="ar-SA"/>
      </w:rPr>
    </w:lvl>
    <w:lvl w:ilvl="1" w:tplc="9140C2C4">
      <w:numFmt w:val="bullet"/>
      <w:lvlText w:val="•"/>
      <w:lvlJc w:val="left"/>
      <w:pPr>
        <w:ind w:left="1240" w:hanging="360"/>
      </w:pPr>
      <w:rPr>
        <w:rFonts w:ascii="Arial" w:eastAsia="Arial" w:hAnsi="Arial" w:cs="Arial" w:hint="default"/>
        <w:b w:val="0"/>
        <w:bCs w:val="0"/>
        <w:i w:val="0"/>
        <w:iCs w:val="0"/>
        <w:w w:val="99"/>
        <w:sz w:val="24"/>
        <w:szCs w:val="24"/>
        <w:lang w:val="en-US" w:eastAsia="en-US" w:bidi="ar-SA"/>
      </w:rPr>
    </w:lvl>
    <w:lvl w:ilvl="2" w:tplc="50064B74">
      <w:numFmt w:val="bullet"/>
      <w:lvlText w:val="•"/>
      <w:lvlJc w:val="left"/>
      <w:pPr>
        <w:ind w:left="2337" w:hanging="360"/>
      </w:pPr>
      <w:rPr>
        <w:rFonts w:hint="default"/>
        <w:lang w:val="en-US" w:eastAsia="en-US" w:bidi="ar-SA"/>
      </w:rPr>
    </w:lvl>
    <w:lvl w:ilvl="3" w:tplc="1BA02D80">
      <w:numFmt w:val="bullet"/>
      <w:lvlText w:val="•"/>
      <w:lvlJc w:val="left"/>
      <w:pPr>
        <w:ind w:left="3435" w:hanging="360"/>
      </w:pPr>
      <w:rPr>
        <w:rFonts w:hint="default"/>
        <w:lang w:val="en-US" w:eastAsia="en-US" w:bidi="ar-SA"/>
      </w:rPr>
    </w:lvl>
    <w:lvl w:ilvl="4" w:tplc="FBBA9C82">
      <w:numFmt w:val="bullet"/>
      <w:lvlText w:val="•"/>
      <w:lvlJc w:val="left"/>
      <w:pPr>
        <w:ind w:left="4533" w:hanging="360"/>
      </w:pPr>
      <w:rPr>
        <w:rFonts w:hint="default"/>
        <w:lang w:val="en-US" w:eastAsia="en-US" w:bidi="ar-SA"/>
      </w:rPr>
    </w:lvl>
    <w:lvl w:ilvl="5" w:tplc="B554DBB8">
      <w:numFmt w:val="bullet"/>
      <w:lvlText w:val="•"/>
      <w:lvlJc w:val="left"/>
      <w:pPr>
        <w:ind w:left="5631" w:hanging="360"/>
      </w:pPr>
      <w:rPr>
        <w:rFonts w:hint="default"/>
        <w:lang w:val="en-US" w:eastAsia="en-US" w:bidi="ar-SA"/>
      </w:rPr>
    </w:lvl>
    <w:lvl w:ilvl="6" w:tplc="CA9A02FE">
      <w:numFmt w:val="bullet"/>
      <w:lvlText w:val="•"/>
      <w:lvlJc w:val="left"/>
      <w:pPr>
        <w:ind w:left="6728" w:hanging="360"/>
      </w:pPr>
      <w:rPr>
        <w:rFonts w:hint="default"/>
        <w:lang w:val="en-US" w:eastAsia="en-US" w:bidi="ar-SA"/>
      </w:rPr>
    </w:lvl>
    <w:lvl w:ilvl="7" w:tplc="49409536">
      <w:numFmt w:val="bullet"/>
      <w:lvlText w:val="•"/>
      <w:lvlJc w:val="left"/>
      <w:pPr>
        <w:ind w:left="7826" w:hanging="360"/>
      </w:pPr>
      <w:rPr>
        <w:rFonts w:hint="default"/>
        <w:lang w:val="en-US" w:eastAsia="en-US" w:bidi="ar-SA"/>
      </w:rPr>
    </w:lvl>
    <w:lvl w:ilvl="8" w:tplc="C6E6DD56">
      <w:numFmt w:val="bullet"/>
      <w:lvlText w:val="•"/>
      <w:lvlJc w:val="left"/>
      <w:pPr>
        <w:ind w:left="8924" w:hanging="360"/>
      </w:pPr>
      <w:rPr>
        <w:rFonts w:hint="default"/>
        <w:lang w:val="en-US" w:eastAsia="en-US" w:bidi="ar-SA"/>
      </w:rPr>
    </w:lvl>
  </w:abstractNum>
  <w:abstractNum w:abstractNumId="3" w15:restartNumberingAfterBreak="0">
    <w:nsid w:val="3A8131DD"/>
    <w:multiLevelType w:val="hybridMultilevel"/>
    <w:tmpl w:val="709C786C"/>
    <w:lvl w:ilvl="0" w:tplc="2898B09E">
      <w:start w:val="1"/>
      <w:numFmt w:val="upperLetter"/>
      <w:lvlText w:val="(%1)"/>
      <w:lvlJc w:val="left"/>
      <w:pPr>
        <w:ind w:left="880" w:hanging="720"/>
      </w:pPr>
      <w:rPr>
        <w:rFonts w:ascii="Times New Roman" w:eastAsia="Times New Roman" w:hAnsi="Times New Roman" w:cs="Times New Roman" w:hint="default"/>
        <w:b w:val="0"/>
        <w:bCs w:val="0"/>
        <w:i w:val="0"/>
        <w:iCs w:val="0"/>
        <w:spacing w:val="-1"/>
        <w:w w:val="99"/>
        <w:sz w:val="24"/>
        <w:szCs w:val="24"/>
        <w:lang w:val="en-US" w:eastAsia="en-US" w:bidi="ar-SA"/>
      </w:rPr>
    </w:lvl>
    <w:lvl w:ilvl="1" w:tplc="4A9E061C">
      <w:numFmt w:val="bullet"/>
      <w:lvlText w:val="•"/>
      <w:lvlJc w:val="left"/>
      <w:pPr>
        <w:ind w:left="1904" w:hanging="720"/>
      </w:pPr>
      <w:rPr>
        <w:rFonts w:hint="default"/>
        <w:lang w:val="en-US" w:eastAsia="en-US" w:bidi="ar-SA"/>
      </w:rPr>
    </w:lvl>
    <w:lvl w:ilvl="2" w:tplc="B5A28E96">
      <w:numFmt w:val="bullet"/>
      <w:lvlText w:val="•"/>
      <w:lvlJc w:val="left"/>
      <w:pPr>
        <w:ind w:left="2928" w:hanging="720"/>
      </w:pPr>
      <w:rPr>
        <w:rFonts w:hint="default"/>
        <w:lang w:val="en-US" w:eastAsia="en-US" w:bidi="ar-SA"/>
      </w:rPr>
    </w:lvl>
    <w:lvl w:ilvl="3" w:tplc="8BEC611E">
      <w:numFmt w:val="bullet"/>
      <w:lvlText w:val="•"/>
      <w:lvlJc w:val="left"/>
      <w:pPr>
        <w:ind w:left="3952" w:hanging="720"/>
      </w:pPr>
      <w:rPr>
        <w:rFonts w:hint="default"/>
        <w:lang w:val="en-US" w:eastAsia="en-US" w:bidi="ar-SA"/>
      </w:rPr>
    </w:lvl>
    <w:lvl w:ilvl="4" w:tplc="3E48E04C">
      <w:numFmt w:val="bullet"/>
      <w:lvlText w:val="•"/>
      <w:lvlJc w:val="left"/>
      <w:pPr>
        <w:ind w:left="4976" w:hanging="720"/>
      </w:pPr>
      <w:rPr>
        <w:rFonts w:hint="default"/>
        <w:lang w:val="en-US" w:eastAsia="en-US" w:bidi="ar-SA"/>
      </w:rPr>
    </w:lvl>
    <w:lvl w:ilvl="5" w:tplc="60D2C3E2">
      <w:numFmt w:val="bullet"/>
      <w:lvlText w:val="•"/>
      <w:lvlJc w:val="left"/>
      <w:pPr>
        <w:ind w:left="6000" w:hanging="720"/>
      </w:pPr>
      <w:rPr>
        <w:rFonts w:hint="default"/>
        <w:lang w:val="en-US" w:eastAsia="en-US" w:bidi="ar-SA"/>
      </w:rPr>
    </w:lvl>
    <w:lvl w:ilvl="6" w:tplc="2C54DC66">
      <w:numFmt w:val="bullet"/>
      <w:lvlText w:val="•"/>
      <w:lvlJc w:val="left"/>
      <w:pPr>
        <w:ind w:left="7024" w:hanging="720"/>
      </w:pPr>
      <w:rPr>
        <w:rFonts w:hint="default"/>
        <w:lang w:val="en-US" w:eastAsia="en-US" w:bidi="ar-SA"/>
      </w:rPr>
    </w:lvl>
    <w:lvl w:ilvl="7" w:tplc="AFE0D4F8">
      <w:numFmt w:val="bullet"/>
      <w:lvlText w:val="•"/>
      <w:lvlJc w:val="left"/>
      <w:pPr>
        <w:ind w:left="8048" w:hanging="720"/>
      </w:pPr>
      <w:rPr>
        <w:rFonts w:hint="default"/>
        <w:lang w:val="en-US" w:eastAsia="en-US" w:bidi="ar-SA"/>
      </w:rPr>
    </w:lvl>
    <w:lvl w:ilvl="8" w:tplc="CDDE355A">
      <w:numFmt w:val="bullet"/>
      <w:lvlText w:val="•"/>
      <w:lvlJc w:val="left"/>
      <w:pPr>
        <w:ind w:left="9072" w:hanging="720"/>
      </w:pPr>
      <w:rPr>
        <w:rFonts w:hint="default"/>
        <w:lang w:val="en-US" w:eastAsia="en-US" w:bidi="ar-SA"/>
      </w:rPr>
    </w:lvl>
  </w:abstractNum>
  <w:abstractNum w:abstractNumId="4" w15:restartNumberingAfterBreak="0">
    <w:nsid w:val="63B96FE1"/>
    <w:multiLevelType w:val="hybridMultilevel"/>
    <w:tmpl w:val="9F40054E"/>
    <w:lvl w:ilvl="0" w:tplc="C69867C0">
      <w:numFmt w:val="bullet"/>
      <w:lvlText w:val=""/>
      <w:lvlJc w:val="left"/>
      <w:pPr>
        <w:ind w:left="520" w:hanging="360"/>
      </w:pPr>
      <w:rPr>
        <w:rFonts w:ascii="Symbol" w:eastAsia="Symbol" w:hAnsi="Symbol" w:cs="Symbol" w:hint="default"/>
        <w:b w:val="0"/>
        <w:bCs w:val="0"/>
        <w:i w:val="0"/>
        <w:iCs w:val="0"/>
        <w:w w:val="100"/>
        <w:sz w:val="24"/>
        <w:szCs w:val="24"/>
        <w:lang w:val="en-US" w:eastAsia="en-US" w:bidi="ar-SA"/>
      </w:rPr>
    </w:lvl>
    <w:lvl w:ilvl="1" w:tplc="8DCEA614">
      <w:numFmt w:val="bullet"/>
      <w:lvlText w:val="•"/>
      <w:lvlJc w:val="left"/>
      <w:pPr>
        <w:ind w:left="1580" w:hanging="360"/>
      </w:pPr>
      <w:rPr>
        <w:rFonts w:hint="default"/>
        <w:lang w:val="en-US" w:eastAsia="en-US" w:bidi="ar-SA"/>
      </w:rPr>
    </w:lvl>
    <w:lvl w:ilvl="2" w:tplc="E86C364C">
      <w:numFmt w:val="bullet"/>
      <w:lvlText w:val="•"/>
      <w:lvlJc w:val="left"/>
      <w:pPr>
        <w:ind w:left="2640" w:hanging="360"/>
      </w:pPr>
      <w:rPr>
        <w:rFonts w:hint="default"/>
        <w:lang w:val="en-US" w:eastAsia="en-US" w:bidi="ar-SA"/>
      </w:rPr>
    </w:lvl>
    <w:lvl w:ilvl="3" w:tplc="86E80AC2">
      <w:numFmt w:val="bullet"/>
      <w:lvlText w:val="•"/>
      <w:lvlJc w:val="left"/>
      <w:pPr>
        <w:ind w:left="3700" w:hanging="360"/>
      </w:pPr>
      <w:rPr>
        <w:rFonts w:hint="default"/>
        <w:lang w:val="en-US" w:eastAsia="en-US" w:bidi="ar-SA"/>
      </w:rPr>
    </w:lvl>
    <w:lvl w:ilvl="4" w:tplc="362A5D12">
      <w:numFmt w:val="bullet"/>
      <w:lvlText w:val="•"/>
      <w:lvlJc w:val="left"/>
      <w:pPr>
        <w:ind w:left="4760" w:hanging="360"/>
      </w:pPr>
      <w:rPr>
        <w:rFonts w:hint="default"/>
        <w:lang w:val="en-US" w:eastAsia="en-US" w:bidi="ar-SA"/>
      </w:rPr>
    </w:lvl>
    <w:lvl w:ilvl="5" w:tplc="FC0AC264">
      <w:numFmt w:val="bullet"/>
      <w:lvlText w:val="•"/>
      <w:lvlJc w:val="left"/>
      <w:pPr>
        <w:ind w:left="5820" w:hanging="360"/>
      </w:pPr>
      <w:rPr>
        <w:rFonts w:hint="default"/>
        <w:lang w:val="en-US" w:eastAsia="en-US" w:bidi="ar-SA"/>
      </w:rPr>
    </w:lvl>
    <w:lvl w:ilvl="6" w:tplc="2482DFE4">
      <w:numFmt w:val="bullet"/>
      <w:lvlText w:val="•"/>
      <w:lvlJc w:val="left"/>
      <w:pPr>
        <w:ind w:left="6880" w:hanging="360"/>
      </w:pPr>
      <w:rPr>
        <w:rFonts w:hint="default"/>
        <w:lang w:val="en-US" w:eastAsia="en-US" w:bidi="ar-SA"/>
      </w:rPr>
    </w:lvl>
    <w:lvl w:ilvl="7" w:tplc="D47C348C">
      <w:numFmt w:val="bullet"/>
      <w:lvlText w:val="•"/>
      <w:lvlJc w:val="left"/>
      <w:pPr>
        <w:ind w:left="7940" w:hanging="360"/>
      </w:pPr>
      <w:rPr>
        <w:rFonts w:hint="default"/>
        <w:lang w:val="en-US" w:eastAsia="en-US" w:bidi="ar-SA"/>
      </w:rPr>
    </w:lvl>
    <w:lvl w:ilvl="8" w:tplc="482C4426">
      <w:numFmt w:val="bullet"/>
      <w:lvlText w:val="•"/>
      <w:lvlJc w:val="left"/>
      <w:pPr>
        <w:ind w:left="9000" w:hanging="360"/>
      </w:pPr>
      <w:rPr>
        <w:rFonts w:hint="default"/>
        <w:lang w:val="en-US" w:eastAsia="en-US" w:bidi="ar-SA"/>
      </w:rPr>
    </w:lvl>
  </w:abstractNum>
  <w:abstractNum w:abstractNumId="5" w15:restartNumberingAfterBreak="0">
    <w:nsid w:val="6DE239B3"/>
    <w:multiLevelType w:val="hybridMultilevel"/>
    <w:tmpl w:val="A0208A42"/>
    <w:lvl w:ilvl="0" w:tplc="84E6F0D8">
      <w:numFmt w:val="bullet"/>
      <w:lvlText w:val="•"/>
      <w:lvlJc w:val="left"/>
      <w:pPr>
        <w:ind w:left="520" w:hanging="360"/>
      </w:pPr>
      <w:rPr>
        <w:rFonts w:ascii="Arial" w:eastAsia="Arial" w:hAnsi="Arial" w:cs="Arial" w:hint="default"/>
        <w:b w:val="0"/>
        <w:bCs w:val="0"/>
        <w:i w:val="0"/>
        <w:iCs w:val="0"/>
        <w:w w:val="99"/>
        <w:sz w:val="24"/>
        <w:szCs w:val="24"/>
        <w:lang w:val="en-US" w:eastAsia="en-US" w:bidi="ar-SA"/>
      </w:rPr>
    </w:lvl>
    <w:lvl w:ilvl="1" w:tplc="50E48F0E">
      <w:numFmt w:val="bullet"/>
      <w:lvlText w:val="•"/>
      <w:lvlJc w:val="left"/>
      <w:pPr>
        <w:ind w:left="1580" w:hanging="360"/>
      </w:pPr>
      <w:rPr>
        <w:rFonts w:hint="default"/>
        <w:lang w:val="en-US" w:eastAsia="en-US" w:bidi="ar-SA"/>
      </w:rPr>
    </w:lvl>
    <w:lvl w:ilvl="2" w:tplc="954E7EBC">
      <w:numFmt w:val="bullet"/>
      <w:lvlText w:val="•"/>
      <w:lvlJc w:val="left"/>
      <w:pPr>
        <w:ind w:left="2640" w:hanging="360"/>
      </w:pPr>
      <w:rPr>
        <w:rFonts w:hint="default"/>
        <w:lang w:val="en-US" w:eastAsia="en-US" w:bidi="ar-SA"/>
      </w:rPr>
    </w:lvl>
    <w:lvl w:ilvl="3" w:tplc="7082B146">
      <w:numFmt w:val="bullet"/>
      <w:lvlText w:val="•"/>
      <w:lvlJc w:val="left"/>
      <w:pPr>
        <w:ind w:left="3700" w:hanging="360"/>
      </w:pPr>
      <w:rPr>
        <w:rFonts w:hint="default"/>
        <w:lang w:val="en-US" w:eastAsia="en-US" w:bidi="ar-SA"/>
      </w:rPr>
    </w:lvl>
    <w:lvl w:ilvl="4" w:tplc="73CE0E8A">
      <w:numFmt w:val="bullet"/>
      <w:lvlText w:val="•"/>
      <w:lvlJc w:val="left"/>
      <w:pPr>
        <w:ind w:left="4760" w:hanging="360"/>
      </w:pPr>
      <w:rPr>
        <w:rFonts w:hint="default"/>
        <w:lang w:val="en-US" w:eastAsia="en-US" w:bidi="ar-SA"/>
      </w:rPr>
    </w:lvl>
    <w:lvl w:ilvl="5" w:tplc="36BC253C">
      <w:numFmt w:val="bullet"/>
      <w:lvlText w:val="•"/>
      <w:lvlJc w:val="left"/>
      <w:pPr>
        <w:ind w:left="5820" w:hanging="360"/>
      </w:pPr>
      <w:rPr>
        <w:rFonts w:hint="default"/>
        <w:lang w:val="en-US" w:eastAsia="en-US" w:bidi="ar-SA"/>
      </w:rPr>
    </w:lvl>
    <w:lvl w:ilvl="6" w:tplc="E2601F4C">
      <w:numFmt w:val="bullet"/>
      <w:lvlText w:val="•"/>
      <w:lvlJc w:val="left"/>
      <w:pPr>
        <w:ind w:left="6880" w:hanging="360"/>
      </w:pPr>
      <w:rPr>
        <w:rFonts w:hint="default"/>
        <w:lang w:val="en-US" w:eastAsia="en-US" w:bidi="ar-SA"/>
      </w:rPr>
    </w:lvl>
    <w:lvl w:ilvl="7" w:tplc="EB96776C">
      <w:numFmt w:val="bullet"/>
      <w:lvlText w:val="•"/>
      <w:lvlJc w:val="left"/>
      <w:pPr>
        <w:ind w:left="7940" w:hanging="360"/>
      </w:pPr>
      <w:rPr>
        <w:rFonts w:hint="default"/>
        <w:lang w:val="en-US" w:eastAsia="en-US" w:bidi="ar-SA"/>
      </w:rPr>
    </w:lvl>
    <w:lvl w:ilvl="8" w:tplc="C55031C6">
      <w:numFmt w:val="bullet"/>
      <w:lvlText w:val="•"/>
      <w:lvlJc w:val="left"/>
      <w:pPr>
        <w:ind w:left="9000" w:hanging="360"/>
      </w:pPr>
      <w:rPr>
        <w:rFonts w:hint="default"/>
        <w:lang w:val="en-US" w:eastAsia="en-US" w:bidi="ar-SA"/>
      </w:rPr>
    </w:lvl>
  </w:abstractNum>
  <w:abstractNum w:abstractNumId="6" w15:restartNumberingAfterBreak="0">
    <w:nsid w:val="7E4D2F3E"/>
    <w:multiLevelType w:val="hybridMultilevel"/>
    <w:tmpl w:val="3520769E"/>
    <w:lvl w:ilvl="0" w:tplc="12D612D6">
      <w:start w:val="1"/>
      <w:numFmt w:val="upperLetter"/>
      <w:lvlText w:val="(%1)"/>
      <w:lvlJc w:val="left"/>
      <w:pPr>
        <w:ind w:left="880" w:hanging="735"/>
      </w:pPr>
      <w:rPr>
        <w:rFonts w:ascii="Times New Roman" w:eastAsia="Times New Roman" w:hAnsi="Times New Roman" w:cs="Times New Roman" w:hint="default"/>
        <w:b w:val="0"/>
        <w:bCs w:val="0"/>
        <w:i w:val="0"/>
        <w:iCs w:val="0"/>
        <w:spacing w:val="-1"/>
        <w:w w:val="99"/>
        <w:sz w:val="24"/>
        <w:szCs w:val="24"/>
        <w:lang w:val="en-US" w:eastAsia="en-US" w:bidi="ar-SA"/>
      </w:rPr>
    </w:lvl>
    <w:lvl w:ilvl="1" w:tplc="236EBD40">
      <w:numFmt w:val="bullet"/>
      <w:lvlText w:val="•"/>
      <w:lvlJc w:val="left"/>
      <w:pPr>
        <w:ind w:left="1240" w:hanging="360"/>
      </w:pPr>
      <w:rPr>
        <w:rFonts w:ascii="Arial" w:eastAsia="Arial" w:hAnsi="Arial" w:cs="Arial" w:hint="default"/>
        <w:b w:val="0"/>
        <w:bCs w:val="0"/>
        <w:i w:val="0"/>
        <w:iCs w:val="0"/>
        <w:w w:val="99"/>
        <w:sz w:val="24"/>
        <w:szCs w:val="24"/>
        <w:lang w:val="en-US" w:eastAsia="en-US" w:bidi="ar-SA"/>
      </w:rPr>
    </w:lvl>
    <w:lvl w:ilvl="2" w:tplc="CE90E798">
      <w:numFmt w:val="bullet"/>
      <w:lvlText w:val="•"/>
      <w:lvlJc w:val="left"/>
      <w:pPr>
        <w:ind w:left="2337" w:hanging="360"/>
      </w:pPr>
      <w:rPr>
        <w:rFonts w:hint="default"/>
        <w:lang w:val="en-US" w:eastAsia="en-US" w:bidi="ar-SA"/>
      </w:rPr>
    </w:lvl>
    <w:lvl w:ilvl="3" w:tplc="5F1C2684">
      <w:numFmt w:val="bullet"/>
      <w:lvlText w:val="•"/>
      <w:lvlJc w:val="left"/>
      <w:pPr>
        <w:ind w:left="3435" w:hanging="360"/>
      </w:pPr>
      <w:rPr>
        <w:rFonts w:hint="default"/>
        <w:lang w:val="en-US" w:eastAsia="en-US" w:bidi="ar-SA"/>
      </w:rPr>
    </w:lvl>
    <w:lvl w:ilvl="4" w:tplc="1A6E542E">
      <w:numFmt w:val="bullet"/>
      <w:lvlText w:val="•"/>
      <w:lvlJc w:val="left"/>
      <w:pPr>
        <w:ind w:left="4533" w:hanging="360"/>
      </w:pPr>
      <w:rPr>
        <w:rFonts w:hint="default"/>
        <w:lang w:val="en-US" w:eastAsia="en-US" w:bidi="ar-SA"/>
      </w:rPr>
    </w:lvl>
    <w:lvl w:ilvl="5" w:tplc="E940D4C8">
      <w:numFmt w:val="bullet"/>
      <w:lvlText w:val="•"/>
      <w:lvlJc w:val="left"/>
      <w:pPr>
        <w:ind w:left="5631" w:hanging="360"/>
      </w:pPr>
      <w:rPr>
        <w:rFonts w:hint="default"/>
        <w:lang w:val="en-US" w:eastAsia="en-US" w:bidi="ar-SA"/>
      </w:rPr>
    </w:lvl>
    <w:lvl w:ilvl="6" w:tplc="A5145E18">
      <w:numFmt w:val="bullet"/>
      <w:lvlText w:val="•"/>
      <w:lvlJc w:val="left"/>
      <w:pPr>
        <w:ind w:left="6728" w:hanging="360"/>
      </w:pPr>
      <w:rPr>
        <w:rFonts w:hint="default"/>
        <w:lang w:val="en-US" w:eastAsia="en-US" w:bidi="ar-SA"/>
      </w:rPr>
    </w:lvl>
    <w:lvl w:ilvl="7" w:tplc="378A3C3E">
      <w:numFmt w:val="bullet"/>
      <w:lvlText w:val="•"/>
      <w:lvlJc w:val="left"/>
      <w:pPr>
        <w:ind w:left="7826" w:hanging="360"/>
      </w:pPr>
      <w:rPr>
        <w:rFonts w:hint="default"/>
        <w:lang w:val="en-US" w:eastAsia="en-US" w:bidi="ar-SA"/>
      </w:rPr>
    </w:lvl>
    <w:lvl w:ilvl="8" w:tplc="61624CA2">
      <w:numFmt w:val="bullet"/>
      <w:lvlText w:val="•"/>
      <w:lvlJc w:val="left"/>
      <w:pPr>
        <w:ind w:left="8924" w:hanging="360"/>
      </w:pPr>
      <w:rPr>
        <w:rFonts w:hint="default"/>
        <w:lang w:val="en-US" w:eastAsia="en-US" w:bidi="ar-SA"/>
      </w:rPr>
    </w:lvl>
  </w:abstractNum>
  <w:num w:numId="1">
    <w:abstractNumId w:val="1"/>
  </w:num>
  <w:num w:numId="2">
    <w:abstractNumId w:val="4"/>
  </w:num>
  <w:num w:numId="3">
    <w:abstractNumId w:val="5"/>
  </w:num>
  <w:num w:numId="4">
    <w:abstractNumId w:val="6"/>
  </w:num>
  <w:num w:numId="5">
    <w:abstractNumId w:val="3"/>
  </w:num>
  <w:num w:numId="6">
    <w:abstractNumId w:val="0"/>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10"/>
  <w:displayHorizontalDrawingGridEvery w:val="2"/>
  <w:characterSpacingControl w:val="doNotCompress"/>
  <w:savePreviewPicture/>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C078A"/>
    <w:rsid w:val="00020D4E"/>
    <w:rsid w:val="00072922"/>
    <w:rsid w:val="000C078A"/>
    <w:rsid w:val="0010011B"/>
    <w:rsid w:val="001173F2"/>
    <w:rsid w:val="00143723"/>
    <w:rsid w:val="001A7A83"/>
    <w:rsid w:val="002479DE"/>
    <w:rsid w:val="002553B3"/>
    <w:rsid w:val="002A5C39"/>
    <w:rsid w:val="0033176A"/>
    <w:rsid w:val="00371545"/>
    <w:rsid w:val="00393426"/>
    <w:rsid w:val="003B3E79"/>
    <w:rsid w:val="003D7A40"/>
    <w:rsid w:val="004315B6"/>
    <w:rsid w:val="004C7C62"/>
    <w:rsid w:val="00511643"/>
    <w:rsid w:val="00526831"/>
    <w:rsid w:val="00606E33"/>
    <w:rsid w:val="006A2CB6"/>
    <w:rsid w:val="00761911"/>
    <w:rsid w:val="007A3DBF"/>
    <w:rsid w:val="007A6BB2"/>
    <w:rsid w:val="007F6631"/>
    <w:rsid w:val="007F70C2"/>
    <w:rsid w:val="008422B4"/>
    <w:rsid w:val="00860340"/>
    <w:rsid w:val="0089183D"/>
    <w:rsid w:val="00895F3B"/>
    <w:rsid w:val="008E7D2F"/>
    <w:rsid w:val="008F5EAE"/>
    <w:rsid w:val="0093006F"/>
    <w:rsid w:val="0093258C"/>
    <w:rsid w:val="00950238"/>
    <w:rsid w:val="00983104"/>
    <w:rsid w:val="00993CF3"/>
    <w:rsid w:val="009D74C2"/>
    <w:rsid w:val="009F1C00"/>
    <w:rsid w:val="009F4D72"/>
    <w:rsid w:val="00A718D3"/>
    <w:rsid w:val="00AE6410"/>
    <w:rsid w:val="00B00FEE"/>
    <w:rsid w:val="00B43FCF"/>
    <w:rsid w:val="00BE0921"/>
    <w:rsid w:val="00BF2008"/>
    <w:rsid w:val="00C65A33"/>
    <w:rsid w:val="00CC3AF4"/>
    <w:rsid w:val="00D156DE"/>
    <w:rsid w:val="00D7165F"/>
    <w:rsid w:val="00D77901"/>
    <w:rsid w:val="00E41F4D"/>
    <w:rsid w:val="00ED5C50"/>
    <w:rsid w:val="00EE3EBC"/>
    <w:rsid w:val="00F07D42"/>
    <w:rsid w:val="00F723C1"/>
    <w:rsid w:val="00F7367C"/>
    <w:rsid w:val="00FA0057"/>
    <w:rsid w:val="00FC5190"/>
    <w:rsid w:val="0AC49468"/>
    <w:rsid w:val="25E15367"/>
    <w:rsid w:val="29CD4ED8"/>
    <w:rsid w:val="2B691F39"/>
    <w:rsid w:val="2F50BAEF"/>
    <w:rsid w:val="5F7C55F1"/>
    <w:rsid w:val="743A019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217BC66"/>
  <w15:docId w15:val="{3A0C4B7F-1928-445D-908D-30C308D5A1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imes New Roman" w:eastAsia="Times New Roman" w:hAnsi="Times New Roman" w:cs="Times New Roman"/>
    </w:rPr>
  </w:style>
  <w:style w:type="paragraph" w:styleId="Heading1">
    <w:name w:val="heading 1"/>
    <w:basedOn w:val="Normal"/>
    <w:uiPriority w:val="9"/>
    <w:qFormat/>
    <w:pPr>
      <w:ind w:left="160"/>
      <w:jc w:val="both"/>
      <w:outlineLvl w:val="0"/>
    </w:pPr>
    <w:rPr>
      <w:b/>
      <w:bCs/>
      <w:sz w:val="24"/>
      <w:szCs w:val="24"/>
      <w:u w:val="single" w:color="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4"/>
      <w:szCs w:val="24"/>
    </w:rPr>
  </w:style>
  <w:style w:type="paragraph" w:styleId="ListParagraph">
    <w:name w:val="List Paragraph"/>
    <w:basedOn w:val="Normal"/>
    <w:uiPriority w:val="1"/>
    <w:qFormat/>
    <w:pPr>
      <w:ind w:left="1240" w:hanging="360"/>
    </w:pPr>
  </w:style>
  <w:style w:type="paragraph" w:customStyle="1" w:styleId="TableParagraph">
    <w:name w:val="Table Paragraph"/>
    <w:basedOn w:val="Normal"/>
    <w:uiPriority w:val="1"/>
    <w:qFormat/>
  </w:style>
  <w:style w:type="character" w:customStyle="1" w:styleId="normaltextrun">
    <w:name w:val="normaltextrun"/>
    <w:basedOn w:val="DefaultParagraphFont"/>
    <w:rsid w:val="00F7367C"/>
  </w:style>
  <w:style w:type="paragraph" w:styleId="Header">
    <w:name w:val="header"/>
    <w:basedOn w:val="Normal"/>
    <w:link w:val="HeaderChar"/>
    <w:uiPriority w:val="99"/>
    <w:unhideWhenUsed/>
    <w:rsid w:val="00BE0921"/>
    <w:pPr>
      <w:tabs>
        <w:tab w:val="center" w:pos="4680"/>
        <w:tab w:val="right" w:pos="9360"/>
      </w:tabs>
    </w:pPr>
  </w:style>
  <w:style w:type="character" w:customStyle="1" w:styleId="HeaderChar">
    <w:name w:val="Header Char"/>
    <w:basedOn w:val="DefaultParagraphFont"/>
    <w:link w:val="Header"/>
    <w:uiPriority w:val="99"/>
    <w:rsid w:val="00BE0921"/>
    <w:rPr>
      <w:rFonts w:ascii="Times New Roman" w:eastAsia="Times New Roman" w:hAnsi="Times New Roman" w:cs="Times New Roman"/>
    </w:rPr>
  </w:style>
  <w:style w:type="paragraph" w:styleId="Footer">
    <w:name w:val="footer"/>
    <w:basedOn w:val="Normal"/>
    <w:link w:val="FooterChar"/>
    <w:uiPriority w:val="99"/>
    <w:unhideWhenUsed/>
    <w:rsid w:val="00BE0921"/>
    <w:pPr>
      <w:tabs>
        <w:tab w:val="center" w:pos="4680"/>
        <w:tab w:val="right" w:pos="9360"/>
      </w:tabs>
    </w:pPr>
  </w:style>
  <w:style w:type="character" w:customStyle="1" w:styleId="FooterChar">
    <w:name w:val="Footer Char"/>
    <w:basedOn w:val="DefaultParagraphFont"/>
    <w:link w:val="Footer"/>
    <w:uiPriority w:val="99"/>
    <w:rsid w:val="00BE0921"/>
    <w:rPr>
      <w:rFonts w:ascii="Times New Roman" w:eastAsia="Times New Roman" w:hAnsi="Times New Roman" w:cs="Times New Roman"/>
    </w:rPr>
  </w:style>
  <w:style w:type="paragraph" w:styleId="CommentText">
    <w:name w:val="annotation text"/>
    <w:basedOn w:val="Normal"/>
    <w:link w:val="CommentTextChar"/>
    <w:uiPriority w:val="99"/>
    <w:semiHidden/>
    <w:unhideWhenUsed/>
    <w:rPr>
      <w:sz w:val="20"/>
      <w:szCs w:val="20"/>
    </w:rPr>
  </w:style>
  <w:style w:type="character" w:customStyle="1" w:styleId="CommentTextChar">
    <w:name w:val="Comment Text Char"/>
    <w:basedOn w:val="DefaultParagraphFont"/>
    <w:link w:val="CommentText"/>
    <w:uiPriority w:val="99"/>
    <w:semiHidden/>
    <w:rPr>
      <w:rFonts w:ascii="Times New Roman" w:eastAsia="Times New Roman" w:hAnsi="Times New Roman" w:cs="Times New Roman"/>
      <w:sz w:val="20"/>
      <w:szCs w:val="20"/>
    </w:rPr>
  </w:style>
  <w:style w:type="character" w:styleId="CommentReference">
    <w:name w:val="annotation reference"/>
    <w:basedOn w:val="DefaultParagraphFont"/>
    <w:uiPriority w:val="99"/>
    <w:semiHidden/>
    <w:unhideWhenUsed/>
    <w:rPr>
      <w:sz w:val="16"/>
      <w:szCs w:val="16"/>
    </w:rPr>
  </w:style>
  <w:style w:type="paragraph" w:styleId="CommentSubject">
    <w:name w:val="annotation subject"/>
    <w:basedOn w:val="CommentText"/>
    <w:next w:val="CommentText"/>
    <w:link w:val="CommentSubjectChar"/>
    <w:uiPriority w:val="99"/>
    <w:semiHidden/>
    <w:unhideWhenUsed/>
    <w:rsid w:val="009F1C00"/>
    <w:rPr>
      <w:b/>
      <w:bCs/>
    </w:rPr>
  </w:style>
  <w:style w:type="character" w:customStyle="1" w:styleId="CommentSubjectChar">
    <w:name w:val="Comment Subject Char"/>
    <w:basedOn w:val="CommentTextChar"/>
    <w:link w:val="CommentSubject"/>
    <w:uiPriority w:val="99"/>
    <w:semiHidden/>
    <w:rsid w:val="009F1C00"/>
    <w:rPr>
      <w:rFonts w:ascii="Times New Roman" w:eastAsia="Times New Roman" w:hAnsi="Times New Roman"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Sort_x0020_ID xmlns="521f91b8-91cc-4ac0-8293-5b66aee000f1">AOCCVGE01P</Sort_x0020_ID>
    <EffectiveDate xmlns="521f91b8-91cc-4ac0-8293-5b66aee000f1">2022-12-05T07:00:00+00:00</EffectiveDate>
    <CaseType xmlns="521f91b8-91cc-4ac0-8293-5b66aee000f1">Earnings Garnishment</CaseType>
    <FormNo_x002e_0 xmlns="521f91b8-91cc-4ac0-8293-5b66aee000f1">AOCCVGE01P</FormNo_x002e_0>
    <CourtType xmlns="521f91b8-91cc-4ac0-8293-5b66aee000f1" xsi:nil="true"/>
    <Notes xmlns="521f91b8-91cc-4ac0-8293-5b66aee000f1" xsi:nil="true"/>
    <FormNo_x002e_ xmlns="521f91b8-91cc-4ac0-8293-5b66aee000f1">Process Checklist for the Judgment Creditor in a Garnishment of Earnings</FormNo_x002e_>
    <Mandatory xmlns="521f91b8-91cc-4ac0-8293-5b66aee000f1">false</Mandatory>
    <Miscellaneous xmlns="521f91b8-91cc-4ac0-8293-5b66aee000f1">false</Miscellaneou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310CA8C-74A7-45A4-A400-AE983EA01571}">
  <ds:schemaRefs>
    <ds:schemaRef ds:uri="http://schemas.microsoft.com/sharepoint/v3/contenttype/forms"/>
  </ds:schemaRefs>
</ds:datastoreItem>
</file>

<file path=customXml/itemProps2.xml><?xml version="1.0" encoding="utf-8"?>
<ds:datastoreItem xmlns:ds="http://schemas.openxmlformats.org/officeDocument/2006/customXml" ds:itemID="{6AF0552E-AA2D-4770-996C-D48F8D94AD60}">
  <ds:schemaRefs>
    <ds:schemaRef ds:uri="http://schemas.microsoft.com/office/2006/metadata/properties"/>
    <ds:schemaRef ds:uri="http://schemas.microsoft.com/office/infopath/2007/PartnerControls"/>
    <ds:schemaRef ds:uri="521f91b8-91cc-4ac0-8293-5b66aee000f1"/>
  </ds:schemaRefs>
</ds:datastoreItem>
</file>

<file path=customXml/itemProps3.xml><?xml version="1.0" encoding="utf-8"?>
<ds:datastoreItem xmlns:ds="http://schemas.openxmlformats.org/officeDocument/2006/customXml" ds:itemID="{97AEEE66-D3B2-4C1B-8351-57EDD20B6E30}"/>
</file>

<file path=docProps/app.xml><?xml version="1.0" encoding="utf-8"?>
<Properties xmlns="http://schemas.openxmlformats.org/officeDocument/2006/extended-properties" xmlns:vt="http://schemas.openxmlformats.org/officeDocument/2006/docPropsVTypes">
  <Template>Normal.dotm</Template>
  <TotalTime>4</TotalTime>
  <Pages>7</Pages>
  <Words>2484</Words>
  <Characters>14286</Characters>
  <Application>Microsoft Office Word</Application>
  <DocSecurity>0</DocSecurity>
  <Lines>751</Lines>
  <Paragraphs>409</Paragraphs>
  <ScaleCrop>false</ScaleCrop>
  <HeadingPairs>
    <vt:vector size="2" baseType="variant">
      <vt:variant>
        <vt:lpstr>Title</vt:lpstr>
      </vt:variant>
      <vt:variant>
        <vt:i4>1</vt:i4>
      </vt:variant>
    </vt:vector>
  </HeadingPairs>
  <TitlesOfParts>
    <vt:vector size="1" baseType="lpstr">
      <vt:lpstr>Decision Document Example and Template</vt:lpstr>
    </vt:vector>
  </TitlesOfParts>
  <Company>ModernServantLeader.com</Company>
  <LinksUpToDate>false</LinksUpToDate>
  <CharactersWithSpaces>16361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Decision Document Example and Template</dc:title>
  <dc:subject>Project Management</dc:subject>
  <dc:creator>Benjamin S Lichtenwalner</dc:creator>
  <cp:keywords>Decision Document, Project Management, Change Management</cp:keywords>
  <dc:description>This template is for use in making key decisions on a program, project or similar investment. It captures the current situation, the decision that must be made, relevant options with benefits and risks of each, the decision made, approval signatures and next steps.</dc:description>
  <cp:lastModifiedBy>Graber, Julie</cp:lastModifiedBy>
  <cp:revision>2</cp:revision>
  <dcterms:created xsi:type="dcterms:W3CDTF">2022-12-06T18:52:00Z</dcterms:created>
  <dcterms:modified xsi:type="dcterms:W3CDTF">2022-12-06T18:52:00Z</dcterms:modified>
  <cp:category>Leadership Resource</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2017-11-16T00:00:00Z</vt:filetime>
  </property>
  <property fmtid="{D5CDD505-2E9C-101B-9397-08002B2CF9AE}" pid="3" name="Creator">
    <vt:lpwstr>Acrobat PDFMaker 11 for Word</vt:lpwstr>
  </property>
  <property fmtid="{D5CDD505-2E9C-101B-9397-08002B2CF9AE}" pid="4" name="LastSaved">
    <vt:filetime>2022-11-18T00:00:00Z</vt:filetime>
  </property>
  <property fmtid="{D5CDD505-2E9C-101B-9397-08002B2CF9AE}" pid="5" name="Producer">
    <vt:lpwstr>Adobe PDF Library 11.0</vt:lpwstr>
  </property>
  <property fmtid="{D5CDD505-2E9C-101B-9397-08002B2CF9AE}" pid="6" name="SourceModified">
    <vt:lpwstr>D:20171113213217</vt:lpwstr>
  </property>
  <property fmtid="{D5CDD505-2E9C-101B-9397-08002B2CF9AE}" pid="7" name="ContentTypeId">
    <vt:lpwstr>0x010100E6763D6D418F404B8C286A070F9533E6</vt:lpwstr>
  </property>
  <property fmtid="{D5CDD505-2E9C-101B-9397-08002B2CF9AE}" pid="8" name="Order">
    <vt:r8>11800</vt:r8>
  </property>
  <property fmtid="{D5CDD505-2E9C-101B-9397-08002B2CF9AE}" pid="9" name="xd_Signature">
    <vt:bool>false</vt:bool>
  </property>
  <property fmtid="{D5CDD505-2E9C-101B-9397-08002B2CF9AE}" pid="10" name="xd_ProgID">
    <vt:lpwstr/>
  </property>
  <property fmtid="{D5CDD505-2E9C-101B-9397-08002B2CF9AE}" pid="11" name="ComplianceAssetId">
    <vt:lpwstr/>
  </property>
  <property fmtid="{D5CDD505-2E9C-101B-9397-08002B2CF9AE}" pid="12" name="TemplateUrl">
    <vt:lpwstr/>
  </property>
  <property fmtid="{D5CDD505-2E9C-101B-9397-08002B2CF9AE}" pid="13" name="_ExtendedDescription">
    <vt:lpwstr/>
  </property>
  <property fmtid="{D5CDD505-2E9C-101B-9397-08002B2CF9AE}" pid="14" name="TriggerFlowInfo">
    <vt:lpwstr/>
  </property>
</Properties>
</file>