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454681" w14:textId="77777777" w:rsidR="00E468BF" w:rsidRPr="00ED5CA9" w:rsidRDefault="005E7231" w:rsidP="004475C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LISTA DE CONTROL PARA EL DEMANDANTE</w:t>
      </w:r>
    </w:p>
    <w:p w14:paraId="38AEAACA" w14:textId="77777777" w:rsidR="00831C89" w:rsidRPr="00294A85" w:rsidRDefault="005E7231" w:rsidP="00104A1E">
      <w:pPr>
        <w:spacing w:after="0" w:line="276" w:lineRule="auto"/>
        <w:jc w:val="center"/>
        <w:rPr>
          <w:rFonts w:ascii="Times New Roman" w:hAnsi="Times New Roman"/>
          <w:b/>
          <w:bCs/>
          <w:sz w:val="28"/>
          <w:lang w:val="es-ES"/>
        </w:rPr>
      </w:pPr>
      <w:r w:rsidRPr="00294A85">
        <w:rPr>
          <w:rFonts w:ascii="Times New Roman" w:eastAsia="Times New Roman" w:hAnsi="Times New Roman" w:cs="Times New Roman"/>
          <w:b/>
          <w:bCs/>
          <w:sz w:val="28"/>
          <w:szCs w:val="28"/>
          <w:lang w:val="es-ES"/>
        </w:rPr>
        <w:t>En acciones de desalojo de vivienda entabladas en un tribunal superior o un juzgado de paz por motivo de impago de alquiler, sanciones o intereses.</w:t>
      </w:r>
    </w:p>
    <w:p w14:paraId="4EB03B20" w14:textId="77777777" w:rsidR="004E3627" w:rsidRPr="00ED5CA9" w:rsidRDefault="004E3627" w:rsidP="00104A1E">
      <w:pPr>
        <w:spacing w:after="0" w:line="276" w:lineRule="auto"/>
        <w:jc w:val="center"/>
        <w:rPr>
          <w:rFonts w:ascii="Times New Roman" w:hAnsi="Times New Roman"/>
          <w:b/>
          <w:sz w:val="28"/>
          <w:u w:val="single"/>
          <w:lang w:val="es-ES"/>
        </w:rPr>
      </w:pPr>
    </w:p>
    <w:p w14:paraId="59D92339" w14:textId="77777777" w:rsidR="292DCDDE" w:rsidRPr="00ED5CA9" w:rsidRDefault="005E7231" w:rsidP="004475CE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La siguiente lista de control le podría ayudar a la hora de procesar su demanda y en su preparación para la audiencia judicial. </w:t>
      </w:r>
    </w:p>
    <w:p w14:paraId="7A29316C" w14:textId="77777777" w:rsidR="00FB3A95" w:rsidRPr="00ED5CA9" w:rsidRDefault="00FB3A95" w:rsidP="004475CE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1959F5C5" w14:textId="642523F6" w:rsidR="00831C89" w:rsidRPr="00ED5CA9" w:rsidRDefault="005E7231" w:rsidP="004475CE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ES"/>
        </w:rPr>
        <w:t>Presentación de la citación de comparecencia y la demanda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br/>
        <w:t>Usted puede presentar la citación de comparecencia y la demanda en persona en el mostrador del juzgado de paz o del tribunal superior pertinente o puede enviarlas por correo. Los formularios de la citación de comparecencia y la demanda de desalojo así como las instrucciones se encuentran disponibles en la siguiente página web:</w:t>
      </w:r>
      <w:r w:rsidR="00937EF2" w:rsidRPr="00937EF2">
        <w:rPr>
          <w:lang w:val="es-US"/>
        </w:rPr>
        <w:t xml:space="preserve"> </w:t>
      </w:r>
      <w:hyperlink r:id="rId11" w:history="1">
        <w:r w:rsidR="00937EF2" w:rsidRPr="008F5ACC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s-ES"/>
          </w:rPr>
          <w:t>https://www.azcourts.gov/elcentrodeautoservicio/Disputas-entre-inquilinos-y-arrendadores-y-demandas-de-desalojo/Formularios-y-avisos</w:t>
        </w:r>
      </w:hyperlink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. </w:t>
      </w:r>
    </w:p>
    <w:p w14:paraId="2B365205" w14:textId="77777777" w:rsidR="00C639C2" w:rsidRPr="00ED5CA9" w:rsidRDefault="00C639C2" w:rsidP="004475CE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eastAsia="MS Gothic" w:hAnsi="Times New Roman" w:cs="Times New Roman"/>
          <w:sz w:val="24"/>
          <w:szCs w:val="24"/>
          <w:lang w:val="es-ES"/>
        </w:rPr>
      </w:pPr>
    </w:p>
    <w:p w14:paraId="5DF56048" w14:textId="77777777" w:rsidR="0097331A" w:rsidRPr="00ED5CA9" w:rsidRDefault="005E7231" w:rsidP="004475CE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 Incluya en la demanda una copia del Aviso de desalojo del cual usted notificó al demandado/inquilino.</w:t>
      </w:r>
    </w:p>
    <w:p w14:paraId="297B9B86" w14:textId="77777777" w:rsidR="00C639C2" w:rsidRPr="00ED5CA9" w:rsidRDefault="00C639C2" w:rsidP="004475CE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  <w:lang w:val="es-ES"/>
        </w:rPr>
      </w:pPr>
    </w:p>
    <w:p w14:paraId="3A3BD4D6" w14:textId="77777777" w:rsidR="00E6563A" w:rsidRPr="00ED5CA9" w:rsidRDefault="005E7231" w:rsidP="00104A1E">
      <w:pPr>
        <w:pStyle w:val="ListParagraph"/>
        <w:keepNext/>
        <w:spacing w:after="0" w:line="276" w:lineRule="auto"/>
        <w:ind w:left="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ES"/>
        </w:rPr>
        <w:t>Notificación de la citación de comparecencia y la demanda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br/>
        <w:t>Cada demandado debe ser notificado de la citación de comparecencia y la demanda (y cualquier anexo pertinente) por un auxiliar de justicia (</w:t>
      </w:r>
      <w:r w:rsidRPr="00ED5CA9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constable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), alguacil (</w:t>
      </w:r>
      <w:r w:rsidRPr="00ED5CA9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sheriff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) o un notificador privado registrado por lo menos dos días antes de la fecha programada para la audiencia de comparecencia inicial. Véanse las secciones 12-1175(C) y 33-1377(B) de las Leyes revisadas de Arizona (A.R.S. por sus siglas en inglés). Se cobrarán cuotas de notificación.</w:t>
      </w:r>
    </w:p>
    <w:p w14:paraId="2460EA43" w14:textId="77777777" w:rsidR="00831C89" w:rsidRPr="00ED5CA9" w:rsidRDefault="00831C89" w:rsidP="004475CE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</w:p>
    <w:p w14:paraId="3507E1FC" w14:textId="77777777" w:rsidR="004475CE" w:rsidRPr="00ED5CA9" w:rsidRDefault="005E7231" w:rsidP="004475CE">
      <w:pPr>
        <w:pStyle w:val="ListParagraph"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Imprima una copia de la citación de comparecencia y la demanda para cada demandado y notifíquelos de los mismos junto con los siguientes documentos:</w:t>
      </w:r>
    </w:p>
    <w:p w14:paraId="0A754BA1" w14:textId="335567B4" w:rsidR="007D48C8" w:rsidRPr="00ED5CA9" w:rsidRDefault="005E7231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 Hoja de información sobre</w:t>
      </w:r>
      <w:r w:rsidR="00CD78FE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el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desalojo de vivienda que se encuentra en</w:t>
      </w:r>
      <w:r w:rsidR="00937EF2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hyperlink r:id="rId12" w:history="1">
        <w:r w:rsidR="00937EF2" w:rsidRPr="008F5ACC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s-ES"/>
          </w:rPr>
          <w:t>https://www.azcourts.gov/elcentrodeautoservicio/Disputas-entre-inquilinos-y-arrendadores-y-demandas-de-desalojo/Formularios-y-avisos</w:t>
        </w:r>
      </w:hyperlink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;</w:t>
      </w:r>
      <w:r w:rsidR="00937EF2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</w:p>
    <w:p w14:paraId="50E3131D" w14:textId="77777777" w:rsidR="007D48C8" w:rsidRPr="00ED5CA9" w:rsidRDefault="005E7231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[  ] Cualquier contrato de alquiler relacionado con la demanda de desalojo;  </w:t>
      </w:r>
    </w:p>
    <w:p w14:paraId="394169B2" w14:textId="050598BD" w:rsidR="004B01A9" w:rsidRDefault="005E7231" w:rsidP="00134DED">
      <w:pPr>
        <w:pStyle w:val="ListParagraph"/>
        <w:spacing w:after="0" w:line="276" w:lineRule="auto"/>
        <w:ind w:hanging="360"/>
        <w:contextualSpacing w:val="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 La rendición de cuentas de lo que se ha cobrado y se ha pagado durante los últimos seis meses y</w:t>
      </w:r>
    </w:p>
    <w:p w14:paraId="52F49F97" w14:textId="3B86E7CC" w:rsidR="00831C89" w:rsidRPr="00797AFB" w:rsidRDefault="00831C89" w:rsidP="00134DED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ES"/>
        </w:rPr>
      </w:pPr>
    </w:p>
    <w:p w14:paraId="15F9DA17" w14:textId="77777777" w:rsidR="00831C89" w:rsidRPr="00ED5CA9" w:rsidRDefault="005E7231" w:rsidP="004475CE">
      <w:pPr>
        <w:pStyle w:val="ListParagraph"/>
        <w:keepNext/>
        <w:spacing w:after="0" w:line="276" w:lineRule="auto"/>
        <w:ind w:left="0"/>
        <w:contextualSpacing w:val="0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r w:rsidRPr="00ED5C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ES"/>
        </w:rPr>
        <w:t>Audiencia de comparecencia inicial</w:t>
      </w:r>
    </w:p>
    <w:p w14:paraId="2D306D7D" w14:textId="79952EBF" w:rsidR="00490713" w:rsidRPr="00ED5CA9" w:rsidRDefault="005E7231" w:rsidP="00104A1E">
      <w:pPr>
        <w:pStyle w:val="ListParagraph"/>
        <w:keepNext/>
        <w:keepLines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Usted deberá presentarse a la audiencia de comparecencia inicial a la fecha y hora establecidas en la citación de comparecencia. De lo contrario, el juez podría desestimar el caso.</w:t>
      </w:r>
      <w:r w:rsidR="00E942C5" w:rsidRPr="00E942C5">
        <w:rPr>
          <w:lang w:val="es-US"/>
        </w:rPr>
        <w:t xml:space="preserve"> </w:t>
      </w:r>
      <w:r w:rsidR="00E942C5" w:rsidRPr="00E942C5">
        <w:rPr>
          <w:rFonts w:ascii="Times New Roman" w:eastAsia="Times New Roman" w:hAnsi="Times New Roman" w:cs="Times New Roman"/>
          <w:sz w:val="24"/>
          <w:szCs w:val="24"/>
          <w:lang w:val="es-ES"/>
        </w:rPr>
        <w:t>Puede comparecer a distancia, normalmente mediante videoconferencia por Internet o por teléfono, comunicándose con el tribunal de antemano.</w:t>
      </w:r>
    </w:p>
    <w:p w14:paraId="35E512AD" w14:textId="77777777" w:rsidR="005C2C3E" w:rsidRPr="00ED5CA9" w:rsidRDefault="005C2C3E" w:rsidP="004475CE">
      <w:pPr>
        <w:pStyle w:val="ListParagraph"/>
        <w:keepNext/>
        <w:keepLines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lang w:val="es-ES"/>
        </w:rPr>
      </w:pPr>
    </w:p>
    <w:p w14:paraId="300A4E84" w14:textId="082F232A" w:rsidR="00294A85" w:rsidRDefault="005E7231" w:rsidP="00294A85">
      <w:pPr>
        <w:pStyle w:val="ListParagraph"/>
        <w:spacing w:after="0" w:line="276" w:lineRule="auto"/>
        <w:ind w:left="360" w:hanging="360"/>
        <w:contextualSpacing w:val="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[  ] Antes de la audiencia de comparecencia inicial, llene el encabezado del formulario de la sentencia y el formulario de la orden de restitución y llévelos a dicha audiencia. Estos formularios se encuentra</w:t>
      </w:r>
      <w:r w:rsidR="00CD78FE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en la siguiente página web:</w:t>
      </w:r>
      <w:r w:rsidR="00937EF2" w:rsidRPr="00937EF2">
        <w:rPr>
          <w:lang w:val="es-US"/>
        </w:rPr>
        <w:t xml:space="preserve"> </w:t>
      </w:r>
      <w:hyperlink r:id="rId13" w:history="1">
        <w:r w:rsidR="00937EF2" w:rsidRPr="008F5ACC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s-ES"/>
          </w:rPr>
          <w:t>https://www.azcourts.gov/elcentrodeautoservicio/Disputas-entre-inquilinos-y-</w:t>
        </w:r>
        <w:r w:rsidR="00937EF2" w:rsidRPr="008F5ACC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s-ES"/>
          </w:rPr>
          <w:lastRenderedPageBreak/>
          <w:t>arrendadores-y-demandas-de-desalojo/Formularios-y-avisos</w:t>
        </w:r>
      </w:hyperlink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="00937EF2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Cuando se decida el caso, el juez llenará el formulario de la sentencia. Si el juez falla en favor de usted, entonces firmará la orden de restitución. Diríjase a la sección 33-1370 de A.R.S. para averiguar qué obligaciones tiene usted después de notificar la orden.</w:t>
      </w:r>
    </w:p>
    <w:p w14:paraId="1672E55D" w14:textId="77777777" w:rsidR="00294A85" w:rsidRDefault="00294A85" w:rsidP="00294A85">
      <w:pPr>
        <w:pStyle w:val="ListParagraph"/>
        <w:spacing w:after="0" w:line="276" w:lineRule="auto"/>
        <w:ind w:left="360" w:hanging="360"/>
        <w:contextualSpacing w:val="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50D5D83B" w14:textId="42C13BF7" w:rsidR="00B34912" w:rsidRDefault="005E7231" w:rsidP="00294A85">
      <w:pPr>
        <w:pStyle w:val="ListParagraph"/>
        <w:spacing w:after="0" w:line="276" w:lineRule="auto"/>
        <w:ind w:left="360" w:hanging="360"/>
        <w:contextualSpacing w:val="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[  ] En la audiencia de comparecencia inicial, usted o su abogado deberá hacer constar </w:t>
      </w:r>
      <w:r w:rsidR="00134DE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en actas 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>que usted ha cumplido con todos los requisitos de las leyes estatales y federales, así como las órdenes ejecutivas y administrativas</w:t>
      </w:r>
      <w:r w:rsidR="00134DED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pertinentes.</w:t>
      </w: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E942C5" w:rsidRPr="00E942C5">
        <w:rPr>
          <w:rFonts w:ascii="Times New Roman" w:eastAsia="Times New Roman" w:hAnsi="Times New Roman" w:cs="Times New Roman"/>
          <w:sz w:val="24"/>
          <w:szCs w:val="24"/>
          <w:lang w:val="es-ES"/>
        </w:rPr>
        <w:t>Usted y el demandado pueden acordar aplazar un proceso de desalojo para poder solicitar ayudas de alquiler.</w:t>
      </w:r>
      <w:r w:rsidR="00E942C5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</w:p>
    <w:p w14:paraId="4CFAD49B" w14:textId="77777777" w:rsidR="00A64C71" w:rsidRDefault="00A64C71" w:rsidP="00E942C5">
      <w:pPr>
        <w:pStyle w:val="ListParagraph"/>
        <w:keepNext/>
        <w:keepLines/>
        <w:spacing w:after="0" w:line="276" w:lineRule="auto"/>
        <w:ind w:left="360" w:hanging="360"/>
        <w:contextualSpacing w:val="0"/>
        <w:rPr>
          <w:rFonts w:ascii="Times New Roman" w:eastAsia="MS Gothic" w:hAnsi="Times New Roman" w:cs="Times New Roman"/>
          <w:b/>
          <w:bCs/>
          <w:sz w:val="24"/>
          <w:szCs w:val="24"/>
          <w:highlight w:val="yellow"/>
          <w:u w:val="single"/>
          <w:lang w:val="es-ES"/>
        </w:rPr>
      </w:pPr>
    </w:p>
    <w:p w14:paraId="2CFE98B0" w14:textId="224C3827" w:rsidR="004E3627" w:rsidRPr="00ED5CA9" w:rsidRDefault="005E7231" w:rsidP="004475CE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Diríjase a </w:t>
      </w:r>
      <w:hyperlink r:id="rId14" w:history="1">
        <w:r w:rsidRPr="00ED5CA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val="es-ES"/>
          </w:rPr>
          <w:t>https://www.azcourthelp.org</w:t>
        </w:r>
      </w:hyperlink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para ver los videos de información sobre las demandas de desalojo de vivienda o </w:t>
      </w:r>
      <w:hyperlink r:id="rId15" w:history="1">
        <w:r w:rsidRPr="00ED5CA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val="es-ES"/>
          </w:rPr>
          <w:t>www.azcourts.gov/</w:t>
        </w:r>
        <w:r w:rsidR="00937EF2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val="es-ES"/>
          </w:rPr>
          <w:t>desalojo</w:t>
        </w:r>
      </w:hyperlink>
      <w:r w:rsidRPr="00ED5CA9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para obtener más información acerca del desalojo en casas rodantes y vehículos de uso recreativo. </w:t>
      </w:r>
    </w:p>
    <w:p w14:paraId="3E3453A8" w14:textId="77777777" w:rsidR="004E3627" w:rsidRPr="00ED5CA9" w:rsidRDefault="004E3627" w:rsidP="004475CE">
      <w:pPr>
        <w:spacing w:after="0" w:line="276" w:lineRule="auto"/>
        <w:rPr>
          <w:rFonts w:ascii="Times New Roman" w:hAnsi="Times New Roman"/>
          <w:b/>
          <w:sz w:val="24"/>
          <w:lang w:val="es-ES"/>
        </w:rPr>
      </w:pPr>
    </w:p>
    <w:p w14:paraId="787A24F3" w14:textId="59E91598" w:rsidR="00A3111B" w:rsidRPr="00ED5CA9" w:rsidRDefault="00A3111B" w:rsidP="00104A1E">
      <w:pPr>
        <w:pStyle w:val="CommentText"/>
        <w:keepNext/>
        <w:keepLines/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  <w:lang w:val="es-ES"/>
        </w:rPr>
      </w:pPr>
    </w:p>
    <w:sectPr w:rsidR="00A3111B" w:rsidRPr="00ED5CA9" w:rsidSect="00104A1E">
      <w:footerReference w:type="default" r:id="rId16"/>
      <w:pgSz w:w="12240" w:h="15840"/>
      <w:pgMar w:top="1440" w:right="72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69DF6E" w14:textId="77777777" w:rsidR="004A10E1" w:rsidRDefault="004A10E1">
      <w:pPr>
        <w:spacing w:after="0" w:line="240" w:lineRule="auto"/>
      </w:pPr>
      <w:r>
        <w:separator/>
      </w:r>
    </w:p>
  </w:endnote>
  <w:endnote w:type="continuationSeparator" w:id="0">
    <w:p w14:paraId="45090D10" w14:textId="77777777" w:rsidR="004A10E1" w:rsidRDefault="004A1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4DD2B1" w14:textId="77777777" w:rsidR="004475CE" w:rsidRDefault="004475CE" w:rsidP="004475CE">
    <w:pPr>
      <w:pStyle w:val="Footer"/>
      <w:tabs>
        <w:tab w:val="clear" w:pos="9360"/>
        <w:tab w:val="right" w:pos="10440"/>
      </w:tabs>
      <w:rPr>
        <w:rFonts w:ascii="Times New Roman" w:hAnsi="Times New Roman" w:cs="Times New Roman"/>
        <w:sz w:val="16"/>
      </w:rPr>
    </w:pPr>
  </w:p>
  <w:p w14:paraId="2C989310" w14:textId="75AD52D1" w:rsidR="008C1D56" w:rsidRDefault="005E7231" w:rsidP="00104A1E">
    <w:pPr>
      <w:pStyle w:val="Footer"/>
      <w:tabs>
        <w:tab w:val="clear" w:pos="9360"/>
        <w:tab w:val="right" w:pos="10440"/>
      </w:tabs>
      <w:rPr>
        <w:rFonts w:ascii="Times New Roman" w:eastAsia="Times New Roman" w:hAnsi="Times New Roman" w:cs="Times New Roman"/>
        <w:sz w:val="16"/>
        <w:szCs w:val="16"/>
      </w:rPr>
    </w:pPr>
    <w:r w:rsidRPr="00ED5CA9">
      <w:rPr>
        <w:rFonts w:ascii="Times New Roman" w:eastAsia="Times New Roman" w:hAnsi="Times New Roman" w:cs="Times New Roman"/>
        <w:sz w:val="16"/>
        <w:szCs w:val="16"/>
      </w:rPr>
      <w:t>Arizona Supreme Court</w:t>
    </w:r>
    <w:r>
      <w:ptab w:relativeTo="margin" w:alignment="center" w:leader="none"/>
    </w:r>
    <w:r w:rsidRPr="00ED5CA9">
      <w:rPr>
        <w:rFonts w:ascii="Times New Roman" w:eastAsia="Times New Roman" w:hAnsi="Times New Roman" w:cs="Times New Roman"/>
        <w:sz w:val="16"/>
        <w:szCs w:val="16"/>
      </w:rPr>
      <w:t xml:space="preserve">Page </w:t>
    </w:r>
    <w:r w:rsidRPr="00C665E5">
      <w:rPr>
        <w:rFonts w:ascii="Times New Roman" w:hAnsi="Times New Roman" w:cs="Times New Roman"/>
        <w:bCs/>
        <w:sz w:val="16"/>
      </w:rPr>
      <w:fldChar w:fldCharType="begin"/>
    </w:r>
    <w:r w:rsidRPr="00C665E5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C665E5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C665E5">
      <w:rPr>
        <w:rFonts w:ascii="Times New Roman" w:hAnsi="Times New Roman" w:cs="Times New Roman"/>
        <w:bCs/>
        <w:sz w:val="16"/>
      </w:rPr>
      <w:fldChar w:fldCharType="end"/>
    </w:r>
    <w:r w:rsidRPr="00ED5CA9">
      <w:rPr>
        <w:rFonts w:ascii="Times New Roman" w:eastAsia="Times New Roman" w:hAnsi="Times New Roman" w:cs="Times New Roman"/>
        <w:sz w:val="16"/>
        <w:szCs w:val="16"/>
      </w:rPr>
      <w:t xml:space="preserve"> of </w:t>
    </w:r>
    <w:r w:rsidRPr="00C665E5">
      <w:rPr>
        <w:rFonts w:ascii="Times New Roman" w:hAnsi="Times New Roman" w:cs="Times New Roman"/>
        <w:bCs/>
        <w:sz w:val="16"/>
      </w:rPr>
      <w:fldChar w:fldCharType="begin"/>
    </w:r>
    <w:r w:rsidRPr="00C665E5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C665E5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C665E5">
      <w:rPr>
        <w:rFonts w:ascii="Times New Roman" w:hAnsi="Times New Roman" w:cs="Times New Roman"/>
        <w:bCs/>
        <w:sz w:val="16"/>
      </w:rPr>
      <w:fldChar w:fldCharType="end"/>
    </w:r>
    <w:r>
      <w:ptab w:relativeTo="margin" w:alignment="right" w:leader="none"/>
    </w:r>
    <w:r w:rsidRPr="00ED5CA9">
      <w:rPr>
        <w:rFonts w:ascii="Times New Roman" w:eastAsia="Times New Roman" w:hAnsi="Times New Roman" w:cs="Times New Roman"/>
        <w:sz w:val="16"/>
        <w:szCs w:val="16"/>
      </w:rPr>
      <w:t>AOC EAGN5K</w:t>
    </w:r>
    <w:r w:rsidR="00937EF2">
      <w:rPr>
        <w:rFonts w:ascii="Times New Roman" w:eastAsia="Times New Roman" w:hAnsi="Times New Roman" w:cs="Times New Roman"/>
        <w:sz w:val="16"/>
        <w:szCs w:val="16"/>
      </w:rPr>
      <w:t>S</w:t>
    </w:r>
    <w:r w:rsidRPr="00ED5CA9">
      <w:rPr>
        <w:rFonts w:ascii="Times New Roman" w:eastAsia="Times New Roman" w:hAnsi="Times New Roman" w:cs="Times New Roman"/>
        <w:sz w:val="16"/>
        <w:szCs w:val="16"/>
      </w:rPr>
      <w:t>-</w:t>
    </w:r>
    <w:r w:rsidR="004E512C">
      <w:rPr>
        <w:rFonts w:ascii="Times New Roman" w:eastAsia="Times New Roman" w:hAnsi="Times New Roman" w:cs="Times New Roman"/>
        <w:sz w:val="16"/>
        <w:szCs w:val="16"/>
      </w:rPr>
      <w:t>040122</w:t>
    </w:r>
  </w:p>
  <w:p w14:paraId="19B0E6AF" w14:textId="3E8A6F34" w:rsidR="00937EF2" w:rsidRPr="004475CE" w:rsidRDefault="00937EF2" w:rsidP="00104A1E">
    <w:pPr>
      <w:pStyle w:val="Footer"/>
      <w:tabs>
        <w:tab w:val="clear" w:pos="9360"/>
        <w:tab w:val="right" w:pos="10440"/>
      </w:tabs>
      <w:rPr>
        <w:rFonts w:ascii="Times New Roman" w:hAnsi="Times New Roman" w:cs="Times New Roman"/>
        <w:sz w:val="16"/>
      </w:rPr>
    </w:pPr>
    <w:r>
      <w:rPr>
        <w:rFonts w:ascii="Times New Roman" w:eastAsia="Times New Roman" w:hAnsi="Times New Roman" w:cs="Times New Roman"/>
        <w:sz w:val="16"/>
        <w:szCs w:val="16"/>
      </w:rPr>
      <w:t>Plaintiff Checklist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CD1FFB" w14:textId="77777777" w:rsidR="004A10E1" w:rsidRDefault="004A10E1">
      <w:pPr>
        <w:spacing w:after="0" w:line="240" w:lineRule="auto"/>
      </w:pPr>
      <w:r>
        <w:separator/>
      </w:r>
    </w:p>
  </w:footnote>
  <w:footnote w:type="continuationSeparator" w:id="0">
    <w:p w14:paraId="0EC4A5FE" w14:textId="77777777" w:rsidR="004A10E1" w:rsidRDefault="004A10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22764B"/>
    <w:multiLevelType w:val="hybridMultilevel"/>
    <w:tmpl w:val="2BACBFFC"/>
    <w:lvl w:ilvl="0" w:tplc="8ACAD53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1A608F6" w:tentative="1">
      <w:start w:val="1"/>
      <w:numFmt w:val="lowerLetter"/>
      <w:lvlText w:val="%2."/>
      <w:lvlJc w:val="left"/>
      <w:pPr>
        <w:ind w:left="1440" w:hanging="360"/>
      </w:pPr>
    </w:lvl>
    <w:lvl w:ilvl="2" w:tplc="1CFC6A62" w:tentative="1">
      <w:start w:val="1"/>
      <w:numFmt w:val="lowerRoman"/>
      <w:lvlText w:val="%3."/>
      <w:lvlJc w:val="right"/>
      <w:pPr>
        <w:ind w:left="2160" w:hanging="180"/>
      </w:pPr>
    </w:lvl>
    <w:lvl w:ilvl="3" w:tplc="CB2CFBD0" w:tentative="1">
      <w:start w:val="1"/>
      <w:numFmt w:val="decimal"/>
      <w:lvlText w:val="%4."/>
      <w:lvlJc w:val="left"/>
      <w:pPr>
        <w:ind w:left="2880" w:hanging="360"/>
      </w:pPr>
    </w:lvl>
    <w:lvl w:ilvl="4" w:tplc="F086CB50" w:tentative="1">
      <w:start w:val="1"/>
      <w:numFmt w:val="lowerLetter"/>
      <w:lvlText w:val="%5."/>
      <w:lvlJc w:val="left"/>
      <w:pPr>
        <w:ind w:left="3600" w:hanging="360"/>
      </w:pPr>
    </w:lvl>
    <w:lvl w:ilvl="5" w:tplc="45B48762" w:tentative="1">
      <w:start w:val="1"/>
      <w:numFmt w:val="lowerRoman"/>
      <w:lvlText w:val="%6."/>
      <w:lvlJc w:val="right"/>
      <w:pPr>
        <w:ind w:left="4320" w:hanging="180"/>
      </w:pPr>
    </w:lvl>
    <w:lvl w:ilvl="6" w:tplc="4CC6B66C" w:tentative="1">
      <w:start w:val="1"/>
      <w:numFmt w:val="decimal"/>
      <w:lvlText w:val="%7."/>
      <w:lvlJc w:val="left"/>
      <w:pPr>
        <w:ind w:left="5040" w:hanging="360"/>
      </w:pPr>
    </w:lvl>
    <w:lvl w:ilvl="7" w:tplc="F5986C46" w:tentative="1">
      <w:start w:val="1"/>
      <w:numFmt w:val="lowerLetter"/>
      <w:lvlText w:val="%8."/>
      <w:lvlJc w:val="left"/>
      <w:pPr>
        <w:ind w:left="5760" w:hanging="360"/>
      </w:pPr>
    </w:lvl>
    <w:lvl w:ilvl="8" w:tplc="4C3063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E54CC"/>
    <w:multiLevelType w:val="hybridMultilevel"/>
    <w:tmpl w:val="2C32C55A"/>
    <w:lvl w:ilvl="0" w:tplc="27E85C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920080E" w:tentative="1">
      <w:start w:val="1"/>
      <w:numFmt w:val="lowerLetter"/>
      <w:lvlText w:val="%2."/>
      <w:lvlJc w:val="left"/>
      <w:pPr>
        <w:ind w:left="1800" w:hanging="360"/>
      </w:pPr>
    </w:lvl>
    <w:lvl w:ilvl="2" w:tplc="7158C506" w:tentative="1">
      <w:start w:val="1"/>
      <w:numFmt w:val="lowerRoman"/>
      <w:lvlText w:val="%3."/>
      <w:lvlJc w:val="right"/>
      <w:pPr>
        <w:ind w:left="2520" w:hanging="180"/>
      </w:pPr>
    </w:lvl>
    <w:lvl w:ilvl="3" w:tplc="F6EEA934" w:tentative="1">
      <w:start w:val="1"/>
      <w:numFmt w:val="decimal"/>
      <w:lvlText w:val="%4."/>
      <w:lvlJc w:val="left"/>
      <w:pPr>
        <w:ind w:left="3240" w:hanging="360"/>
      </w:pPr>
    </w:lvl>
    <w:lvl w:ilvl="4" w:tplc="D986708C" w:tentative="1">
      <w:start w:val="1"/>
      <w:numFmt w:val="lowerLetter"/>
      <w:lvlText w:val="%5."/>
      <w:lvlJc w:val="left"/>
      <w:pPr>
        <w:ind w:left="3960" w:hanging="360"/>
      </w:pPr>
    </w:lvl>
    <w:lvl w:ilvl="5" w:tplc="1C96075E" w:tentative="1">
      <w:start w:val="1"/>
      <w:numFmt w:val="lowerRoman"/>
      <w:lvlText w:val="%6."/>
      <w:lvlJc w:val="right"/>
      <w:pPr>
        <w:ind w:left="4680" w:hanging="180"/>
      </w:pPr>
    </w:lvl>
    <w:lvl w:ilvl="6" w:tplc="F26EFFF0" w:tentative="1">
      <w:start w:val="1"/>
      <w:numFmt w:val="decimal"/>
      <w:lvlText w:val="%7."/>
      <w:lvlJc w:val="left"/>
      <w:pPr>
        <w:ind w:left="5400" w:hanging="360"/>
      </w:pPr>
    </w:lvl>
    <w:lvl w:ilvl="7" w:tplc="60621BCC" w:tentative="1">
      <w:start w:val="1"/>
      <w:numFmt w:val="lowerLetter"/>
      <w:lvlText w:val="%8."/>
      <w:lvlJc w:val="left"/>
      <w:pPr>
        <w:ind w:left="6120" w:hanging="360"/>
      </w:pPr>
    </w:lvl>
    <w:lvl w:ilvl="8" w:tplc="B756DB0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E451F0"/>
    <w:multiLevelType w:val="hybridMultilevel"/>
    <w:tmpl w:val="7398FB6A"/>
    <w:lvl w:ilvl="0" w:tplc="B4582F42">
      <w:start w:val="1"/>
      <w:numFmt w:val="decimal"/>
      <w:lvlText w:val="%1."/>
      <w:lvlJc w:val="left"/>
      <w:pPr>
        <w:ind w:left="1080" w:hanging="360"/>
      </w:pPr>
    </w:lvl>
    <w:lvl w:ilvl="1" w:tplc="6902EEA8" w:tentative="1">
      <w:start w:val="1"/>
      <w:numFmt w:val="lowerLetter"/>
      <w:lvlText w:val="%2."/>
      <w:lvlJc w:val="left"/>
      <w:pPr>
        <w:ind w:left="1800" w:hanging="360"/>
      </w:pPr>
    </w:lvl>
    <w:lvl w:ilvl="2" w:tplc="3BAA6D52" w:tentative="1">
      <w:start w:val="1"/>
      <w:numFmt w:val="lowerRoman"/>
      <w:lvlText w:val="%3."/>
      <w:lvlJc w:val="right"/>
      <w:pPr>
        <w:ind w:left="2520" w:hanging="180"/>
      </w:pPr>
    </w:lvl>
    <w:lvl w:ilvl="3" w:tplc="5028A094" w:tentative="1">
      <w:start w:val="1"/>
      <w:numFmt w:val="decimal"/>
      <w:lvlText w:val="%4."/>
      <w:lvlJc w:val="left"/>
      <w:pPr>
        <w:ind w:left="3240" w:hanging="360"/>
      </w:pPr>
    </w:lvl>
    <w:lvl w:ilvl="4" w:tplc="F54AC69C" w:tentative="1">
      <w:start w:val="1"/>
      <w:numFmt w:val="lowerLetter"/>
      <w:lvlText w:val="%5."/>
      <w:lvlJc w:val="left"/>
      <w:pPr>
        <w:ind w:left="3960" w:hanging="360"/>
      </w:pPr>
    </w:lvl>
    <w:lvl w:ilvl="5" w:tplc="E6864F6A" w:tentative="1">
      <w:start w:val="1"/>
      <w:numFmt w:val="lowerRoman"/>
      <w:lvlText w:val="%6."/>
      <w:lvlJc w:val="right"/>
      <w:pPr>
        <w:ind w:left="4680" w:hanging="180"/>
      </w:pPr>
    </w:lvl>
    <w:lvl w:ilvl="6" w:tplc="2EA02176" w:tentative="1">
      <w:start w:val="1"/>
      <w:numFmt w:val="decimal"/>
      <w:lvlText w:val="%7."/>
      <w:lvlJc w:val="left"/>
      <w:pPr>
        <w:ind w:left="5400" w:hanging="360"/>
      </w:pPr>
    </w:lvl>
    <w:lvl w:ilvl="7" w:tplc="0988F774" w:tentative="1">
      <w:start w:val="1"/>
      <w:numFmt w:val="lowerLetter"/>
      <w:lvlText w:val="%8."/>
      <w:lvlJc w:val="left"/>
      <w:pPr>
        <w:ind w:left="6120" w:hanging="360"/>
      </w:pPr>
    </w:lvl>
    <w:lvl w:ilvl="8" w:tplc="DE9474E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6E4C67"/>
    <w:multiLevelType w:val="hybridMultilevel"/>
    <w:tmpl w:val="DB165360"/>
    <w:lvl w:ilvl="0" w:tplc="0414B6E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2721EF2" w:tentative="1">
      <w:start w:val="1"/>
      <w:numFmt w:val="lowerLetter"/>
      <w:lvlText w:val="%2."/>
      <w:lvlJc w:val="left"/>
      <w:pPr>
        <w:ind w:left="1440" w:hanging="360"/>
      </w:pPr>
    </w:lvl>
    <w:lvl w:ilvl="2" w:tplc="7150820E" w:tentative="1">
      <w:start w:val="1"/>
      <w:numFmt w:val="lowerRoman"/>
      <w:lvlText w:val="%3."/>
      <w:lvlJc w:val="right"/>
      <w:pPr>
        <w:ind w:left="2160" w:hanging="180"/>
      </w:pPr>
    </w:lvl>
    <w:lvl w:ilvl="3" w:tplc="E500CC06" w:tentative="1">
      <w:start w:val="1"/>
      <w:numFmt w:val="decimal"/>
      <w:lvlText w:val="%4."/>
      <w:lvlJc w:val="left"/>
      <w:pPr>
        <w:ind w:left="2880" w:hanging="360"/>
      </w:pPr>
    </w:lvl>
    <w:lvl w:ilvl="4" w:tplc="8A6842E6" w:tentative="1">
      <w:start w:val="1"/>
      <w:numFmt w:val="lowerLetter"/>
      <w:lvlText w:val="%5."/>
      <w:lvlJc w:val="left"/>
      <w:pPr>
        <w:ind w:left="3600" w:hanging="360"/>
      </w:pPr>
    </w:lvl>
    <w:lvl w:ilvl="5" w:tplc="BDB6A872" w:tentative="1">
      <w:start w:val="1"/>
      <w:numFmt w:val="lowerRoman"/>
      <w:lvlText w:val="%6."/>
      <w:lvlJc w:val="right"/>
      <w:pPr>
        <w:ind w:left="4320" w:hanging="180"/>
      </w:pPr>
    </w:lvl>
    <w:lvl w:ilvl="6" w:tplc="ADBA6E68" w:tentative="1">
      <w:start w:val="1"/>
      <w:numFmt w:val="decimal"/>
      <w:lvlText w:val="%7."/>
      <w:lvlJc w:val="left"/>
      <w:pPr>
        <w:ind w:left="5040" w:hanging="360"/>
      </w:pPr>
    </w:lvl>
    <w:lvl w:ilvl="7" w:tplc="2EEEBDCA" w:tentative="1">
      <w:start w:val="1"/>
      <w:numFmt w:val="lowerLetter"/>
      <w:lvlText w:val="%8."/>
      <w:lvlJc w:val="left"/>
      <w:pPr>
        <w:ind w:left="5760" w:hanging="360"/>
      </w:pPr>
    </w:lvl>
    <w:lvl w:ilvl="8" w:tplc="60EA7F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03468"/>
    <w:multiLevelType w:val="hybridMultilevel"/>
    <w:tmpl w:val="7C704BD8"/>
    <w:lvl w:ilvl="0" w:tplc="63A8C2A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056215E" w:tentative="1">
      <w:start w:val="1"/>
      <w:numFmt w:val="lowerLetter"/>
      <w:lvlText w:val="%2."/>
      <w:lvlJc w:val="left"/>
      <w:pPr>
        <w:ind w:left="1800" w:hanging="360"/>
      </w:pPr>
    </w:lvl>
    <w:lvl w:ilvl="2" w:tplc="7714C57E" w:tentative="1">
      <w:start w:val="1"/>
      <w:numFmt w:val="lowerRoman"/>
      <w:lvlText w:val="%3."/>
      <w:lvlJc w:val="right"/>
      <w:pPr>
        <w:ind w:left="2520" w:hanging="180"/>
      </w:pPr>
    </w:lvl>
    <w:lvl w:ilvl="3" w:tplc="0DCC8558" w:tentative="1">
      <w:start w:val="1"/>
      <w:numFmt w:val="decimal"/>
      <w:lvlText w:val="%4."/>
      <w:lvlJc w:val="left"/>
      <w:pPr>
        <w:ind w:left="3240" w:hanging="360"/>
      </w:pPr>
    </w:lvl>
    <w:lvl w:ilvl="4" w:tplc="02D05D70" w:tentative="1">
      <w:start w:val="1"/>
      <w:numFmt w:val="lowerLetter"/>
      <w:lvlText w:val="%5."/>
      <w:lvlJc w:val="left"/>
      <w:pPr>
        <w:ind w:left="3960" w:hanging="360"/>
      </w:pPr>
    </w:lvl>
    <w:lvl w:ilvl="5" w:tplc="266C8624" w:tentative="1">
      <w:start w:val="1"/>
      <w:numFmt w:val="lowerRoman"/>
      <w:lvlText w:val="%6."/>
      <w:lvlJc w:val="right"/>
      <w:pPr>
        <w:ind w:left="4680" w:hanging="180"/>
      </w:pPr>
    </w:lvl>
    <w:lvl w:ilvl="6" w:tplc="A45E5720" w:tentative="1">
      <w:start w:val="1"/>
      <w:numFmt w:val="decimal"/>
      <w:lvlText w:val="%7."/>
      <w:lvlJc w:val="left"/>
      <w:pPr>
        <w:ind w:left="5400" w:hanging="360"/>
      </w:pPr>
    </w:lvl>
    <w:lvl w:ilvl="7" w:tplc="012070B8" w:tentative="1">
      <w:start w:val="1"/>
      <w:numFmt w:val="lowerLetter"/>
      <w:lvlText w:val="%8."/>
      <w:lvlJc w:val="left"/>
      <w:pPr>
        <w:ind w:left="6120" w:hanging="360"/>
      </w:pPr>
    </w:lvl>
    <w:lvl w:ilvl="8" w:tplc="D46819C6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E4272D1"/>
    <w:multiLevelType w:val="hybridMultilevel"/>
    <w:tmpl w:val="C2CA6A74"/>
    <w:lvl w:ilvl="0" w:tplc="B6987BC0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AEACB4C" w:tentative="1">
      <w:start w:val="1"/>
      <w:numFmt w:val="lowerLetter"/>
      <w:lvlText w:val="%2."/>
      <w:lvlJc w:val="left"/>
      <w:pPr>
        <w:ind w:left="1440" w:hanging="360"/>
      </w:pPr>
    </w:lvl>
    <w:lvl w:ilvl="2" w:tplc="D0D2C012" w:tentative="1">
      <w:start w:val="1"/>
      <w:numFmt w:val="lowerRoman"/>
      <w:lvlText w:val="%3."/>
      <w:lvlJc w:val="right"/>
      <w:pPr>
        <w:ind w:left="2160" w:hanging="180"/>
      </w:pPr>
    </w:lvl>
    <w:lvl w:ilvl="3" w:tplc="F4DC4354" w:tentative="1">
      <w:start w:val="1"/>
      <w:numFmt w:val="decimal"/>
      <w:lvlText w:val="%4."/>
      <w:lvlJc w:val="left"/>
      <w:pPr>
        <w:ind w:left="2880" w:hanging="360"/>
      </w:pPr>
    </w:lvl>
    <w:lvl w:ilvl="4" w:tplc="5D6EE0EC" w:tentative="1">
      <w:start w:val="1"/>
      <w:numFmt w:val="lowerLetter"/>
      <w:lvlText w:val="%5."/>
      <w:lvlJc w:val="left"/>
      <w:pPr>
        <w:ind w:left="3600" w:hanging="360"/>
      </w:pPr>
    </w:lvl>
    <w:lvl w:ilvl="5" w:tplc="3D2E9534" w:tentative="1">
      <w:start w:val="1"/>
      <w:numFmt w:val="lowerRoman"/>
      <w:lvlText w:val="%6."/>
      <w:lvlJc w:val="right"/>
      <w:pPr>
        <w:ind w:left="4320" w:hanging="180"/>
      </w:pPr>
    </w:lvl>
    <w:lvl w:ilvl="6" w:tplc="6620559C" w:tentative="1">
      <w:start w:val="1"/>
      <w:numFmt w:val="decimal"/>
      <w:lvlText w:val="%7."/>
      <w:lvlJc w:val="left"/>
      <w:pPr>
        <w:ind w:left="5040" w:hanging="360"/>
      </w:pPr>
    </w:lvl>
    <w:lvl w:ilvl="7" w:tplc="9EF215FC" w:tentative="1">
      <w:start w:val="1"/>
      <w:numFmt w:val="lowerLetter"/>
      <w:lvlText w:val="%8."/>
      <w:lvlJc w:val="left"/>
      <w:pPr>
        <w:ind w:left="5760" w:hanging="360"/>
      </w:pPr>
    </w:lvl>
    <w:lvl w:ilvl="8" w:tplc="DE66A4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374A8"/>
    <w:multiLevelType w:val="hybridMultilevel"/>
    <w:tmpl w:val="30546740"/>
    <w:lvl w:ilvl="0" w:tplc="A1AA8E3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83386CA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746855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3CE4B6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8E87EF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8A06C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220C1B4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8E073A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D90C607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A6D6361"/>
    <w:multiLevelType w:val="hybridMultilevel"/>
    <w:tmpl w:val="B8C00ED0"/>
    <w:lvl w:ilvl="0" w:tplc="47FE48A8">
      <w:start w:val="1"/>
      <w:numFmt w:val="decimal"/>
      <w:lvlText w:val="%1)"/>
      <w:lvlJc w:val="left"/>
      <w:pPr>
        <w:ind w:left="495" w:hanging="360"/>
      </w:pPr>
      <w:rPr>
        <w:rFonts w:hint="default"/>
      </w:rPr>
    </w:lvl>
    <w:lvl w:ilvl="1" w:tplc="E62EEF86" w:tentative="1">
      <w:start w:val="1"/>
      <w:numFmt w:val="lowerLetter"/>
      <w:lvlText w:val="%2."/>
      <w:lvlJc w:val="left"/>
      <w:pPr>
        <w:ind w:left="1215" w:hanging="360"/>
      </w:pPr>
    </w:lvl>
    <w:lvl w:ilvl="2" w:tplc="89006BAE" w:tentative="1">
      <w:start w:val="1"/>
      <w:numFmt w:val="lowerRoman"/>
      <w:lvlText w:val="%3."/>
      <w:lvlJc w:val="right"/>
      <w:pPr>
        <w:ind w:left="1935" w:hanging="180"/>
      </w:pPr>
    </w:lvl>
    <w:lvl w:ilvl="3" w:tplc="89CE2C92" w:tentative="1">
      <w:start w:val="1"/>
      <w:numFmt w:val="decimal"/>
      <w:lvlText w:val="%4."/>
      <w:lvlJc w:val="left"/>
      <w:pPr>
        <w:ind w:left="2655" w:hanging="360"/>
      </w:pPr>
    </w:lvl>
    <w:lvl w:ilvl="4" w:tplc="5ABEB950" w:tentative="1">
      <w:start w:val="1"/>
      <w:numFmt w:val="lowerLetter"/>
      <w:lvlText w:val="%5."/>
      <w:lvlJc w:val="left"/>
      <w:pPr>
        <w:ind w:left="3375" w:hanging="360"/>
      </w:pPr>
    </w:lvl>
    <w:lvl w:ilvl="5" w:tplc="DBC25C16" w:tentative="1">
      <w:start w:val="1"/>
      <w:numFmt w:val="lowerRoman"/>
      <w:lvlText w:val="%6."/>
      <w:lvlJc w:val="right"/>
      <w:pPr>
        <w:ind w:left="4095" w:hanging="180"/>
      </w:pPr>
    </w:lvl>
    <w:lvl w:ilvl="6" w:tplc="48A415B6" w:tentative="1">
      <w:start w:val="1"/>
      <w:numFmt w:val="decimal"/>
      <w:lvlText w:val="%7."/>
      <w:lvlJc w:val="left"/>
      <w:pPr>
        <w:ind w:left="4815" w:hanging="360"/>
      </w:pPr>
    </w:lvl>
    <w:lvl w:ilvl="7" w:tplc="44D89994" w:tentative="1">
      <w:start w:val="1"/>
      <w:numFmt w:val="lowerLetter"/>
      <w:lvlText w:val="%8."/>
      <w:lvlJc w:val="left"/>
      <w:pPr>
        <w:ind w:left="5535" w:hanging="360"/>
      </w:pPr>
    </w:lvl>
    <w:lvl w:ilvl="8" w:tplc="5C00E816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8" w15:restartNumberingAfterBreak="0">
    <w:nsid w:val="30FA33A9"/>
    <w:multiLevelType w:val="hybridMultilevel"/>
    <w:tmpl w:val="8280088E"/>
    <w:lvl w:ilvl="0" w:tplc="077A1DF2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3E6C185A" w:tentative="1">
      <w:start w:val="1"/>
      <w:numFmt w:val="lowerLetter"/>
      <w:lvlText w:val="%2."/>
      <w:lvlJc w:val="left"/>
      <w:pPr>
        <w:ind w:left="1800" w:hanging="360"/>
      </w:pPr>
    </w:lvl>
    <w:lvl w:ilvl="2" w:tplc="7E7E3C98" w:tentative="1">
      <w:start w:val="1"/>
      <w:numFmt w:val="lowerRoman"/>
      <w:lvlText w:val="%3."/>
      <w:lvlJc w:val="right"/>
      <w:pPr>
        <w:ind w:left="2520" w:hanging="180"/>
      </w:pPr>
    </w:lvl>
    <w:lvl w:ilvl="3" w:tplc="1F765E44" w:tentative="1">
      <w:start w:val="1"/>
      <w:numFmt w:val="decimal"/>
      <w:lvlText w:val="%4."/>
      <w:lvlJc w:val="left"/>
      <w:pPr>
        <w:ind w:left="3240" w:hanging="360"/>
      </w:pPr>
    </w:lvl>
    <w:lvl w:ilvl="4" w:tplc="E83E4650" w:tentative="1">
      <w:start w:val="1"/>
      <w:numFmt w:val="lowerLetter"/>
      <w:lvlText w:val="%5."/>
      <w:lvlJc w:val="left"/>
      <w:pPr>
        <w:ind w:left="3960" w:hanging="360"/>
      </w:pPr>
    </w:lvl>
    <w:lvl w:ilvl="5" w:tplc="F66893F8" w:tentative="1">
      <w:start w:val="1"/>
      <w:numFmt w:val="lowerRoman"/>
      <w:lvlText w:val="%6."/>
      <w:lvlJc w:val="right"/>
      <w:pPr>
        <w:ind w:left="4680" w:hanging="180"/>
      </w:pPr>
    </w:lvl>
    <w:lvl w:ilvl="6" w:tplc="0B96CF02" w:tentative="1">
      <w:start w:val="1"/>
      <w:numFmt w:val="decimal"/>
      <w:lvlText w:val="%7."/>
      <w:lvlJc w:val="left"/>
      <w:pPr>
        <w:ind w:left="5400" w:hanging="360"/>
      </w:pPr>
    </w:lvl>
    <w:lvl w:ilvl="7" w:tplc="05DAE8CC" w:tentative="1">
      <w:start w:val="1"/>
      <w:numFmt w:val="lowerLetter"/>
      <w:lvlText w:val="%8."/>
      <w:lvlJc w:val="left"/>
      <w:pPr>
        <w:ind w:left="6120" w:hanging="360"/>
      </w:pPr>
    </w:lvl>
    <w:lvl w:ilvl="8" w:tplc="7164799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6F76D9"/>
    <w:multiLevelType w:val="hybridMultilevel"/>
    <w:tmpl w:val="2BD288DA"/>
    <w:lvl w:ilvl="0" w:tplc="4CF0E49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1AABD70" w:tentative="1">
      <w:start w:val="1"/>
      <w:numFmt w:val="lowerLetter"/>
      <w:lvlText w:val="%2."/>
      <w:lvlJc w:val="left"/>
      <w:pPr>
        <w:ind w:left="1440" w:hanging="360"/>
      </w:pPr>
    </w:lvl>
    <w:lvl w:ilvl="2" w:tplc="1F88F4BA" w:tentative="1">
      <w:start w:val="1"/>
      <w:numFmt w:val="lowerRoman"/>
      <w:lvlText w:val="%3."/>
      <w:lvlJc w:val="right"/>
      <w:pPr>
        <w:ind w:left="2160" w:hanging="180"/>
      </w:pPr>
    </w:lvl>
    <w:lvl w:ilvl="3" w:tplc="452028A0" w:tentative="1">
      <w:start w:val="1"/>
      <w:numFmt w:val="decimal"/>
      <w:lvlText w:val="%4."/>
      <w:lvlJc w:val="left"/>
      <w:pPr>
        <w:ind w:left="2880" w:hanging="360"/>
      </w:pPr>
    </w:lvl>
    <w:lvl w:ilvl="4" w:tplc="035093B8" w:tentative="1">
      <w:start w:val="1"/>
      <w:numFmt w:val="lowerLetter"/>
      <w:lvlText w:val="%5."/>
      <w:lvlJc w:val="left"/>
      <w:pPr>
        <w:ind w:left="3600" w:hanging="360"/>
      </w:pPr>
    </w:lvl>
    <w:lvl w:ilvl="5" w:tplc="7FE4E912" w:tentative="1">
      <w:start w:val="1"/>
      <w:numFmt w:val="lowerRoman"/>
      <w:lvlText w:val="%6."/>
      <w:lvlJc w:val="right"/>
      <w:pPr>
        <w:ind w:left="4320" w:hanging="180"/>
      </w:pPr>
    </w:lvl>
    <w:lvl w:ilvl="6" w:tplc="0C044AFA" w:tentative="1">
      <w:start w:val="1"/>
      <w:numFmt w:val="decimal"/>
      <w:lvlText w:val="%7."/>
      <w:lvlJc w:val="left"/>
      <w:pPr>
        <w:ind w:left="5040" w:hanging="360"/>
      </w:pPr>
    </w:lvl>
    <w:lvl w:ilvl="7" w:tplc="C51434F0" w:tentative="1">
      <w:start w:val="1"/>
      <w:numFmt w:val="lowerLetter"/>
      <w:lvlText w:val="%8."/>
      <w:lvlJc w:val="left"/>
      <w:pPr>
        <w:ind w:left="5760" w:hanging="360"/>
      </w:pPr>
    </w:lvl>
    <w:lvl w:ilvl="8" w:tplc="6994F1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EB2A6D"/>
    <w:multiLevelType w:val="hybridMultilevel"/>
    <w:tmpl w:val="B290B996"/>
    <w:lvl w:ilvl="0" w:tplc="B48259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81CA8B2" w:tentative="1">
      <w:start w:val="1"/>
      <w:numFmt w:val="lowerLetter"/>
      <w:lvlText w:val="%2."/>
      <w:lvlJc w:val="left"/>
      <w:pPr>
        <w:ind w:left="1440" w:hanging="360"/>
      </w:pPr>
    </w:lvl>
    <w:lvl w:ilvl="2" w:tplc="4ECA2E42" w:tentative="1">
      <w:start w:val="1"/>
      <w:numFmt w:val="lowerRoman"/>
      <w:lvlText w:val="%3."/>
      <w:lvlJc w:val="right"/>
      <w:pPr>
        <w:ind w:left="2160" w:hanging="180"/>
      </w:pPr>
    </w:lvl>
    <w:lvl w:ilvl="3" w:tplc="084CA0AE" w:tentative="1">
      <w:start w:val="1"/>
      <w:numFmt w:val="decimal"/>
      <w:lvlText w:val="%4."/>
      <w:lvlJc w:val="left"/>
      <w:pPr>
        <w:ind w:left="2880" w:hanging="360"/>
      </w:pPr>
    </w:lvl>
    <w:lvl w:ilvl="4" w:tplc="DE98F9EE" w:tentative="1">
      <w:start w:val="1"/>
      <w:numFmt w:val="lowerLetter"/>
      <w:lvlText w:val="%5."/>
      <w:lvlJc w:val="left"/>
      <w:pPr>
        <w:ind w:left="3600" w:hanging="360"/>
      </w:pPr>
    </w:lvl>
    <w:lvl w:ilvl="5" w:tplc="D3F85E4C" w:tentative="1">
      <w:start w:val="1"/>
      <w:numFmt w:val="lowerRoman"/>
      <w:lvlText w:val="%6."/>
      <w:lvlJc w:val="right"/>
      <w:pPr>
        <w:ind w:left="4320" w:hanging="180"/>
      </w:pPr>
    </w:lvl>
    <w:lvl w:ilvl="6" w:tplc="236682C2" w:tentative="1">
      <w:start w:val="1"/>
      <w:numFmt w:val="decimal"/>
      <w:lvlText w:val="%7."/>
      <w:lvlJc w:val="left"/>
      <w:pPr>
        <w:ind w:left="5040" w:hanging="360"/>
      </w:pPr>
    </w:lvl>
    <w:lvl w:ilvl="7" w:tplc="ADE0DA60" w:tentative="1">
      <w:start w:val="1"/>
      <w:numFmt w:val="lowerLetter"/>
      <w:lvlText w:val="%8."/>
      <w:lvlJc w:val="left"/>
      <w:pPr>
        <w:ind w:left="5760" w:hanging="360"/>
      </w:pPr>
    </w:lvl>
    <w:lvl w:ilvl="8" w:tplc="1556FA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0E3D2B"/>
    <w:multiLevelType w:val="hybridMultilevel"/>
    <w:tmpl w:val="33E093AA"/>
    <w:lvl w:ilvl="0" w:tplc="77CA0D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8AC1C4" w:tentative="1">
      <w:start w:val="1"/>
      <w:numFmt w:val="lowerLetter"/>
      <w:lvlText w:val="%2."/>
      <w:lvlJc w:val="left"/>
      <w:pPr>
        <w:ind w:left="1440" w:hanging="360"/>
      </w:pPr>
    </w:lvl>
    <w:lvl w:ilvl="2" w:tplc="ECBC86AC" w:tentative="1">
      <w:start w:val="1"/>
      <w:numFmt w:val="lowerRoman"/>
      <w:lvlText w:val="%3."/>
      <w:lvlJc w:val="right"/>
      <w:pPr>
        <w:ind w:left="2160" w:hanging="180"/>
      </w:pPr>
    </w:lvl>
    <w:lvl w:ilvl="3" w:tplc="04964958" w:tentative="1">
      <w:start w:val="1"/>
      <w:numFmt w:val="decimal"/>
      <w:lvlText w:val="%4."/>
      <w:lvlJc w:val="left"/>
      <w:pPr>
        <w:ind w:left="2880" w:hanging="360"/>
      </w:pPr>
    </w:lvl>
    <w:lvl w:ilvl="4" w:tplc="16CE3350" w:tentative="1">
      <w:start w:val="1"/>
      <w:numFmt w:val="lowerLetter"/>
      <w:lvlText w:val="%5."/>
      <w:lvlJc w:val="left"/>
      <w:pPr>
        <w:ind w:left="3600" w:hanging="360"/>
      </w:pPr>
    </w:lvl>
    <w:lvl w:ilvl="5" w:tplc="FB9088A4" w:tentative="1">
      <w:start w:val="1"/>
      <w:numFmt w:val="lowerRoman"/>
      <w:lvlText w:val="%6."/>
      <w:lvlJc w:val="right"/>
      <w:pPr>
        <w:ind w:left="4320" w:hanging="180"/>
      </w:pPr>
    </w:lvl>
    <w:lvl w:ilvl="6" w:tplc="7B40DF00" w:tentative="1">
      <w:start w:val="1"/>
      <w:numFmt w:val="decimal"/>
      <w:lvlText w:val="%7."/>
      <w:lvlJc w:val="left"/>
      <w:pPr>
        <w:ind w:left="5040" w:hanging="360"/>
      </w:pPr>
    </w:lvl>
    <w:lvl w:ilvl="7" w:tplc="94D4349C" w:tentative="1">
      <w:start w:val="1"/>
      <w:numFmt w:val="lowerLetter"/>
      <w:lvlText w:val="%8."/>
      <w:lvlJc w:val="left"/>
      <w:pPr>
        <w:ind w:left="5760" w:hanging="360"/>
      </w:pPr>
    </w:lvl>
    <w:lvl w:ilvl="8" w:tplc="927C02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BA0A14"/>
    <w:multiLevelType w:val="hybridMultilevel"/>
    <w:tmpl w:val="9D9E28C2"/>
    <w:lvl w:ilvl="0" w:tplc="6C08FD30">
      <w:start w:val="1"/>
      <w:numFmt w:val="decimal"/>
      <w:lvlText w:val="%1."/>
      <w:lvlJc w:val="left"/>
      <w:pPr>
        <w:ind w:left="720" w:hanging="360"/>
      </w:pPr>
    </w:lvl>
    <w:lvl w:ilvl="1" w:tplc="CC7C2B76" w:tentative="1">
      <w:start w:val="1"/>
      <w:numFmt w:val="lowerLetter"/>
      <w:lvlText w:val="%2."/>
      <w:lvlJc w:val="left"/>
      <w:pPr>
        <w:ind w:left="1440" w:hanging="360"/>
      </w:pPr>
    </w:lvl>
    <w:lvl w:ilvl="2" w:tplc="B6A69D7A" w:tentative="1">
      <w:start w:val="1"/>
      <w:numFmt w:val="lowerRoman"/>
      <w:lvlText w:val="%3."/>
      <w:lvlJc w:val="right"/>
      <w:pPr>
        <w:ind w:left="2160" w:hanging="180"/>
      </w:pPr>
    </w:lvl>
    <w:lvl w:ilvl="3" w:tplc="EE6AE5AC" w:tentative="1">
      <w:start w:val="1"/>
      <w:numFmt w:val="decimal"/>
      <w:lvlText w:val="%4."/>
      <w:lvlJc w:val="left"/>
      <w:pPr>
        <w:ind w:left="2880" w:hanging="360"/>
      </w:pPr>
    </w:lvl>
    <w:lvl w:ilvl="4" w:tplc="8C2C1CAA" w:tentative="1">
      <w:start w:val="1"/>
      <w:numFmt w:val="lowerLetter"/>
      <w:lvlText w:val="%5."/>
      <w:lvlJc w:val="left"/>
      <w:pPr>
        <w:ind w:left="3600" w:hanging="360"/>
      </w:pPr>
    </w:lvl>
    <w:lvl w:ilvl="5" w:tplc="FB5491CA" w:tentative="1">
      <w:start w:val="1"/>
      <w:numFmt w:val="lowerRoman"/>
      <w:lvlText w:val="%6."/>
      <w:lvlJc w:val="right"/>
      <w:pPr>
        <w:ind w:left="4320" w:hanging="180"/>
      </w:pPr>
    </w:lvl>
    <w:lvl w:ilvl="6" w:tplc="791227EC" w:tentative="1">
      <w:start w:val="1"/>
      <w:numFmt w:val="decimal"/>
      <w:lvlText w:val="%7."/>
      <w:lvlJc w:val="left"/>
      <w:pPr>
        <w:ind w:left="5040" w:hanging="360"/>
      </w:pPr>
    </w:lvl>
    <w:lvl w:ilvl="7" w:tplc="0F6611C4" w:tentative="1">
      <w:start w:val="1"/>
      <w:numFmt w:val="lowerLetter"/>
      <w:lvlText w:val="%8."/>
      <w:lvlJc w:val="left"/>
      <w:pPr>
        <w:ind w:left="5760" w:hanging="360"/>
      </w:pPr>
    </w:lvl>
    <w:lvl w:ilvl="8" w:tplc="0A4441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610965"/>
    <w:multiLevelType w:val="hybridMultilevel"/>
    <w:tmpl w:val="A26C732E"/>
    <w:lvl w:ilvl="0" w:tplc="8D7C67A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A127DE0" w:tentative="1">
      <w:start w:val="1"/>
      <w:numFmt w:val="lowerLetter"/>
      <w:lvlText w:val="%2."/>
      <w:lvlJc w:val="left"/>
      <w:pPr>
        <w:ind w:left="1440" w:hanging="360"/>
      </w:pPr>
    </w:lvl>
    <w:lvl w:ilvl="2" w:tplc="94F64F46" w:tentative="1">
      <w:start w:val="1"/>
      <w:numFmt w:val="lowerRoman"/>
      <w:lvlText w:val="%3."/>
      <w:lvlJc w:val="right"/>
      <w:pPr>
        <w:ind w:left="2160" w:hanging="180"/>
      </w:pPr>
    </w:lvl>
    <w:lvl w:ilvl="3" w:tplc="867229FA" w:tentative="1">
      <w:start w:val="1"/>
      <w:numFmt w:val="decimal"/>
      <w:lvlText w:val="%4."/>
      <w:lvlJc w:val="left"/>
      <w:pPr>
        <w:ind w:left="2880" w:hanging="360"/>
      </w:pPr>
    </w:lvl>
    <w:lvl w:ilvl="4" w:tplc="D1BA722E" w:tentative="1">
      <w:start w:val="1"/>
      <w:numFmt w:val="lowerLetter"/>
      <w:lvlText w:val="%5."/>
      <w:lvlJc w:val="left"/>
      <w:pPr>
        <w:ind w:left="3600" w:hanging="360"/>
      </w:pPr>
    </w:lvl>
    <w:lvl w:ilvl="5" w:tplc="B6BA6BF8" w:tentative="1">
      <w:start w:val="1"/>
      <w:numFmt w:val="lowerRoman"/>
      <w:lvlText w:val="%6."/>
      <w:lvlJc w:val="right"/>
      <w:pPr>
        <w:ind w:left="4320" w:hanging="180"/>
      </w:pPr>
    </w:lvl>
    <w:lvl w:ilvl="6" w:tplc="62AA69E6" w:tentative="1">
      <w:start w:val="1"/>
      <w:numFmt w:val="decimal"/>
      <w:lvlText w:val="%7."/>
      <w:lvlJc w:val="left"/>
      <w:pPr>
        <w:ind w:left="5040" w:hanging="360"/>
      </w:pPr>
    </w:lvl>
    <w:lvl w:ilvl="7" w:tplc="28D6E26E" w:tentative="1">
      <w:start w:val="1"/>
      <w:numFmt w:val="lowerLetter"/>
      <w:lvlText w:val="%8."/>
      <w:lvlJc w:val="left"/>
      <w:pPr>
        <w:ind w:left="5760" w:hanging="360"/>
      </w:pPr>
    </w:lvl>
    <w:lvl w:ilvl="8" w:tplc="5192D7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894B54"/>
    <w:multiLevelType w:val="hybridMultilevel"/>
    <w:tmpl w:val="F3D26496"/>
    <w:lvl w:ilvl="0" w:tplc="9CA87B06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 w:tplc="1BA02A32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 w:tplc="3A30A86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 w:tplc="3146959E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 w:tplc="4802DB5E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 w:tplc="66E6EAA2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 w:tplc="065679C8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 w:tplc="6380B410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 w:tplc="482C3C76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 w15:restartNumberingAfterBreak="0">
    <w:nsid w:val="65442D31"/>
    <w:multiLevelType w:val="hybridMultilevel"/>
    <w:tmpl w:val="A26C732E"/>
    <w:lvl w:ilvl="0" w:tplc="BC9AEBC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AD8E8BE" w:tentative="1">
      <w:start w:val="1"/>
      <w:numFmt w:val="lowerLetter"/>
      <w:lvlText w:val="%2."/>
      <w:lvlJc w:val="left"/>
      <w:pPr>
        <w:ind w:left="1440" w:hanging="360"/>
      </w:pPr>
    </w:lvl>
    <w:lvl w:ilvl="2" w:tplc="595A387E" w:tentative="1">
      <w:start w:val="1"/>
      <w:numFmt w:val="lowerRoman"/>
      <w:lvlText w:val="%3."/>
      <w:lvlJc w:val="right"/>
      <w:pPr>
        <w:ind w:left="2160" w:hanging="180"/>
      </w:pPr>
    </w:lvl>
    <w:lvl w:ilvl="3" w:tplc="891453E6" w:tentative="1">
      <w:start w:val="1"/>
      <w:numFmt w:val="decimal"/>
      <w:lvlText w:val="%4."/>
      <w:lvlJc w:val="left"/>
      <w:pPr>
        <w:ind w:left="2880" w:hanging="360"/>
      </w:pPr>
    </w:lvl>
    <w:lvl w:ilvl="4" w:tplc="F454BCDE" w:tentative="1">
      <w:start w:val="1"/>
      <w:numFmt w:val="lowerLetter"/>
      <w:lvlText w:val="%5."/>
      <w:lvlJc w:val="left"/>
      <w:pPr>
        <w:ind w:left="3600" w:hanging="360"/>
      </w:pPr>
    </w:lvl>
    <w:lvl w:ilvl="5" w:tplc="2D5C72A6" w:tentative="1">
      <w:start w:val="1"/>
      <w:numFmt w:val="lowerRoman"/>
      <w:lvlText w:val="%6."/>
      <w:lvlJc w:val="right"/>
      <w:pPr>
        <w:ind w:left="4320" w:hanging="180"/>
      </w:pPr>
    </w:lvl>
    <w:lvl w:ilvl="6" w:tplc="D12869F8" w:tentative="1">
      <w:start w:val="1"/>
      <w:numFmt w:val="decimal"/>
      <w:lvlText w:val="%7."/>
      <w:lvlJc w:val="left"/>
      <w:pPr>
        <w:ind w:left="5040" w:hanging="360"/>
      </w:pPr>
    </w:lvl>
    <w:lvl w:ilvl="7" w:tplc="D96CA216" w:tentative="1">
      <w:start w:val="1"/>
      <w:numFmt w:val="lowerLetter"/>
      <w:lvlText w:val="%8."/>
      <w:lvlJc w:val="left"/>
      <w:pPr>
        <w:ind w:left="5760" w:hanging="360"/>
      </w:pPr>
    </w:lvl>
    <w:lvl w:ilvl="8" w:tplc="AE707B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A91107"/>
    <w:multiLevelType w:val="hybridMultilevel"/>
    <w:tmpl w:val="B508983A"/>
    <w:lvl w:ilvl="0" w:tplc="C2863A42">
      <w:start w:val="1"/>
      <w:numFmt w:val="decimal"/>
      <w:lvlText w:val="%1."/>
      <w:lvlJc w:val="left"/>
      <w:pPr>
        <w:ind w:left="720" w:hanging="360"/>
      </w:pPr>
    </w:lvl>
    <w:lvl w:ilvl="1" w:tplc="5D5A9C9A" w:tentative="1">
      <w:start w:val="1"/>
      <w:numFmt w:val="lowerLetter"/>
      <w:lvlText w:val="%2."/>
      <w:lvlJc w:val="left"/>
      <w:pPr>
        <w:ind w:left="1440" w:hanging="360"/>
      </w:pPr>
    </w:lvl>
    <w:lvl w:ilvl="2" w:tplc="613E1D4C" w:tentative="1">
      <w:start w:val="1"/>
      <w:numFmt w:val="lowerRoman"/>
      <w:lvlText w:val="%3."/>
      <w:lvlJc w:val="right"/>
      <w:pPr>
        <w:ind w:left="2160" w:hanging="180"/>
      </w:pPr>
    </w:lvl>
    <w:lvl w:ilvl="3" w:tplc="325A2764" w:tentative="1">
      <w:start w:val="1"/>
      <w:numFmt w:val="decimal"/>
      <w:lvlText w:val="%4."/>
      <w:lvlJc w:val="left"/>
      <w:pPr>
        <w:ind w:left="2880" w:hanging="360"/>
      </w:pPr>
    </w:lvl>
    <w:lvl w:ilvl="4" w:tplc="79984C88" w:tentative="1">
      <w:start w:val="1"/>
      <w:numFmt w:val="lowerLetter"/>
      <w:lvlText w:val="%5."/>
      <w:lvlJc w:val="left"/>
      <w:pPr>
        <w:ind w:left="3600" w:hanging="360"/>
      </w:pPr>
    </w:lvl>
    <w:lvl w:ilvl="5" w:tplc="7FDECA06" w:tentative="1">
      <w:start w:val="1"/>
      <w:numFmt w:val="lowerRoman"/>
      <w:lvlText w:val="%6."/>
      <w:lvlJc w:val="right"/>
      <w:pPr>
        <w:ind w:left="4320" w:hanging="180"/>
      </w:pPr>
    </w:lvl>
    <w:lvl w:ilvl="6" w:tplc="D3B66E0E" w:tentative="1">
      <w:start w:val="1"/>
      <w:numFmt w:val="decimal"/>
      <w:lvlText w:val="%7."/>
      <w:lvlJc w:val="left"/>
      <w:pPr>
        <w:ind w:left="5040" w:hanging="360"/>
      </w:pPr>
    </w:lvl>
    <w:lvl w:ilvl="7" w:tplc="A8928440" w:tentative="1">
      <w:start w:val="1"/>
      <w:numFmt w:val="lowerLetter"/>
      <w:lvlText w:val="%8."/>
      <w:lvlJc w:val="left"/>
      <w:pPr>
        <w:ind w:left="5760" w:hanging="360"/>
      </w:pPr>
    </w:lvl>
    <w:lvl w:ilvl="8" w:tplc="00CA96A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1"/>
  </w:num>
  <w:num w:numId="4">
    <w:abstractNumId w:val="12"/>
  </w:num>
  <w:num w:numId="5">
    <w:abstractNumId w:val="6"/>
  </w:num>
  <w:num w:numId="6">
    <w:abstractNumId w:val="9"/>
  </w:num>
  <w:num w:numId="7">
    <w:abstractNumId w:val="7"/>
  </w:num>
  <w:num w:numId="8">
    <w:abstractNumId w:val="0"/>
  </w:num>
  <w:num w:numId="9">
    <w:abstractNumId w:val="4"/>
  </w:num>
  <w:num w:numId="10">
    <w:abstractNumId w:val="3"/>
  </w:num>
  <w:num w:numId="11">
    <w:abstractNumId w:val="15"/>
  </w:num>
  <w:num w:numId="12">
    <w:abstractNumId w:val="13"/>
  </w:num>
  <w:num w:numId="13">
    <w:abstractNumId w:val="5"/>
  </w:num>
  <w:num w:numId="14">
    <w:abstractNumId w:val="2"/>
  </w:num>
  <w:num w:numId="15">
    <w:abstractNumId w:val="8"/>
  </w:num>
  <w:num w:numId="16">
    <w:abstractNumId w:val="1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EB5"/>
    <w:rsid w:val="00016171"/>
    <w:rsid w:val="0003636F"/>
    <w:rsid w:val="000368A8"/>
    <w:rsid w:val="00044E42"/>
    <w:rsid w:val="0005391C"/>
    <w:rsid w:val="00057F09"/>
    <w:rsid w:val="00061D83"/>
    <w:rsid w:val="000742D8"/>
    <w:rsid w:val="00075AAD"/>
    <w:rsid w:val="00077A8B"/>
    <w:rsid w:val="0009019E"/>
    <w:rsid w:val="00090DFD"/>
    <w:rsid w:val="00090E1C"/>
    <w:rsid w:val="00096105"/>
    <w:rsid w:val="0009647A"/>
    <w:rsid w:val="000B6450"/>
    <w:rsid w:val="000B6E7B"/>
    <w:rsid w:val="000B747E"/>
    <w:rsid w:val="000B7F8B"/>
    <w:rsid w:val="000C11B1"/>
    <w:rsid w:val="000C7EB5"/>
    <w:rsid w:val="000D360C"/>
    <w:rsid w:val="000D620F"/>
    <w:rsid w:val="000E0921"/>
    <w:rsid w:val="000E6907"/>
    <w:rsid w:val="000F419A"/>
    <w:rsid w:val="000F7DAD"/>
    <w:rsid w:val="00102449"/>
    <w:rsid w:val="00102FAE"/>
    <w:rsid w:val="00103AEC"/>
    <w:rsid w:val="00104930"/>
    <w:rsid w:val="00104A1E"/>
    <w:rsid w:val="00107C7F"/>
    <w:rsid w:val="00124C75"/>
    <w:rsid w:val="001261A5"/>
    <w:rsid w:val="001337B5"/>
    <w:rsid w:val="00134DED"/>
    <w:rsid w:val="00141445"/>
    <w:rsid w:val="00150231"/>
    <w:rsid w:val="00151DB3"/>
    <w:rsid w:val="001524DE"/>
    <w:rsid w:val="001546CB"/>
    <w:rsid w:val="001548FD"/>
    <w:rsid w:val="001650DB"/>
    <w:rsid w:val="00182DE1"/>
    <w:rsid w:val="00184846"/>
    <w:rsid w:val="00186A39"/>
    <w:rsid w:val="001942AC"/>
    <w:rsid w:val="001A1DD9"/>
    <w:rsid w:val="001A28CD"/>
    <w:rsid w:val="001A41AA"/>
    <w:rsid w:val="001A430F"/>
    <w:rsid w:val="001A7F4A"/>
    <w:rsid w:val="001B3AFD"/>
    <w:rsid w:val="001C1703"/>
    <w:rsid w:val="001C4174"/>
    <w:rsid w:val="001D379C"/>
    <w:rsid w:val="001D469A"/>
    <w:rsid w:val="001E4FD0"/>
    <w:rsid w:val="001F3744"/>
    <w:rsid w:val="001F474D"/>
    <w:rsid w:val="0020753C"/>
    <w:rsid w:val="00211EFB"/>
    <w:rsid w:val="00223B46"/>
    <w:rsid w:val="0022401B"/>
    <w:rsid w:val="00225CF1"/>
    <w:rsid w:val="00227043"/>
    <w:rsid w:val="002304E3"/>
    <w:rsid w:val="0023290F"/>
    <w:rsid w:val="00232EEC"/>
    <w:rsid w:val="00233173"/>
    <w:rsid w:val="00234280"/>
    <w:rsid w:val="0024127B"/>
    <w:rsid w:val="00247ED2"/>
    <w:rsid w:val="00250C70"/>
    <w:rsid w:val="002513D6"/>
    <w:rsid w:val="00262BC7"/>
    <w:rsid w:val="00264FB5"/>
    <w:rsid w:val="00294A85"/>
    <w:rsid w:val="002A69DF"/>
    <w:rsid w:val="002A7F4E"/>
    <w:rsid w:val="002B42EC"/>
    <w:rsid w:val="002B6B5B"/>
    <w:rsid w:val="002C7D37"/>
    <w:rsid w:val="002D031D"/>
    <w:rsid w:val="002D0B5F"/>
    <w:rsid w:val="002D5B52"/>
    <w:rsid w:val="002D7784"/>
    <w:rsid w:val="002D7C79"/>
    <w:rsid w:val="002F5D08"/>
    <w:rsid w:val="003209C8"/>
    <w:rsid w:val="00330141"/>
    <w:rsid w:val="00337C50"/>
    <w:rsid w:val="00346D43"/>
    <w:rsid w:val="00352D4C"/>
    <w:rsid w:val="00352E0C"/>
    <w:rsid w:val="00353ECD"/>
    <w:rsid w:val="00357F81"/>
    <w:rsid w:val="0036719C"/>
    <w:rsid w:val="003852D8"/>
    <w:rsid w:val="00390AC5"/>
    <w:rsid w:val="00391A29"/>
    <w:rsid w:val="003965DE"/>
    <w:rsid w:val="003A2DD6"/>
    <w:rsid w:val="003B1B85"/>
    <w:rsid w:val="003B2A4B"/>
    <w:rsid w:val="003C0F2C"/>
    <w:rsid w:val="003C18BA"/>
    <w:rsid w:val="003C6857"/>
    <w:rsid w:val="003D264D"/>
    <w:rsid w:val="003D7A46"/>
    <w:rsid w:val="003E040B"/>
    <w:rsid w:val="003E06CA"/>
    <w:rsid w:val="003E4CCD"/>
    <w:rsid w:val="003E6760"/>
    <w:rsid w:val="00405D98"/>
    <w:rsid w:val="00410E05"/>
    <w:rsid w:val="00416CA3"/>
    <w:rsid w:val="00420824"/>
    <w:rsid w:val="00421530"/>
    <w:rsid w:val="004215EC"/>
    <w:rsid w:val="0042168C"/>
    <w:rsid w:val="00422BF6"/>
    <w:rsid w:val="004239D4"/>
    <w:rsid w:val="004265BB"/>
    <w:rsid w:val="00431411"/>
    <w:rsid w:val="004332F8"/>
    <w:rsid w:val="004451C5"/>
    <w:rsid w:val="004475CE"/>
    <w:rsid w:val="00447C10"/>
    <w:rsid w:val="00447EDC"/>
    <w:rsid w:val="00453C34"/>
    <w:rsid w:val="00456821"/>
    <w:rsid w:val="0046071B"/>
    <w:rsid w:val="00462350"/>
    <w:rsid w:val="00463F6E"/>
    <w:rsid w:val="00463FFA"/>
    <w:rsid w:val="00477BDF"/>
    <w:rsid w:val="004843D2"/>
    <w:rsid w:val="00490713"/>
    <w:rsid w:val="00491272"/>
    <w:rsid w:val="004933E6"/>
    <w:rsid w:val="004A10E1"/>
    <w:rsid w:val="004A14DC"/>
    <w:rsid w:val="004A310A"/>
    <w:rsid w:val="004A5579"/>
    <w:rsid w:val="004A55F5"/>
    <w:rsid w:val="004A6BED"/>
    <w:rsid w:val="004A6E73"/>
    <w:rsid w:val="004B01A9"/>
    <w:rsid w:val="004B0C27"/>
    <w:rsid w:val="004B6C73"/>
    <w:rsid w:val="004C7F4C"/>
    <w:rsid w:val="004D1428"/>
    <w:rsid w:val="004D339B"/>
    <w:rsid w:val="004D51C6"/>
    <w:rsid w:val="004D768D"/>
    <w:rsid w:val="004E0FA3"/>
    <w:rsid w:val="004E3627"/>
    <w:rsid w:val="004E512C"/>
    <w:rsid w:val="004F6997"/>
    <w:rsid w:val="00500C0D"/>
    <w:rsid w:val="005107A6"/>
    <w:rsid w:val="005121CD"/>
    <w:rsid w:val="005223E3"/>
    <w:rsid w:val="00525A79"/>
    <w:rsid w:val="00525CA9"/>
    <w:rsid w:val="00527951"/>
    <w:rsid w:val="005476CC"/>
    <w:rsid w:val="00550749"/>
    <w:rsid w:val="00551A9E"/>
    <w:rsid w:val="0055235B"/>
    <w:rsid w:val="00552D9E"/>
    <w:rsid w:val="005568B6"/>
    <w:rsid w:val="0055703E"/>
    <w:rsid w:val="00557743"/>
    <w:rsid w:val="00563378"/>
    <w:rsid w:val="00563A6B"/>
    <w:rsid w:val="00563C04"/>
    <w:rsid w:val="005700ED"/>
    <w:rsid w:val="005745F9"/>
    <w:rsid w:val="005750BA"/>
    <w:rsid w:val="00577DAB"/>
    <w:rsid w:val="00580348"/>
    <w:rsid w:val="00581ECE"/>
    <w:rsid w:val="005874D6"/>
    <w:rsid w:val="005929EC"/>
    <w:rsid w:val="005935D0"/>
    <w:rsid w:val="00596AA7"/>
    <w:rsid w:val="005A1FBF"/>
    <w:rsid w:val="005A6F00"/>
    <w:rsid w:val="005B34D3"/>
    <w:rsid w:val="005B5068"/>
    <w:rsid w:val="005B53B9"/>
    <w:rsid w:val="005B6330"/>
    <w:rsid w:val="005C032E"/>
    <w:rsid w:val="005C2A60"/>
    <w:rsid w:val="005C2C3E"/>
    <w:rsid w:val="005D4071"/>
    <w:rsid w:val="005D51DC"/>
    <w:rsid w:val="005D6B7E"/>
    <w:rsid w:val="005E7231"/>
    <w:rsid w:val="005F5BA0"/>
    <w:rsid w:val="00600992"/>
    <w:rsid w:val="00610F10"/>
    <w:rsid w:val="006171AA"/>
    <w:rsid w:val="0061736C"/>
    <w:rsid w:val="00633424"/>
    <w:rsid w:val="006342AD"/>
    <w:rsid w:val="00636D95"/>
    <w:rsid w:val="006451CF"/>
    <w:rsid w:val="006517D5"/>
    <w:rsid w:val="00652D81"/>
    <w:rsid w:val="00661EE6"/>
    <w:rsid w:val="0066221D"/>
    <w:rsid w:val="00670588"/>
    <w:rsid w:val="006819B9"/>
    <w:rsid w:val="006830CF"/>
    <w:rsid w:val="0068386E"/>
    <w:rsid w:val="00686F86"/>
    <w:rsid w:val="006A1023"/>
    <w:rsid w:val="006A17DE"/>
    <w:rsid w:val="006A3953"/>
    <w:rsid w:val="006A519E"/>
    <w:rsid w:val="006A5E24"/>
    <w:rsid w:val="006B5070"/>
    <w:rsid w:val="006C37A6"/>
    <w:rsid w:val="006C444B"/>
    <w:rsid w:val="006C64FC"/>
    <w:rsid w:val="006C7B21"/>
    <w:rsid w:val="006D0572"/>
    <w:rsid w:val="006D311E"/>
    <w:rsid w:val="006E2668"/>
    <w:rsid w:val="006E657F"/>
    <w:rsid w:val="006E6C02"/>
    <w:rsid w:val="006F1A8D"/>
    <w:rsid w:val="006F3384"/>
    <w:rsid w:val="0071192E"/>
    <w:rsid w:val="0071389E"/>
    <w:rsid w:val="00722688"/>
    <w:rsid w:val="007304CA"/>
    <w:rsid w:val="007310D6"/>
    <w:rsid w:val="00735BF0"/>
    <w:rsid w:val="00742AD1"/>
    <w:rsid w:val="0075051F"/>
    <w:rsid w:val="007548B0"/>
    <w:rsid w:val="00771247"/>
    <w:rsid w:val="007801BA"/>
    <w:rsid w:val="00780FCE"/>
    <w:rsid w:val="007834A3"/>
    <w:rsid w:val="00783756"/>
    <w:rsid w:val="00797AFB"/>
    <w:rsid w:val="007A04FA"/>
    <w:rsid w:val="007A0716"/>
    <w:rsid w:val="007A3FFF"/>
    <w:rsid w:val="007B6201"/>
    <w:rsid w:val="007C48F2"/>
    <w:rsid w:val="007C4CC3"/>
    <w:rsid w:val="007C50F6"/>
    <w:rsid w:val="007C584D"/>
    <w:rsid w:val="007C75DF"/>
    <w:rsid w:val="007D3BCD"/>
    <w:rsid w:val="007D48C8"/>
    <w:rsid w:val="007D7EFD"/>
    <w:rsid w:val="007E2474"/>
    <w:rsid w:val="007E5655"/>
    <w:rsid w:val="007E7623"/>
    <w:rsid w:val="007E78CB"/>
    <w:rsid w:val="007F1115"/>
    <w:rsid w:val="007F5CE0"/>
    <w:rsid w:val="00802AEB"/>
    <w:rsid w:val="00804DCA"/>
    <w:rsid w:val="00807C74"/>
    <w:rsid w:val="0082348E"/>
    <w:rsid w:val="00827E23"/>
    <w:rsid w:val="00831C89"/>
    <w:rsid w:val="00831E44"/>
    <w:rsid w:val="0084366F"/>
    <w:rsid w:val="00843CBA"/>
    <w:rsid w:val="00853588"/>
    <w:rsid w:val="0085615A"/>
    <w:rsid w:val="00857700"/>
    <w:rsid w:val="0086052B"/>
    <w:rsid w:val="00861BBF"/>
    <w:rsid w:val="0087678F"/>
    <w:rsid w:val="00887618"/>
    <w:rsid w:val="00887C46"/>
    <w:rsid w:val="00890EDF"/>
    <w:rsid w:val="00893EA0"/>
    <w:rsid w:val="008B0290"/>
    <w:rsid w:val="008B0EC5"/>
    <w:rsid w:val="008C01B9"/>
    <w:rsid w:val="008C1D56"/>
    <w:rsid w:val="008C21D9"/>
    <w:rsid w:val="008D284C"/>
    <w:rsid w:val="008E4A0A"/>
    <w:rsid w:val="008F0FE4"/>
    <w:rsid w:val="008F3E48"/>
    <w:rsid w:val="00902288"/>
    <w:rsid w:val="009041EA"/>
    <w:rsid w:val="00907198"/>
    <w:rsid w:val="00907B58"/>
    <w:rsid w:val="009116F1"/>
    <w:rsid w:val="00914F30"/>
    <w:rsid w:val="00926910"/>
    <w:rsid w:val="00937EF2"/>
    <w:rsid w:val="0094489B"/>
    <w:rsid w:val="009546C2"/>
    <w:rsid w:val="009578FF"/>
    <w:rsid w:val="009612CC"/>
    <w:rsid w:val="00970B9D"/>
    <w:rsid w:val="009715E9"/>
    <w:rsid w:val="0097331A"/>
    <w:rsid w:val="00974D53"/>
    <w:rsid w:val="00981C58"/>
    <w:rsid w:val="00990D3F"/>
    <w:rsid w:val="009911C2"/>
    <w:rsid w:val="009945F4"/>
    <w:rsid w:val="009A7541"/>
    <w:rsid w:val="009A78F8"/>
    <w:rsid w:val="009B016D"/>
    <w:rsid w:val="009B11A9"/>
    <w:rsid w:val="009B1629"/>
    <w:rsid w:val="009B3AC2"/>
    <w:rsid w:val="009B6279"/>
    <w:rsid w:val="009B6500"/>
    <w:rsid w:val="009B7305"/>
    <w:rsid w:val="009C2B3F"/>
    <w:rsid w:val="009C77BF"/>
    <w:rsid w:val="009C7CB9"/>
    <w:rsid w:val="009D33C8"/>
    <w:rsid w:val="009E0F43"/>
    <w:rsid w:val="009F0210"/>
    <w:rsid w:val="009F4404"/>
    <w:rsid w:val="009F4A64"/>
    <w:rsid w:val="009F792B"/>
    <w:rsid w:val="00A02253"/>
    <w:rsid w:val="00A02C33"/>
    <w:rsid w:val="00A0417C"/>
    <w:rsid w:val="00A06970"/>
    <w:rsid w:val="00A12E72"/>
    <w:rsid w:val="00A24E0D"/>
    <w:rsid w:val="00A26E44"/>
    <w:rsid w:val="00A3111B"/>
    <w:rsid w:val="00A40CAD"/>
    <w:rsid w:val="00A4391A"/>
    <w:rsid w:val="00A47775"/>
    <w:rsid w:val="00A518E0"/>
    <w:rsid w:val="00A64C71"/>
    <w:rsid w:val="00A65954"/>
    <w:rsid w:val="00A76025"/>
    <w:rsid w:val="00A81EC8"/>
    <w:rsid w:val="00A84996"/>
    <w:rsid w:val="00A97A10"/>
    <w:rsid w:val="00AB6B9A"/>
    <w:rsid w:val="00AC13D7"/>
    <w:rsid w:val="00AD361B"/>
    <w:rsid w:val="00AE1A4B"/>
    <w:rsid w:val="00AE3F38"/>
    <w:rsid w:val="00AE5951"/>
    <w:rsid w:val="00AF3EDA"/>
    <w:rsid w:val="00AF682E"/>
    <w:rsid w:val="00B02E93"/>
    <w:rsid w:val="00B03328"/>
    <w:rsid w:val="00B033F1"/>
    <w:rsid w:val="00B156CC"/>
    <w:rsid w:val="00B169CF"/>
    <w:rsid w:val="00B22B0A"/>
    <w:rsid w:val="00B31660"/>
    <w:rsid w:val="00B319DB"/>
    <w:rsid w:val="00B337BD"/>
    <w:rsid w:val="00B345AB"/>
    <w:rsid w:val="00B34912"/>
    <w:rsid w:val="00B4251A"/>
    <w:rsid w:val="00B47471"/>
    <w:rsid w:val="00B53269"/>
    <w:rsid w:val="00B54EAA"/>
    <w:rsid w:val="00B80E6D"/>
    <w:rsid w:val="00B811A7"/>
    <w:rsid w:val="00B824F5"/>
    <w:rsid w:val="00B915AF"/>
    <w:rsid w:val="00B951F6"/>
    <w:rsid w:val="00BA27D9"/>
    <w:rsid w:val="00BB7605"/>
    <w:rsid w:val="00BB7E79"/>
    <w:rsid w:val="00BC4276"/>
    <w:rsid w:val="00BC766B"/>
    <w:rsid w:val="00BD3475"/>
    <w:rsid w:val="00BD57E7"/>
    <w:rsid w:val="00BD5C1F"/>
    <w:rsid w:val="00BE047E"/>
    <w:rsid w:val="00BE1A0F"/>
    <w:rsid w:val="00BE268A"/>
    <w:rsid w:val="00BF547C"/>
    <w:rsid w:val="00C0495A"/>
    <w:rsid w:val="00C11CA8"/>
    <w:rsid w:val="00C1396A"/>
    <w:rsid w:val="00C15B84"/>
    <w:rsid w:val="00C21004"/>
    <w:rsid w:val="00C2109A"/>
    <w:rsid w:val="00C229CA"/>
    <w:rsid w:val="00C2328D"/>
    <w:rsid w:val="00C237C8"/>
    <w:rsid w:val="00C2598A"/>
    <w:rsid w:val="00C33487"/>
    <w:rsid w:val="00C340DB"/>
    <w:rsid w:val="00C36B60"/>
    <w:rsid w:val="00C474E8"/>
    <w:rsid w:val="00C479A1"/>
    <w:rsid w:val="00C53406"/>
    <w:rsid w:val="00C54C09"/>
    <w:rsid w:val="00C5517A"/>
    <w:rsid w:val="00C55930"/>
    <w:rsid w:val="00C55A0F"/>
    <w:rsid w:val="00C55B4F"/>
    <w:rsid w:val="00C576F5"/>
    <w:rsid w:val="00C639C2"/>
    <w:rsid w:val="00C665E5"/>
    <w:rsid w:val="00C70C14"/>
    <w:rsid w:val="00C759BF"/>
    <w:rsid w:val="00C775EE"/>
    <w:rsid w:val="00C8131C"/>
    <w:rsid w:val="00C82194"/>
    <w:rsid w:val="00C823A6"/>
    <w:rsid w:val="00C914AB"/>
    <w:rsid w:val="00C91722"/>
    <w:rsid w:val="00C927B4"/>
    <w:rsid w:val="00C96179"/>
    <w:rsid w:val="00CA7628"/>
    <w:rsid w:val="00CB6721"/>
    <w:rsid w:val="00CC4A51"/>
    <w:rsid w:val="00CD2D55"/>
    <w:rsid w:val="00CD61C2"/>
    <w:rsid w:val="00CD78FE"/>
    <w:rsid w:val="00CE0003"/>
    <w:rsid w:val="00CE680B"/>
    <w:rsid w:val="00D000DC"/>
    <w:rsid w:val="00D0252C"/>
    <w:rsid w:val="00D07DBE"/>
    <w:rsid w:val="00D112DE"/>
    <w:rsid w:val="00D1328C"/>
    <w:rsid w:val="00D15DD7"/>
    <w:rsid w:val="00D235EB"/>
    <w:rsid w:val="00D246A7"/>
    <w:rsid w:val="00D30516"/>
    <w:rsid w:val="00D30F84"/>
    <w:rsid w:val="00D42786"/>
    <w:rsid w:val="00D44B12"/>
    <w:rsid w:val="00D4687E"/>
    <w:rsid w:val="00D51BFC"/>
    <w:rsid w:val="00D53C1D"/>
    <w:rsid w:val="00D608C1"/>
    <w:rsid w:val="00D61257"/>
    <w:rsid w:val="00D72344"/>
    <w:rsid w:val="00D72390"/>
    <w:rsid w:val="00D75BF1"/>
    <w:rsid w:val="00D75FF8"/>
    <w:rsid w:val="00D81B46"/>
    <w:rsid w:val="00D81CE4"/>
    <w:rsid w:val="00D907B4"/>
    <w:rsid w:val="00D94620"/>
    <w:rsid w:val="00D946A1"/>
    <w:rsid w:val="00DA1E6C"/>
    <w:rsid w:val="00DA322E"/>
    <w:rsid w:val="00DB5229"/>
    <w:rsid w:val="00DC2327"/>
    <w:rsid w:val="00DC5CEE"/>
    <w:rsid w:val="00DC6744"/>
    <w:rsid w:val="00DD7129"/>
    <w:rsid w:val="00DE4F01"/>
    <w:rsid w:val="00DF0B90"/>
    <w:rsid w:val="00DF1F3C"/>
    <w:rsid w:val="00DF444F"/>
    <w:rsid w:val="00E014D7"/>
    <w:rsid w:val="00E052EB"/>
    <w:rsid w:val="00E079E4"/>
    <w:rsid w:val="00E2663B"/>
    <w:rsid w:val="00E27454"/>
    <w:rsid w:val="00E31A52"/>
    <w:rsid w:val="00E33C74"/>
    <w:rsid w:val="00E3551E"/>
    <w:rsid w:val="00E468BF"/>
    <w:rsid w:val="00E47E61"/>
    <w:rsid w:val="00E5008B"/>
    <w:rsid w:val="00E537F2"/>
    <w:rsid w:val="00E54B65"/>
    <w:rsid w:val="00E5729F"/>
    <w:rsid w:val="00E63A9C"/>
    <w:rsid w:val="00E6563A"/>
    <w:rsid w:val="00E661A4"/>
    <w:rsid w:val="00E8377B"/>
    <w:rsid w:val="00E8475F"/>
    <w:rsid w:val="00E868B8"/>
    <w:rsid w:val="00E9402C"/>
    <w:rsid w:val="00E942C5"/>
    <w:rsid w:val="00EC3A5B"/>
    <w:rsid w:val="00EC6B66"/>
    <w:rsid w:val="00EC797F"/>
    <w:rsid w:val="00ED381E"/>
    <w:rsid w:val="00ED5AFB"/>
    <w:rsid w:val="00ED5CA9"/>
    <w:rsid w:val="00ED7407"/>
    <w:rsid w:val="00EE3B0D"/>
    <w:rsid w:val="00EE3F7D"/>
    <w:rsid w:val="00EF27C5"/>
    <w:rsid w:val="00EF2C1E"/>
    <w:rsid w:val="00EF6635"/>
    <w:rsid w:val="00F0301D"/>
    <w:rsid w:val="00F12803"/>
    <w:rsid w:val="00F13780"/>
    <w:rsid w:val="00F20466"/>
    <w:rsid w:val="00F20DCB"/>
    <w:rsid w:val="00F23CF7"/>
    <w:rsid w:val="00F36041"/>
    <w:rsid w:val="00F368D8"/>
    <w:rsid w:val="00F368FB"/>
    <w:rsid w:val="00F4528C"/>
    <w:rsid w:val="00F47CA0"/>
    <w:rsid w:val="00F531FD"/>
    <w:rsid w:val="00F61110"/>
    <w:rsid w:val="00F65AD9"/>
    <w:rsid w:val="00F6613A"/>
    <w:rsid w:val="00F719C2"/>
    <w:rsid w:val="00F71B14"/>
    <w:rsid w:val="00F7248F"/>
    <w:rsid w:val="00F81B35"/>
    <w:rsid w:val="00F81F75"/>
    <w:rsid w:val="00F838AC"/>
    <w:rsid w:val="00F92A5E"/>
    <w:rsid w:val="00F957A0"/>
    <w:rsid w:val="00F96992"/>
    <w:rsid w:val="00FA49AB"/>
    <w:rsid w:val="00FB2002"/>
    <w:rsid w:val="00FB21D7"/>
    <w:rsid w:val="00FB3A95"/>
    <w:rsid w:val="00FB3F1F"/>
    <w:rsid w:val="00FB4C54"/>
    <w:rsid w:val="00FC2129"/>
    <w:rsid w:val="00FC35A7"/>
    <w:rsid w:val="00FD1A1A"/>
    <w:rsid w:val="00FD5356"/>
    <w:rsid w:val="00FE4D90"/>
    <w:rsid w:val="00FF05D3"/>
    <w:rsid w:val="00FF30C5"/>
    <w:rsid w:val="00FF468A"/>
    <w:rsid w:val="292DCDDE"/>
    <w:rsid w:val="49319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C096A"/>
  <w15:docId w15:val="{025583C2-D8A0-4AA4-B49D-106FFA8C6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styleId="Revision">
    <w:name w:val="Revision"/>
    <w:hidden/>
    <w:uiPriority w:val="99"/>
    <w:semiHidden/>
    <w:rsid w:val="00FB200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65954"/>
    <w:rPr>
      <w:color w:val="954F72" w:themeColor="followedHyperlink"/>
      <w:u w:val="single"/>
    </w:rPr>
  </w:style>
  <w:style w:type="character" w:styleId="SubtleEmphasis">
    <w:name w:val="Subtle Emphasis"/>
    <w:basedOn w:val="DefaultParagraphFont"/>
    <w:uiPriority w:val="19"/>
    <w:qFormat/>
    <w:rsid w:val="00456821"/>
    <w:rPr>
      <w:i/>
      <w:iCs/>
      <w:color w:val="404040" w:themeColor="text1" w:themeTint="BF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D057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rsid w:val="00937E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76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azcourts.gov/elcentrodeautoservicio/Disputas-entre-inquilinos-y-arrendadores-y-demandas-de-desalojo/Formularios-y-aviso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azcourts.gov/elcentrodeautoservicio/Disputas-entre-inquilinos-y-arrendadores-y-demandas-de-desalojo/Formularios-y-aviso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elcentrodeautoservicio/Disputas-entre-inquilinos-y-arrendadores-y-demandas-de-desalojo/Formularios-y-aviso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azcourts.gov/desalojo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azcourthelp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F03KS</Sort_x0020_ID>
    <EffectiveDate xmlns="521f91b8-91cc-4ac0-8293-5b66aee000f1">2022-04-01T07:00:00+00:00</EffectiveDate>
    <CaseType xmlns="521f91b8-91cc-4ac0-8293-5b66aee000f1">Eviction</CaseType>
    <FormNo_x002e_0 xmlns="521f91b8-91cc-4ac0-8293-5b66aee000f1">AOCEAGN5KS</FormNo_x002e_0>
    <CourtType xmlns="521f91b8-91cc-4ac0-8293-5b66aee000f1" xsi:nil="true"/>
    <Notes xmlns="521f91b8-91cc-4ac0-8293-5b66aee000f1" xsi:nil="true"/>
    <FormNo_x002e_ xmlns="521f91b8-91cc-4ac0-8293-5b66aee000f1">Lista de control para el demandante en una acción de desalojo de viviendas que se entabla en un juzgado de paz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DDEBE5-C953-4CB1-A067-0D32E4AA53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285602D-B18C-4B1E-A4CD-8FBE769BA0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1B9F5E-F64C-4BEB-A78C-D7B0A636B0E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813AED-97D6-48A2-8034-570DC634530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653</Words>
  <Characters>3489</Characters>
  <Application>Microsoft Office Word</Application>
  <DocSecurity>0</DocSecurity>
  <Lines>317</Lines>
  <Paragraphs>295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Lista de control para el demandante en una acción de desalojo de viviendas que se entabla en un juzgado de paz</dc:title>
  <dc:creator>Pals, Gail</dc:creator>
  <cp:lastModifiedBy>Graber, Julie</cp:lastModifiedBy>
  <cp:revision>4</cp:revision>
  <cp:lastPrinted>2019-11-18T23:32:00Z</cp:lastPrinted>
  <dcterms:created xsi:type="dcterms:W3CDTF">2022-01-25T19:23:00Z</dcterms:created>
  <dcterms:modified xsi:type="dcterms:W3CDTF">2022-01-25T19:54:00Z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