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8DE283" w14:textId="77777777" w:rsidR="008F2FD2" w:rsidRPr="00101562" w:rsidRDefault="008F2FD2" w:rsidP="008F2FD2">
      <w:pPr>
        <w:spacing w:after="0" w:line="240" w:lineRule="auto"/>
        <w:jc w:val="center"/>
        <w:rPr>
          <w:rFonts w:ascii="Times New Roman" w:hAnsi="Times New Roman"/>
          <w:b/>
          <w:sz w:val="24"/>
          <w:szCs w:val="24"/>
          <w:lang w:val="es-MX"/>
        </w:rPr>
      </w:pPr>
      <w:r>
        <w:rPr>
          <w:rFonts w:ascii="Times New Roman" w:eastAsia="Times New Roman" w:hAnsi="Times New Roman"/>
          <w:b/>
          <w:sz w:val="24"/>
          <w:szCs w:val="24"/>
          <w:bdr w:val="nil"/>
          <w:lang w:val="es-ES_tradnl"/>
        </w:rPr>
        <w:t>LISTA DE CONTROL DEL PROCESO PARA EL ACREEDOR POR ADEUDO</w:t>
      </w:r>
    </w:p>
    <w:p w14:paraId="6A37BA11" w14:textId="77777777" w:rsidR="008F2FD2" w:rsidRPr="00101562" w:rsidRDefault="008F2FD2" w:rsidP="008F2FD2">
      <w:pPr>
        <w:spacing w:after="0" w:line="240" w:lineRule="auto"/>
        <w:jc w:val="center"/>
        <w:rPr>
          <w:rFonts w:ascii="Times New Roman" w:hAnsi="Times New Roman"/>
          <w:b/>
          <w:sz w:val="24"/>
          <w:szCs w:val="24"/>
          <w:lang w:val="es-MX"/>
        </w:rPr>
      </w:pPr>
      <w:r>
        <w:rPr>
          <w:rFonts w:ascii="Times New Roman" w:eastAsia="Times New Roman" w:hAnsi="Times New Roman"/>
          <w:b/>
          <w:sz w:val="24"/>
          <w:szCs w:val="24"/>
          <w:bdr w:val="nil"/>
          <w:lang w:val="es-ES_tradnl"/>
        </w:rPr>
        <w:t>EMBARGO DE SUELDO</w:t>
      </w:r>
    </w:p>
    <w:p w14:paraId="76EA0F64" w14:textId="77777777" w:rsidR="008F2FD2" w:rsidRPr="00101562" w:rsidRDefault="008F2FD2" w:rsidP="008F2FD2">
      <w:pPr>
        <w:spacing w:after="0" w:line="240" w:lineRule="auto"/>
        <w:jc w:val="center"/>
        <w:rPr>
          <w:rFonts w:ascii="Times New Roman" w:hAnsi="Times New Roman"/>
          <w:b/>
          <w:sz w:val="24"/>
          <w:szCs w:val="24"/>
          <w:lang w:val="es-MX"/>
        </w:rPr>
      </w:pPr>
    </w:p>
    <w:p w14:paraId="0C5D5AC7" w14:textId="77777777" w:rsidR="008F2FD2" w:rsidRPr="00101562" w:rsidRDefault="008F2FD2" w:rsidP="008F2FD2">
      <w:pPr>
        <w:spacing w:after="0" w:line="240" w:lineRule="auto"/>
        <w:jc w:val="center"/>
        <w:rPr>
          <w:rFonts w:ascii="Times New Roman" w:hAnsi="Times New Roman"/>
          <w:sz w:val="24"/>
          <w:szCs w:val="24"/>
          <w:lang w:val="es-MX"/>
        </w:rPr>
      </w:pPr>
      <w:r>
        <w:rPr>
          <w:rFonts w:ascii="Times New Roman" w:eastAsia="Times New Roman" w:hAnsi="Times New Roman"/>
          <w:b/>
          <w:i/>
          <w:sz w:val="24"/>
          <w:szCs w:val="24"/>
          <w:u w:val="single" w:color="000000"/>
          <w:bdr w:val="nil"/>
          <w:lang w:val="es-ES_tradnl"/>
        </w:rPr>
        <w:t>AVISO</w:t>
      </w:r>
    </w:p>
    <w:p w14:paraId="74704A0C" w14:textId="77777777" w:rsidR="008F2FD2" w:rsidRPr="00101562" w:rsidRDefault="008F2FD2" w:rsidP="008F2FD2">
      <w:pPr>
        <w:spacing w:after="0" w:line="240" w:lineRule="auto"/>
        <w:rPr>
          <w:rFonts w:ascii="Times New Roman" w:hAnsi="Times New Roman"/>
          <w:sz w:val="24"/>
          <w:szCs w:val="24"/>
          <w:lang w:val="es-MX"/>
        </w:rPr>
      </w:pPr>
      <w:r w:rsidRPr="00101562">
        <w:rPr>
          <w:rFonts w:ascii="Times New Roman" w:hAnsi="Times New Roman"/>
          <w:b/>
          <w:i/>
          <w:sz w:val="24"/>
          <w:szCs w:val="24"/>
          <w:lang w:val="es-MX"/>
        </w:rPr>
        <w:t xml:space="preserve"> </w:t>
      </w:r>
    </w:p>
    <w:p w14:paraId="12D5B2B0" w14:textId="77777777" w:rsidR="008F2FD2" w:rsidRPr="00101562" w:rsidRDefault="008F2FD2" w:rsidP="008F2FD2">
      <w:pPr>
        <w:spacing w:after="0" w:line="240" w:lineRule="auto"/>
        <w:ind w:right="-12"/>
        <w:jc w:val="both"/>
        <w:rPr>
          <w:rFonts w:ascii="Times New Roman" w:hAnsi="Times New Roman"/>
          <w:sz w:val="24"/>
          <w:szCs w:val="24"/>
          <w:lang w:val="es-MX"/>
        </w:rPr>
      </w:pPr>
      <w:r>
        <w:rPr>
          <w:rFonts w:ascii="Times New Roman" w:eastAsia="Times New Roman" w:hAnsi="Times New Roman"/>
          <w:b/>
          <w:i/>
          <w:sz w:val="24"/>
          <w:szCs w:val="24"/>
          <w:bdr w:val="nil"/>
          <w:lang w:val="es-ES_tradnl"/>
        </w:rPr>
        <w:t>SE RECOMIENDA ENCARECIDAMENTE QUE TODAS LAS PARTES DE UN LITIGIO DE EMBARGO BUSQUEN LA ASESORÍA DE</w:t>
      </w:r>
      <w:r w:rsidR="00101562">
        <w:rPr>
          <w:rFonts w:ascii="Times New Roman" w:eastAsia="Times New Roman" w:hAnsi="Times New Roman"/>
          <w:b/>
          <w:i/>
          <w:sz w:val="24"/>
          <w:szCs w:val="24"/>
          <w:bdr w:val="nil"/>
          <w:lang w:val="es-ES_tradnl"/>
        </w:rPr>
        <w:t xml:space="preserve"> </w:t>
      </w:r>
      <w:r>
        <w:rPr>
          <w:rFonts w:ascii="Times New Roman" w:eastAsia="Times New Roman" w:hAnsi="Times New Roman"/>
          <w:b/>
          <w:i/>
          <w:sz w:val="24"/>
          <w:szCs w:val="24"/>
          <w:bdr w:val="nil"/>
          <w:lang w:val="es-ES_tradnl"/>
        </w:rPr>
        <w:t>UN ABOGADO</w:t>
      </w:r>
      <w:r w:rsidR="00101562">
        <w:rPr>
          <w:rFonts w:ascii="Times New Roman" w:eastAsia="Times New Roman" w:hAnsi="Times New Roman"/>
          <w:b/>
          <w:i/>
          <w:sz w:val="24"/>
          <w:szCs w:val="24"/>
          <w:bdr w:val="nil"/>
          <w:lang w:val="es-ES_tradnl"/>
        </w:rPr>
        <w:t>.</w:t>
      </w:r>
      <w:r>
        <w:rPr>
          <w:rFonts w:ascii="Times New Roman" w:eastAsia="Times New Roman" w:hAnsi="Times New Roman"/>
          <w:b/>
          <w:i/>
          <w:sz w:val="24"/>
          <w:szCs w:val="24"/>
          <w:bdr w:val="nil"/>
          <w:lang w:val="es-ES_tradnl"/>
        </w:rPr>
        <w:t xml:space="preserve">  Los procedimientos del embargo son regulados por la ley de Arizona y son sumamente complicados. </w:t>
      </w:r>
      <w:r>
        <w:rPr>
          <w:rFonts w:ascii="Times New Roman" w:eastAsia="Times New Roman" w:hAnsi="Times New Roman"/>
          <w:sz w:val="24"/>
          <w:szCs w:val="24"/>
          <w:bdr w:val="nil"/>
          <w:lang w:val="es-ES_tradnl"/>
        </w:rPr>
        <w:t xml:space="preserve">Todas las partes del litigio deben seguirlos de forma correcta.  El tribunal puede imponerle una </w:t>
      </w:r>
      <w:r w:rsidR="00D82453">
        <w:rPr>
          <w:rFonts w:ascii="Times New Roman" w:eastAsia="Times New Roman" w:hAnsi="Times New Roman"/>
          <w:sz w:val="24"/>
          <w:szCs w:val="24"/>
          <w:bdr w:val="nil"/>
          <w:lang w:val="es-ES_tradnl"/>
        </w:rPr>
        <w:t>sanción</w:t>
      </w:r>
      <w:r>
        <w:rPr>
          <w:rFonts w:ascii="Times New Roman" w:eastAsia="Times New Roman" w:hAnsi="Times New Roman"/>
          <w:sz w:val="24"/>
          <w:szCs w:val="24"/>
          <w:bdr w:val="nil"/>
          <w:lang w:val="es-ES_tradnl"/>
        </w:rPr>
        <w:t xml:space="preserve"> pecuniaria a cualquiera de las partes que no siga el debido proceso, incluyendo al acreedor por adeudo.</w:t>
      </w:r>
    </w:p>
    <w:p w14:paraId="2B34B506" w14:textId="77777777" w:rsidR="008F2FD2" w:rsidRPr="00101562" w:rsidRDefault="008F2FD2" w:rsidP="008F2FD2">
      <w:pPr>
        <w:spacing w:after="0" w:line="240" w:lineRule="auto"/>
        <w:jc w:val="both"/>
        <w:rPr>
          <w:rFonts w:ascii="Times New Roman" w:hAnsi="Times New Roman"/>
          <w:b/>
          <w:i/>
          <w:sz w:val="24"/>
          <w:szCs w:val="24"/>
          <w:lang w:val="es-MX"/>
        </w:rPr>
      </w:pPr>
    </w:p>
    <w:p w14:paraId="20116BAB" w14:textId="77777777" w:rsidR="008F2FD2" w:rsidRPr="00101562" w:rsidRDefault="008F2FD2" w:rsidP="008F2FD2">
      <w:pPr>
        <w:spacing w:after="0" w:line="240" w:lineRule="auto"/>
        <w:jc w:val="center"/>
        <w:rPr>
          <w:rFonts w:ascii="Times New Roman" w:hAnsi="Times New Roman"/>
          <w:b/>
          <w:sz w:val="24"/>
          <w:szCs w:val="24"/>
          <w:u w:val="single"/>
          <w:lang w:val="es-MX"/>
        </w:rPr>
      </w:pPr>
      <w:r>
        <w:rPr>
          <w:rFonts w:ascii="Times New Roman" w:eastAsia="Times New Roman" w:hAnsi="Times New Roman"/>
          <w:b/>
          <w:sz w:val="24"/>
          <w:szCs w:val="24"/>
          <w:u w:val="single"/>
          <w:bdr w:val="nil"/>
          <w:lang w:val="es-ES_tradnl"/>
        </w:rPr>
        <w:t>INTRODUCCIÓN</w:t>
      </w:r>
    </w:p>
    <w:p w14:paraId="575C3358" w14:textId="77777777" w:rsidR="008F2FD2" w:rsidRPr="00101562" w:rsidRDefault="008F2FD2" w:rsidP="008F2FD2">
      <w:pPr>
        <w:spacing w:after="0" w:line="240" w:lineRule="auto"/>
        <w:jc w:val="both"/>
        <w:rPr>
          <w:rFonts w:ascii="Times New Roman" w:hAnsi="Times New Roman"/>
          <w:sz w:val="24"/>
          <w:szCs w:val="24"/>
          <w:lang w:val="es-MX"/>
        </w:rPr>
      </w:pPr>
    </w:p>
    <w:p w14:paraId="072AA7F7" w14:textId="066E314A" w:rsidR="008F2FD2" w:rsidRPr="00101562" w:rsidRDefault="008F2FD2" w:rsidP="008F2FD2">
      <w:pPr>
        <w:spacing w:after="0" w:line="240" w:lineRule="auto"/>
        <w:jc w:val="both"/>
        <w:rPr>
          <w:rFonts w:ascii="Times New Roman" w:hAnsi="Times New Roman"/>
          <w:sz w:val="24"/>
          <w:szCs w:val="24"/>
          <w:lang w:val="es-MX"/>
        </w:rPr>
      </w:pPr>
      <w:r>
        <w:rPr>
          <w:rFonts w:ascii="Times New Roman" w:eastAsia="Times New Roman" w:hAnsi="Times New Roman"/>
          <w:sz w:val="24"/>
          <w:szCs w:val="24"/>
          <w:bdr w:val="nil"/>
          <w:lang w:val="es-ES_tradnl"/>
        </w:rPr>
        <w:t>La presente serie de documentos es para el acreedor por adeudo que desea hacer válid</w:t>
      </w:r>
      <w:r w:rsidR="00D82453">
        <w:rPr>
          <w:rFonts w:ascii="Times New Roman" w:eastAsia="Times New Roman" w:hAnsi="Times New Roman"/>
          <w:sz w:val="24"/>
          <w:szCs w:val="24"/>
          <w:bdr w:val="nil"/>
          <w:lang w:val="es-ES_tradnl"/>
        </w:rPr>
        <w:t>a</w:t>
      </w:r>
      <w:r>
        <w:rPr>
          <w:rFonts w:ascii="Times New Roman" w:eastAsia="Times New Roman" w:hAnsi="Times New Roman"/>
          <w:sz w:val="24"/>
          <w:szCs w:val="24"/>
          <w:bdr w:val="nil"/>
          <w:lang w:val="es-ES_tradnl"/>
        </w:rPr>
        <w:t xml:space="preserve"> una sentencia que ordenó al pago de los ingresos del deudor. Los ingresos se refieren a la remuneración pagadera por trabajo que ha realizado el deudor y que todavía no se ha pagado el empleador (véase </w:t>
      </w:r>
      <w:r w:rsidR="00033346">
        <w:rPr>
          <w:rFonts w:ascii="Times New Roman" w:eastAsia="Times New Roman" w:hAnsi="Times New Roman"/>
          <w:sz w:val="24"/>
          <w:szCs w:val="24"/>
          <w:bdr w:val="nil"/>
          <w:lang w:val="es-ES_tradnl"/>
        </w:rPr>
        <w:t>ARS</w:t>
      </w:r>
      <w:r>
        <w:rPr>
          <w:rFonts w:ascii="Times New Roman" w:eastAsia="Times New Roman" w:hAnsi="Times New Roman"/>
          <w:sz w:val="24"/>
          <w:szCs w:val="24"/>
          <w:bdr w:val="nil"/>
          <w:lang w:val="es-ES_tradnl"/>
        </w:rPr>
        <w:t xml:space="preserve"> § 12-1598(4) </w:t>
      </w:r>
      <w:r w:rsidR="00101562">
        <w:rPr>
          <w:rFonts w:ascii="Times New Roman" w:eastAsia="Times New Roman" w:hAnsi="Times New Roman"/>
          <w:sz w:val="24"/>
          <w:szCs w:val="24"/>
          <w:bdr w:val="nil"/>
          <w:lang w:val="es-ES_tradnl"/>
        </w:rPr>
        <w:t xml:space="preserve">para obtener más información). </w:t>
      </w:r>
      <w:r>
        <w:rPr>
          <w:rFonts w:ascii="Times New Roman" w:eastAsia="Times New Roman" w:hAnsi="Times New Roman"/>
          <w:sz w:val="24"/>
          <w:szCs w:val="24"/>
          <w:bdr w:val="nil"/>
          <w:lang w:val="es-ES_tradnl"/>
        </w:rPr>
        <w:t xml:space="preserve">Algunos </w:t>
      </w:r>
      <w:r w:rsidRPr="001572ED">
        <w:rPr>
          <w:rFonts w:ascii="Times New Roman" w:eastAsia="Times New Roman" w:hAnsi="Times New Roman"/>
          <w:sz w:val="24"/>
          <w:szCs w:val="24"/>
          <w:bdr w:val="nil"/>
          <w:lang w:val="es-ES_tradnl"/>
        </w:rPr>
        <w:t xml:space="preserve">ejemplos de ingresos incluyen los sueldos, salarios, comisiones, bonos u otra remuneración.  </w:t>
      </w:r>
      <w:r w:rsidR="007913A0" w:rsidRPr="001572ED">
        <w:rPr>
          <w:rFonts w:ascii="Times New Roman" w:eastAsia="Times New Roman" w:hAnsi="Times New Roman"/>
          <w:sz w:val="24"/>
          <w:szCs w:val="24"/>
          <w:bdr w:val="nil"/>
          <w:lang w:val="es-ES_tradnl"/>
        </w:rPr>
        <w:t>Las leyes establecen el porcentaje máximo que</w:t>
      </w:r>
      <w:r w:rsidR="009F5D09" w:rsidRPr="001572ED">
        <w:rPr>
          <w:rFonts w:ascii="Times New Roman" w:eastAsia="Times New Roman" w:hAnsi="Times New Roman"/>
          <w:sz w:val="24"/>
          <w:szCs w:val="24"/>
          <w:bdr w:val="nil"/>
          <w:lang w:val="es-ES_tradnl"/>
        </w:rPr>
        <w:t xml:space="preserve"> </w:t>
      </w:r>
      <w:r w:rsidRPr="001572ED">
        <w:rPr>
          <w:rFonts w:ascii="Times New Roman" w:eastAsia="Times New Roman" w:hAnsi="Times New Roman"/>
          <w:sz w:val="24"/>
          <w:szCs w:val="24"/>
          <w:bdr w:val="nil"/>
          <w:lang w:val="es-ES_tradnl"/>
        </w:rPr>
        <w:t>se puede embarg</w:t>
      </w:r>
      <w:r w:rsidR="009F5D09" w:rsidRPr="001572ED">
        <w:rPr>
          <w:rFonts w:ascii="Times New Roman" w:eastAsia="Times New Roman" w:hAnsi="Times New Roman"/>
          <w:sz w:val="24"/>
          <w:szCs w:val="24"/>
          <w:bdr w:val="nil"/>
          <w:lang w:val="es-ES_tradnl"/>
        </w:rPr>
        <w:t>ar</w:t>
      </w:r>
      <w:r w:rsidRPr="001572ED">
        <w:rPr>
          <w:rFonts w:ascii="Times New Roman" w:eastAsia="Times New Roman" w:hAnsi="Times New Roman"/>
          <w:sz w:val="24"/>
          <w:szCs w:val="24"/>
          <w:bdr w:val="nil"/>
          <w:lang w:val="es-ES_tradnl"/>
        </w:rPr>
        <w:t xml:space="preserve"> de los ingresos disponibles.  Si el deudor comprueba que existe una dificultad financiera extrema, un funcionario </w:t>
      </w:r>
      <w:r w:rsidR="00CB4DAF" w:rsidRPr="001572ED">
        <w:rPr>
          <w:rFonts w:ascii="Times New Roman" w:eastAsia="Times New Roman" w:hAnsi="Times New Roman"/>
          <w:sz w:val="24"/>
          <w:szCs w:val="24"/>
          <w:bdr w:val="nil"/>
          <w:lang w:val="es-ES_tradnl"/>
        </w:rPr>
        <w:t>judicial</w:t>
      </w:r>
      <w:r w:rsidRPr="001572ED">
        <w:rPr>
          <w:rFonts w:ascii="Times New Roman" w:eastAsia="Times New Roman" w:hAnsi="Times New Roman"/>
          <w:sz w:val="24"/>
          <w:szCs w:val="24"/>
          <w:bdr w:val="nil"/>
          <w:lang w:val="es-ES_tradnl"/>
        </w:rPr>
        <w:t xml:space="preserve"> puede reducir dicho porcentaje a no menos de</w:t>
      </w:r>
      <w:r w:rsidR="007913A0" w:rsidRPr="001572ED">
        <w:rPr>
          <w:rFonts w:ascii="Times New Roman" w:eastAsia="Times New Roman" w:hAnsi="Times New Roman"/>
          <w:sz w:val="24"/>
          <w:szCs w:val="24"/>
          <w:bdr w:val="nil"/>
          <w:lang w:val="es-ES_tradnl"/>
        </w:rPr>
        <w:t>l porcentaje permitido por ley</w:t>
      </w:r>
      <w:r w:rsidRPr="001572ED">
        <w:rPr>
          <w:rFonts w:ascii="Times New Roman" w:eastAsia="Times New Roman" w:hAnsi="Times New Roman"/>
          <w:sz w:val="24"/>
          <w:szCs w:val="24"/>
          <w:bdr w:val="nil"/>
          <w:lang w:val="es-ES_tradnl"/>
        </w:rPr>
        <w:t xml:space="preserve"> (véa</w:t>
      </w:r>
      <w:r w:rsidR="002D1C50" w:rsidRPr="001572ED">
        <w:rPr>
          <w:rFonts w:ascii="Times New Roman" w:eastAsia="Times New Roman" w:hAnsi="Times New Roman"/>
          <w:sz w:val="24"/>
          <w:szCs w:val="24"/>
          <w:bdr w:val="nil"/>
          <w:lang w:val="es-ES_tradnl"/>
        </w:rPr>
        <w:t>n</w:t>
      </w:r>
      <w:r w:rsidRPr="001572ED">
        <w:rPr>
          <w:rFonts w:ascii="Times New Roman" w:eastAsia="Times New Roman" w:hAnsi="Times New Roman"/>
          <w:sz w:val="24"/>
          <w:szCs w:val="24"/>
          <w:bdr w:val="nil"/>
          <w:lang w:val="es-ES_tradnl"/>
        </w:rPr>
        <w:t xml:space="preserve">se </w:t>
      </w:r>
      <w:r w:rsidR="00033346" w:rsidRPr="001572ED">
        <w:rPr>
          <w:rFonts w:ascii="Times New Roman" w:eastAsia="Times New Roman" w:hAnsi="Times New Roman"/>
          <w:sz w:val="24"/>
          <w:szCs w:val="24"/>
          <w:bdr w:val="nil"/>
          <w:lang w:val="es-ES_tradnl"/>
        </w:rPr>
        <w:t>ARS</w:t>
      </w:r>
      <w:r w:rsidRPr="001572ED">
        <w:rPr>
          <w:rFonts w:ascii="Times New Roman" w:eastAsia="Times New Roman" w:hAnsi="Times New Roman"/>
          <w:sz w:val="24"/>
          <w:szCs w:val="24"/>
          <w:bdr w:val="nil"/>
          <w:lang w:val="es-ES_tradnl"/>
        </w:rPr>
        <w:t xml:space="preserve"> §§ 12-1598.10 y 33-1131 para obtener más información).</w:t>
      </w:r>
      <w:r>
        <w:rPr>
          <w:rFonts w:ascii="Times New Roman" w:eastAsia="Times New Roman" w:hAnsi="Times New Roman"/>
          <w:sz w:val="24"/>
          <w:szCs w:val="24"/>
          <w:bdr w:val="nil"/>
          <w:lang w:val="es-ES_tradnl"/>
        </w:rPr>
        <w:t xml:space="preserve">   </w:t>
      </w:r>
    </w:p>
    <w:p w14:paraId="0A7A5EEA" w14:textId="77777777" w:rsidR="008F2FD2" w:rsidRPr="00101562" w:rsidRDefault="008F2FD2" w:rsidP="008F2FD2">
      <w:pPr>
        <w:spacing w:after="0" w:line="240" w:lineRule="auto"/>
        <w:jc w:val="both"/>
        <w:rPr>
          <w:rFonts w:ascii="Times New Roman" w:hAnsi="Times New Roman"/>
          <w:sz w:val="24"/>
          <w:szCs w:val="24"/>
          <w:lang w:val="es-MX"/>
        </w:rPr>
      </w:pPr>
      <w:r w:rsidRPr="00101562">
        <w:rPr>
          <w:rFonts w:ascii="Times New Roman" w:hAnsi="Times New Roman"/>
          <w:sz w:val="24"/>
          <w:szCs w:val="24"/>
          <w:lang w:val="es-MX"/>
        </w:rPr>
        <w:t xml:space="preserve"> </w:t>
      </w:r>
    </w:p>
    <w:p w14:paraId="1397E29E" w14:textId="77777777" w:rsidR="008F2FD2" w:rsidRPr="00101562" w:rsidRDefault="008F2FD2" w:rsidP="008F2FD2">
      <w:pPr>
        <w:spacing w:after="0" w:line="240" w:lineRule="auto"/>
        <w:jc w:val="both"/>
        <w:rPr>
          <w:rFonts w:ascii="Times New Roman" w:hAnsi="Times New Roman"/>
          <w:sz w:val="24"/>
          <w:szCs w:val="24"/>
          <w:lang w:val="es-MX"/>
        </w:rPr>
      </w:pPr>
      <w:r>
        <w:rPr>
          <w:rFonts w:ascii="Times New Roman" w:eastAsia="Times New Roman" w:hAnsi="Times New Roman"/>
          <w:sz w:val="24"/>
          <w:szCs w:val="24"/>
          <w:bdr w:val="nil"/>
          <w:lang w:val="es-ES_tradnl"/>
        </w:rPr>
        <w:t>Es posible que no se embarguen los ingresos del deudor en las siguientes situaciones:</w:t>
      </w:r>
    </w:p>
    <w:p w14:paraId="44DD964C" w14:textId="77777777" w:rsidR="008F2FD2" w:rsidRPr="00101562" w:rsidRDefault="008F2FD2" w:rsidP="008F2FD2">
      <w:pPr>
        <w:spacing w:after="0" w:line="240" w:lineRule="auto"/>
        <w:jc w:val="both"/>
        <w:rPr>
          <w:rFonts w:ascii="Times New Roman" w:hAnsi="Times New Roman"/>
          <w:sz w:val="24"/>
          <w:szCs w:val="24"/>
          <w:lang w:val="es-MX"/>
        </w:rPr>
      </w:pPr>
    </w:p>
    <w:p w14:paraId="03DBC5B8" w14:textId="77777777" w:rsidR="008F2FD2" w:rsidRPr="00101562" w:rsidRDefault="008F2FD2" w:rsidP="009A5689">
      <w:pPr>
        <w:numPr>
          <w:ilvl w:val="0"/>
          <w:numId w:val="5"/>
        </w:numPr>
        <w:spacing w:after="0" w:line="240" w:lineRule="auto"/>
        <w:ind w:left="720" w:hanging="360"/>
        <w:jc w:val="both"/>
        <w:rPr>
          <w:rFonts w:ascii="Times New Roman" w:hAnsi="Times New Roman"/>
          <w:sz w:val="24"/>
          <w:szCs w:val="24"/>
          <w:lang w:val="es-MX"/>
        </w:rPr>
      </w:pPr>
      <w:r>
        <w:rPr>
          <w:rFonts w:ascii="Times New Roman" w:eastAsia="Times New Roman" w:hAnsi="Times New Roman"/>
          <w:sz w:val="24"/>
          <w:szCs w:val="24"/>
          <w:bdr w:val="nil"/>
          <w:lang w:val="es-ES_tradnl"/>
        </w:rPr>
        <w:t xml:space="preserve">Los ingresos del deudor ya se están embargando </w:t>
      </w:r>
      <w:r w:rsidR="0079296A">
        <w:rPr>
          <w:rFonts w:ascii="Times New Roman" w:eastAsia="Times New Roman" w:hAnsi="Times New Roman"/>
          <w:sz w:val="24"/>
          <w:szCs w:val="24"/>
          <w:bdr w:val="nil"/>
          <w:lang w:val="es-ES_tradnl"/>
        </w:rPr>
        <w:t>a la tasa</w:t>
      </w:r>
      <w:r>
        <w:rPr>
          <w:rFonts w:ascii="Times New Roman" w:eastAsia="Times New Roman" w:hAnsi="Times New Roman"/>
          <w:sz w:val="24"/>
          <w:szCs w:val="24"/>
          <w:bdr w:val="nil"/>
          <w:lang w:val="es-ES_tradnl"/>
        </w:rPr>
        <w:t xml:space="preserve"> máxima que permite la ley.  </w:t>
      </w:r>
    </w:p>
    <w:p w14:paraId="213CCABC" w14:textId="77777777" w:rsidR="008F2FD2" w:rsidRPr="00101562" w:rsidRDefault="008F2FD2" w:rsidP="009A5689">
      <w:pPr>
        <w:numPr>
          <w:ilvl w:val="0"/>
          <w:numId w:val="5"/>
        </w:numPr>
        <w:spacing w:after="0" w:line="240" w:lineRule="auto"/>
        <w:ind w:left="720" w:hanging="360"/>
        <w:jc w:val="both"/>
        <w:rPr>
          <w:rFonts w:ascii="Times New Roman" w:hAnsi="Times New Roman"/>
          <w:sz w:val="24"/>
          <w:szCs w:val="24"/>
          <w:lang w:val="es-MX"/>
        </w:rPr>
      </w:pPr>
      <w:r>
        <w:rPr>
          <w:rFonts w:ascii="Times New Roman" w:eastAsia="Times New Roman" w:hAnsi="Times New Roman"/>
          <w:sz w:val="24"/>
          <w:szCs w:val="24"/>
          <w:bdr w:val="nil"/>
          <w:lang w:val="es-ES_tradnl"/>
        </w:rPr>
        <w:t xml:space="preserve">El deudor tiene pendiente un juicio de quiebra. </w:t>
      </w:r>
    </w:p>
    <w:p w14:paraId="343A4C30" w14:textId="77777777" w:rsidR="008F2FD2" w:rsidRPr="00101562" w:rsidRDefault="008F2FD2" w:rsidP="009A5689">
      <w:pPr>
        <w:numPr>
          <w:ilvl w:val="0"/>
          <w:numId w:val="5"/>
        </w:numPr>
        <w:spacing w:after="0" w:line="240" w:lineRule="auto"/>
        <w:ind w:left="720" w:hanging="360"/>
        <w:jc w:val="both"/>
        <w:rPr>
          <w:rFonts w:ascii="Times New Roman" w:hAnsi="Times New Roman"/>
          <w:sz w:val="24"/>
          <w:szCs w:val="24"/>
          <w:lang w:val="es-MX"/>
        </w:rPr>
      </w:pPr>
      <w:r>
        <w:rPr>
          <w:rFonts w:ascii="Times New Roman" w:eastAsia="Times New Roman" w:hAnsi="Times New Roman"/>
          <w:sz w:val="24"/>
          <w:szCs w:val="24"/>
          <w:bdr w:val="nil"/>
          <w:lang w:val="es-ES_tradnl"/>
        </w:rPr>
        <w:t xml:space="preserve">La sentencia que condena al pago ha sido revocada en un juicio de quiebra. </w:t>
      </w:r>
    </w:p>
    <w:p w14:paraId="3B89A8A0" w14:textId="77777777" w:rsidR="008F2FD2" w:rsidRPr="00101562" w:rsidRDefault="008F2FD2" w:rsidP="009A5689">
      <w:pPr>
        <w:numPr>
          <w:ilvl w:val="0"/>
          <w:numId w:val="5"/>
        </w:numPr>
        <w:spacing w:after="0" w:line="240" w:lineRule="auto"/>
        <w:ind w:left="720" w:hanging="360"/>
        <w:jc w:val="both"/>
        <w:rPr>
          <w:rFonts w:ascii="Times New Roman" w:hAnsi="Times New Roman"/>
          <w:sz w:val="24"/>
          <w:szCs w:val="24"/>
          <w:lang w:val="es-MX"/>
        </w:rPr>
      </w:pPr>
      <w:r>
        <w:rPr>
          <w:rFonts w:ascii="Times New Roman" w:eastAsia="Times New Roman" w:hAnsi="Times New Roman"/>
          <w:sz w:val="24"/>
          <w:szCs w:val="24"/>
          <w:bdr w:val="nil"/>
          <w:lang w:val="es-ES_tradnl"/>
        </w:rPr>
        <w:t xml:space="preserve">Al momento de practicar la notificación de la orden, la deuda era sujeta a un acuerdo vigente para la programación de deuda entre el deudor y una organización autorizada para dar consejería de deudas.  </w:t>
      </w:r>
    </w:p>
    <w:p w14:paraId="2B16DE23" w14:textId="77777777" w:rsidR="008F2FD2" w:rsidRPr="00101562" w:rsidRDefault="008F2FD2" w:rsidP="009A5689">
      <w:pPr>
        <w:numPr>
          <w:ilvl w:val="0"/>
          <w:numId w:val="5"/>
        </w:numPr>
        <w:spacing w:after="0" w:line="240" w:lineRule="auto"/>
        <w:ind w:left="720" w:hanging="360"/>
        <w:jc w:val="both"/>
        <w:rPr>
          <w:rFonts w:ascii="Times New Roman" w:hAnsi="Times New Roman"/>
          <w:sz w:val="24"/>
          <w:szCs w:val="24"/>
          <w:lang w:val="es-MX"/>
        </w:rPr>
      </w:pPr>
      <w:r>
        <w:rPr>
          <w:rFonts w:ascii="Times New Roman" w:eastAsia="Times New Roman" w:hAnsi="Times New Roman"/>
          <w:sz w:val="24"/>
          <w:szCs w:val="24"/>
          <w:bdr w:val="nil"/>
          <w:lang w:val="es-ES_tradnl"/>
        </w:rPr>
        <w:t xml:space="preserve">Todo el sueldo disponible es exento del cobro de una deuda. </w:t>
      </w:r>
    </w:p>
    <w:p w14:paraId="2754C0A7" w14:textId="77777777" w:rsidR="008F2FD2" w:rsidRPr="00101562" w:rsidRDefault="008F2FD2" w:rsidP="008F2FD2">
      <w:pPr>
        <w:spacing w:after="0" w:line="240" w:lineRule="auto"/>
        <w:jc w:val="both"/>
        <w:rPr>
          <w:rFonts w:ascii="Times New Roman" w:hAnsi="Times New Roman"/>
          <w:sz w:val="24"/>
          <w:szCs w:val="24"/>
          <w:lang w:val="es-MX"/>
        </w:rPr>
      </w:pPr>
      <w:r w:rsidRPr="00101562">
        <w:rPr>
          <w:rFonts w:ascii="Times New Roman" w:hAnsi="Times New Roman"/>
          <w:sz w:val="24"/>
          <w:szCs w:val="24"/>
          <w:lang w:val="es-MX"/>
        </w:rPr>
        <w:t xml:space="preserve"> </w:t>
      </w:r>
    </w:p>
    <w:p w14:paraId="796F9BA2" w14:textId="77777777" w:rsidR="008F2FD2" w:rsidRPr="00101562" w:rsidRDefault="008F2FD2" w:rsidP="008F2FD2">
      <w:pPr>
        <w:spacing w:after="0" w:line="240" w:lineRule="auto"/>
        <w:jc w:val="both"/>
        <w:rPr>
          <w:rFonts w:ascii="Times New Roman" w:hAnsi="Times New Roman"/>
          <w:sz w:val="24"/>
          <w:szCs w:val="24"/>
          <w:lang w:val="es-MX"/>
        </w:rPr>
      </w:pPr>
      <w:r>
        <w:rPr>
          <w:rFonts w:ascii="Times New Roman" w:eastAsia="Times New Roman" w:hAnsi="Times New Roman"/>
          <w:sz w:val="24"/>
          <w:szCs w:val="24"/>
          <w:bdr w:val="nil"/>
          <w:lang w:val="es-ES_tradnl"/>
        </w:rPr>
        <w:t>Para empezar el litigio de embargo, lea la presente lista de control del proceso y todos los formularios e instrucciones en la serie de documentos.  Para cada formulario en la serie de documentos hay instrucciones separadas.  Cuando rellena los formularios no escriba en los espacios sin números.</w:t>
      </w:r>
    </w:p>
    <w:p w14:paraId="49B2954E" w14:textId="77777777" w:rsidR="008F2FD2" w:rsidRPr="00101562" w:rsidRDefault="008F2FD2" w:rsidP="008F2FD2">
      <w:pPr>
        <w:spacing w:after="0" w:line="240" w:lineRule="auto"/>
        <w:jc w:val="both"/>
        <w:rPr>
          <w:rFonts w:ascii="Times New Roman" w:hAnsi="Times New Roman"/>
          <w:sz w:val="24"/>
          <w:szCs w:val="24"/>
          <w:lang w:val="es-MX"/>
        </w:rPr>
      </w:pPr>
    </w:p>
    <w:p w14:paraId="6316AA20" w14:textId="77777777" w:rsidR="008F2FD2" w:rsidRPr="00101562" w:rsidRDefault="008F2FD2" w:rsidP="008F2FD2">
      <w:pPr>
        <w:spacing w:after="0" w:line="240" w:lineRule="auto"/>
        <w:jc w:val="both"/>
        <w:rPr>
          <w:rFonts w:ascii="Times New Roman" w:hAnsi="Times New Roman"/>
          <w:sz w:val="24"/>
          <w:szCs w:val="24"/>
          <w:lang w:val="es-MX"/>
        </w:rPr>
      </w:pPr>
    </w:p>
    <w:p w14:paraId="778970D4" w14:textId="77777777" w:rsidR="008F2FD2" w:rsidRPr="00101562" w:rsidRDefault="008F2FD2" w:rsidP="008F2FD2">
      <w:pPr>
        <w:pStyle w:val="Heading1"/>
        <w:spacing w:before="0" w:line="240" w:lineRule="auto"/>
        <w:jc w:val="both"/>
        <w:rPr>
          <w:rFonts w:ascii="Times New Roman" w:hAnsi="Times New Roman"/>
          <w:color w:val="auto"/>
          <w:sz w:val="24"/>
          <w:szCs w:val="24"/>
          <w:u w:val="single"/>
          <w:lang w:val="es-MX"/>
        </w:rPr>
      </w:pPr>
      <w:bookmarkStart w:id="0" w:name="_Toc493690873"/>
      <w:bookmarkStart w:id="1" w:name="_Toc493695180"/>
      <w:proofErr w:type="gramStart"/>
      <w:r>
        <w:rPr>
          <w:rFonts w:ascii="Times New Roman" w:hAnsi="Times New Roman"/>
          <w:color w:val="auto"/>
          <w:sz w:val="24"/>
          <w:szCs w:val="24"/>
          <w:bdr w:val="nil"/>
          <w:lang w:val="es-ES_tradnl"/>
        </w:rPr>
        <w:t>[ ]</w:t>
      </w:r>
      <w:proofErr w:type="gramEnd"/>
      <w:r>
        <w:rPr>
          <w:rFonts w:ascii="Times New Roman" w:hAnsi="Times New Roman"/>
          <w:color w:val="auto"/>
          <w:sz w:val="24"/>
          <w:szCs w:val="24"/>
          <w:bdr w:val="nil"/>
          <w:lang w:val="es-ES_tradnl"/>
        </w:rPr>
        <w:t xml:space="preserve"> </w:t>
      </w:r>
      <w:r>
        <w:rPr>
          <w:rFonts w:ascii="Times New Roman" w:hAnsi="Times New Roman"/>
          <w:color w:val="auto"/>
          <w:sz w:val="24"/>
          <w:szCs w:val="24"/>
          <w:u w:val="single"/>
          <w:bdr w:val="nil"/>
          <w:lang w:val="es-ES_tradnl"/>
        </w:rPr>
        <w:t>PASO 1:  Rellene los FORMULARIOS 1 y 2 y rellene los epígrafes en los otros formularios que son necesarios para su caso</w:t>
      </w:r>
      <w:bookmarkEnd w:id="0"/>
      <w:bookmarkEnd w:id="1"/>
      <w:r>
        <w:rPr>
          <w:rFonts w:ascii="Times New Roman" w:hAnsi="Times New Roman"/>
          <w:color w:val="auto"/>
          <w:sz w:val="24"/>
          <w:szCs w:val="24"/>
          <w:u w:val="single"/>
          <w:bdr w:val="nil"/>
          <w:lang w:val="es-ES_tradnl"/>
        </w:rPr>
        <w:t xml:space="preserve">  </w:t>
      </w:r>
    </w:p>
    <w:p w14:paraId="6EBA61BC" w14:textId="77777777" w:rsidR="008F2FD2" w:rsidRPr="00101562" w:rsidRDefault="008F2FD2" w:rsidP="008F2FD2">
      <w:pPr>
        <w:spacing w:after="0" w:line="240" w:lineRule="auto"/>
        <w:jc w:val="both"/>
        <w:rPr>
          <w:rFonts w:ascii="Times New Roman" w:hAnsi="Times New Roman"/>
          <w:sz w:val="24"/>
          <w:szCs w:val="24"/>
          <w:lang w:val="es-MX"/>
        </w:rPr>
      </w:pPr>
      <w:r w:rsidRPr="00101562">
        <w:rPr>
          <w:rFonts w:ascii="Times New Roman" w:hAnsi="Times New Roman"/>
          <w:sz w:val="24"/>
          <w:szCs w:val="24"/>
          <w:lang w:val="es-MX"/>
        </w:rPr>
        <w:t xml:space="preserve"> </w:t>
      </w:r>
    </w:p>
    <w:p w14:paraId="7F4458B6" w14:textId="77777777" w:rsidR="008F2FD2" w:rsidRPr="00101562" w:rsidRDefault="008F2FD2" w:rsidP="008F2FD2">
      <w:pPr>
        <w:spacing w:after="0" w:line="240" w:lineRule="auto"/>
        <w:jc w:val="both"/>
        <w:rPr>
          <w:rFonts w:ascii="Times New Roman" w:hAnsi="Times New Roman"/>
          <w:b/>
          <w:sz w:val="24"/>
          <w:szCs w:val="24"/>
          <w:lang w:val="es-MX"/>
        </w:rPr>
      </w:pPr>
      <w:r>
        <w:rPr>
          <w:rFonts w:ascii="Times New Roman" w:eastAsia="Times New Roman" w:hAnsi="Times New Roman"/>
          <w:sz w:val="24"/>
          <w:szCs w:val="24"/>
          <w:bdr w:val="nil"/>
          <w:lang w:val="es-ES_tradnl"/>
        </w:rPr>
        <w:t xml:space="preserve">Rellene la </w:t>
      </w:r>
      <w:r w:rsidR="0079296A">
        <w:rPr>
          <w:rFonts w:ascii="Times New Roman" w:eastAsia="Times New Roman" w:hAnsi="Times New Roman"/>
          <w:sz w:val="24"/>
          <w:szCs w:val="24"/>
          <w:bdr w:val="nil"/>
          <w:lang w:val="es-ES_tradnl"/>
        </w:rPr>
        <w:t>S</w:t>
      </w:r>
      <w:r>
        <w:rPr>
          <w:rFonts w:ascii="Times New Roman" w:eastAsia="Times New Roman" w:hAnsi="Times New Roman"/>
          <w:sz w:val="24"/>
          <w:szCs w:val="24"/>
          <w:bdr w:val="nil"/>
          <w:lang w:val="es-ES_tradnl"/>
        </w:rPr>
        <w:t xml:space="preserve">olicitud para la orden de embargo (FORMULARIO 1), la </w:t>
      </w:r>
      <w:r w:rsidR="0079296A">
        <w:rPr>
          <w:rFonts w:ascii="Times New Roman" w:eastAsia="Times New Roman" w:hAnsi="Times New Roman"/>
          <w:sz w:val="24"/>
          <w:szCs w:val="24"/>
          <w:bdr w:val="nil"/>
          <w:lang w:val="es-ES_tradnl"/>
        </w:rPr>
        <w:t>O</w:t>
      </w:r>
      <w:r>
        <w:rPr>
          <w:rFonts w:ascii="Times New Roman" w:eastAsia="Times New Roman" w:hAnsi="Times New Roman"/>
          <w:sz w:val="24"/>
          <w:szCs w:val="24"/>
          <w:bdr w:val="nil"/>
          <w:lang w:val="es-ES_tradnl"/>
        </w:rPr>
        <w:t>rden de embargo y citación de comparecencia (de sueldo) (FORMULARIO 2).  No escriba en los espacios sin números.  Debe también rellenar el epígrafe -- y sólo el epígrafe -- en los FORMULARIOS 5, 6, 8, 9, 10, 11, 14 y o el FORMULARIO 12 o el FORMULARIO 13, dependiendo de si la sentencia por la que usted pretende cobrar es para mantener a una persona (véase PASO 2 para obtener más información sobre cuál formulario utilizar).</w:t>
      </w:r>
    </w:p>
    <w:p w14:paraId="7C0C4236" w14:textId="77777777" w:rsidR="008F2FD2" w:rsidRPr="00101562" w:rsidRDefault="008F2FD2" w:rsidP="008F2FD2">
      <w:pPr>
        <w:spacing w:after="0" w:line="240" w:lineRule="auto"/>
        <w:jc w:val="both"/>
        <w:rPr>
          <w:rFonts w:ascii="Times New Roman" w:hAnsi="Times New Roman"/>
          <w:sz w:val="24"/>
          <w:szCs w:val="24"/>
          <w:lang w:val="es-MX"/>
        </w:rPr>
      </w:pPr>
    </w:p>
    <w:p w14:paraId="7D551ACF" w14:textId="77777777" w:rsidR="008F2FD2" w:rsidRPr="00101562" w:rsidRDefault="008F2FD2" w:rsidP="008F2FD2">
      <w:pPr>
        <w:spacing w:after="0" w:line="240" w:lineRule="auto"/>
        <w:jc w:val="both"/>
        <w:rPr>
          <w:rFonts w:ascii="Times New Roman" w:hAnsi="Times New Roman"/>
          <w:sz w:val="24"/>
          <w:szCs w:val="24"/>
          <w:lang w:val="es-MX"/>
        </w:rPr>
      </w:pPr>
    </w:p>
    <w:p w14:paraId="44F26784" w14:textId="77777777" w:rsidR="008F2FD2" w:rsidRPr="00101562" w:rsidRDefault="008F2FD2" w:rsidP="008F2FD2">
      <w:pPr>
        <w:pStyle w:val="Heading1"/>
        <w:spacing w:before="0" w:line="240" w:lineRule="auto"/>
        <w:jc w:val="both"/>
        <w:rPr>
          <w:rFonts w:ascii="Times New Roman" w:hAnsi="Times New Roman"/>
          <w:color w:val="auto"/>
          <w:sz w:val="24"/>
          <w:szCs w:val="24"/>
          <w:u w:val="single"/>
          <w:lang w:val="es-MX"/>
        </w:rPr>
      </w:pPr>
      <w:bookmarkStart w:id="2" w:name="_Toc493690874"/>
      <w:bookmarkStart w:id="3" w:name="_Toc493695181"/>
      <w:proofErr w:type="gramStart"/>
      <w:r>
        <w:rPr>
          <w:rFonts w:ascii="Times New Roman" w:hAnsi="Times New Roman"/>
          <w:color w:val="auto"/>
          <w:sz w:val="24"/>
          <w:szCs w:val="24"/>
          <w:bdr w:val="nil"/>
          <w:lang w:val="es-ES_tradnl"/>
        </w:rPr>
        <w:t>[ ]</w:t>
      </w:r>
      <w:proofErr w:type="gramEnd"/>
      <w:r>
        <w:rPr>
          <w:rFonts w:ascii="Times New Roman" w:hAnsi="Times New Roman"/>
          <w:color w:val="auto"/>
          <w:sz w:val="24"/>
          <w:szCs w:val="24"/>
          <w:bdr w:val="nil"/>
          <w:lang w:val="es-ES_tradnl"/>
        </w:rPr>
        <w:t xml:space="preserve"> </w:t>
      </w:r>
      <w:r>
        <w:rPr>
          <w:rFonts w:ascii="Times New Roman" w:hAnsi="Times New Roman"/>
          <w:color w:val="auto"/>
          <w:sz w:val="24"/>
          <w:szCs w:val="24"/>
          <w:u w:val="single"/>
          <w:bdr w:val="nil"/>
          <w:lang w:val="es-ES_tradnl"/>
        </w:rPr>
        <w:t>PASO 2:  Lleve los formularios al tribunal para presentarlos</w:t>
      </w:r>
      <w:bookmarkEnd w:id="2"/>
      <w:bookmarkEnd w:id="3"/>
      <w:r>
        <w:rPr>
          <w:rFonts w:ascii="Times New Roman" w:hAnsi="Times New Roman"/>
          <w:color w:val="auto"/>
          <w:sz w:val="24"/>
          <w:szCs w:val="24"/>
          <w:u w:val="single"/>
          <w:bdr w:val="nil"/>
          <w:lang w:val="es-ES_tradnl"/>
        </w:rPr>
        <w:t xml:space="preserve">    </w:t>
      </w:r>
    </w:p>
    <w:p w14:paraId="227A1795" w14:textId="77777777" w:rsidR="008F2FD2" w:rsidRPr="00101562" w:rsidRDefault="008F2FD2" w:rsidP="008F2FD2">
      <w:pPr>
        <w:spacing w:after="0" w:line="240" w:lineRule="auto"/>
        <w:jc w:val="both"/>
        <w:rPr>
          <w:rFonts w:ascii="Times New Roman" w:hAnsi="Times New Roman"/>
          <w:sz w:val="24"/>
          <w:szCs w:val="24"/>
          <w:lang w:val="es-MX"/>
        </w:rPr>
      </w:pPr>
      <w:r w:rsidRPr="00101562">
        <w:rPr>
          <w:rFonts w:ascii="Times New Roman" w:hAnsi="Times New Roman"/>
          <w:sz w:val="24"/>
          <w:szCs w:val="24"/>
          <w:lang w:val="es-MX"/>
        </w:rPr>
        <w:t xml:space="preserve"> </w:t>
      </w:r>
    </w:p>
    <w:p w14:paraId="40E786CC" w14:textId="77777777" w:rsidR="008F2FD2" w:rsidRPr="00101562" w:rsidRDefault="008F2FD2" w:rsidP="008F2FD2">
      <w:pPr>
        <w:spacing w:after="0" w:line="240" w:lineRule="auto"/>
        <w:jc w:val="both"/>
        <w:rPr>
          <w:rFonts w:ascii="Times New Roman" w:hAnsi="Times New Roman"/>
          <w:sz w:val="24"/>
          <w:szCs w:val="24"/>
          <w:lang w:val="es-MX"/>
        </w:rPr>
      </w:pPr>
      <w:r>
        <w:rPr>
          <w:rFonts w:ascii="Times New Roman" w:eastAsia="Times New Roman" w:hAnsi="Times New Roman"/>
          <w:sz w:val="24"/>
          <w:szCs w:val="24"/>
          <w:bdr w:val="nil"/>
          <w:lang w:val="es-ES_tradnl"/>
        </w:rPr>
        <w:t xml:space="preserve">Cuando usted ha rellenado los formularios establecidos en el PASO 1, llévelos a la secretaría del tribunal donde va a presentar </w:t>
      </w:r>
      <w:r w:rsidR="0079296A">
        <w:rPr>
          <w:rFonts w:ascii="Times New Roman" w:eastAsia="Times New Roman" w:hAnsi="Times New Roman"/>
          <w:sz w:val="24"/>
          <w:szCs w:val="24"/>
          <w:bdr w:val="nil"/>
          <w:lang w:val="es-ES_tradnl"/>
        </w:rPr>
        <w:t>la acción</w:t>
      </w:r>
      <w:r>
        <w:rPr>
          <w:rFonts w:ascii="Times New Roman" w:eastAsia="Times New Roman" w:hAnsi="Times New Roman"/>
          <w:sz w:val="24"/>
          <w:szCs w:val="24"/>
          <w:bdr w:val="nil"/>
          <w:lang w:val="es-ES_tradnl"/>
        </w:rPr>
        <w:t xml:space="preserve"> del embargo.  De algunos formularios va a necesitar varias copias.  La lista a continuación </w:t>
      </w:r>
      <w:r>
        <w:rPr>
          <w:rFonts w:ascii="Times New Roman" w:eastAsia="Times New Roman" w:hAnsi="Times New Roman"/>
          <w:sz w:val="24"/>
          <w:szCs w:val="24"/>
          <w:bdr w:val="nil"/>
          <w:lang w:val="es-ES_tradnl"/>
        </w:rPr>
        <w:lastRenderedPageBreak/>
        <w:t>le ayudará a identificar cuáles formularios y cuántas copias de cada uno de los mismos necesitará llevar a la secretaría:</w:t>
      </w:r>
    </w:p>
    <w:p w14:paraId="0D2B0785" w14:textId="77777777" w:rsidR="008F2FD2" w:rsidRPr="00101562" w:rsidRDefault="008F2FD2" w:rsidP="008F2FD2">
      <w:pPr>
        <w:spacing w:after="0" w:line="240" w:lineRule="auto"/>
        <w:jc w:val="both"/>
        <w:rPr>
          <w:rFonts w:ascii="Times New Roman" w:hAnsi="Times New Roman"/>
          <w:sz w:val="24"/>
          <w:szCs w:val="24"/>
          <w:lang w:val="es-MX"/>
        </w:rPr>
      </w:pPr>
    </w:p>
    <w:p w14:paraId="46CC30C3" w14:textId="77777777" w:rsidR="008F2FD2" w:rsidRPr="00101562" w:rsidRDefault="008F2FD2" w:rsidP="008F2FD2">
      <w:pPr>
        <w:spacing w:after="0" w:line="240" w:lineRule="auto"/>
        <w:ind w:left="720" w:hanging="360"/>
        <w:jc w:val="both"/>
        <w:rPr>
          <w:rFonts w:ascii="Times New Roman" w:hAnsi="Times New Roman"/>
          <w:sz w:val="24"/>
          <w:szCs w:val="24"/>
          <w:lang w:val="es-MX"/>
        </w:rPr>
      </w:pPr>
      <w:proofErr w:type="gramStart"/>
      <w:r>
        <w:rPr>
          <w:rFonts w:ascii="Times New Roman" w:eastAsia="Times New Roman" w:hAnsi="Times New Roman"/>
          <w:sz w:val="24"/>
          <w:szCs w:val="24"/>
          <w:bdr w:val="nil"/>
          <w:lang w:val="es-ES_tradnl"/>
        </w:rPr>
        <w:t>[ ]</w:t>
      </w:r>
      <w:proofErr w:type="gramEnd"/>
      <w:r>
        <w:rPr>
          <w:rFonts w:ascii="Times New Roman" w:eastAsia="Times New Roman" w:hAnsi="Times New Roman"/>
          <w:sz w:val="24"/>
          <w:szCs w:val="24"/>
          <w:bdr w:val="nil"/>
          <w:lang w:val="es-ES_tradnl"/>
        </w:rPr>
        <w:tab/>
        <w:t xml:space="preserve">FORMULARIO 1 solicitud para la orden de embargo </w:t>
      </w:r>
      <w:r w:rsidR="007141BD">
        <w:rPr>
          <w:rFonts w:ascii="Times New Roman" w:eastAsia="Times New Roman" w:hAnsi="Times New Roman"/>
          <w:sz w:val="24"/>
          <w:szCs w:val="24"/>
          <w:bdr w:val="nil"/>
          <w:lang w:val="es-ES_tradnl"/>
        </w:rPr>
        <w:t xml:space="preserve">– </w:t>
      </w:r>
      <w:r>
        <w:rPr>
          <w:rFonts w:ascii="Times New Roman" w:eastAsia="Times New Roman" w:hAnsi="Times New Roman"/>
          <w:sz w:val="24"/>
          <w:szCs w:val="24"/>
          <w:bdr w:val="nil"/>
          <w:lang w:val="es-ES_tradnl"/>
        </w:rPr>
        <w:t xml:space="preserve">sólo el original </w:t>
      </w:r>
    </w:p>
    <w:p w14:paraId="22779291" w14:textId="77777777" w:rsidR="008F2FD2" w:rsidRPr="00101562" w:rsidRDefault="008F2FD2" w:rsidP="008F2FD2">
      <w:pPr>
        <w:spacing w:after="0" w:line="240" w:lineRule="auto"/>
        <w:ind w:left="720" w:hanging="360"/>
        <w:jc w:val="both"/>
        <w:rPr>
          <w:rFonts w:ascii="Times New Roman" w:hAnsi="Times New Roman"/>
          <w:sz w:val="24"/>
          <w:szCs w:val="24"/>
          <w:lang w:val="es-MX"/>
        </w:rPr>
      </w:pPr>
    </w:p>
    <w:p w14:paraId="603E8377" w14:textId="77777777" w:rsidR="008F2FD2" w:rsidRPr="00101562" w:rsidRDefault="008F2FD2" w:rsidP="008F2FD2">
      <w:pPr>
        <w:spacing w:after="0" w:line="240" w:lineRule="auto"/>
        <w:ind w:left="720" w:hanging="360"/>
        <w:jc w:val="both"/>
        <w:rPr>
          <w:rFonts w:ascii="Times New Roman" w:hAnsi="Times New Roman"/>
          <w:sz w:val="24"/>
          <w:szCs w:val="24"/>
          <w:lang w:val="es-MX"/>
        </w:rPr>
      </w:pPr>
      <w:proofErr w:type="gramStart"/>
      <w:r>
        <w:rPr>
          <w:rFonts w:ascii="Times New Roman" w:eastAsia="Times New Roman" w:hAnsi="Times New Roman"/>
          <w:sz w:val="24"/>
          <w:szCs w:val="24"/>
          <w:bdr w:val="nil"/>
          <w:lang w:val="es-ES_tradnl"/>
        </w:rPr>
        <w:t>[ ]</w:t>
      </w:r>
      <w:proofErr w:type="gramEnd"/>
      <w:r>
        <w:rPr>
          <w:rFonts w:ascii="Times New Roman" w:eastAsia="Times New Roman" w:hAnsi="Times New Roman"/>
          <w:sz w:val="24"/>
          <w:szCs w:val="24"/>
          <w:bdr w:val="nil"/>
          <w:lang w:val="es-ES_tradnl"/>
        </w:rPr>
        <w:tab/>
        <w:t xml:space="preserve">FORMULARIO 2 orden de embargo y citación de comparecencia (de sueldo) </w:t>
      </w:r>
      <w:r w:rsidR="007141BD">
        <w:rPr>
          <w:rFonts w:ascii="Times New Roman" w:eastAsia="Times New Roman" w:hAnsi="Times New Roman"/>
          <w:sz w:val="24"/>
          <w:szCs w:val="24"/>
          <w:bdr w:val="nil"/>
          <w:lang w:val="es-ES_tradnl"/>
        </w:rPr>
        <w:t xml:space="preserve">– </w:t>
      </w:r>
      <w:r>
        <w:rPr>
          <w:rFonts w:ascii="Times New Roman" w:eastAsia="Times New Roman" w:hAnsi="Times New Roman"/>
          <w:sz w:val="24"/>
          <w:szCs w:val="24"/>
          <w:bdr w:val="nil"/>
          <w:lang w:val="es-ES_tradnl"/>
        </w:rPr>
        <w:t>el original y 3 copias</w:t>
      </w:r>
    </w:p>
    <w:p w14:paraId="59464E4F" w14:textId="77777777" w:rsidR="008F2FD2" w:rsidRPr="00101562" w:rsidRDefault="008F2FD2" w:rsidP="008F2FD2">
      <w:pPr>
        <w:spacing w:after="0" w:line="240" w:lineRule="auto"/>
        <w:ind w:left="720" w:hanging="360"/>
        <w:jc w:val="both"/>
        <w:rPr>
          <w:rFonts w:ascii="Times New Roman" w:hAnsi="Times New Roman"/>
          <w:sz w:val="24"/>
          <w:szCs w:val="24"/>
          <w:lang w:val="es-MX"/>
        </w:rPr>
      </w:pPr>
      <w:r w:rsidRPr="00101562">
        <w:rPr>
          <w:rFonts w:ascii="Times New Roman" w:hAnsi="Times New Roman"/>
          <w:sz w:val="24"/>
          <w:szCs w:val="24"/>
          <w:lang w:val="es-MX"/>
        </w:rPr>
        <w:t xml:space="preserve"> </w:t>
      </w:r>
    </w:p>
    <w:p w14:paraId="793723FB" w14:textId="77777777" w:rsidR="008F2FD2" w:rsidRPr="00101562" w:rsidRDefault="008F2FD2" w:rsidP="008F2FD2">
      <w:pPr>
        <w:spacing w:after="0" w:line="240" w:lineRule="auto"/>
        <w:ind w:left="720" w:hanging="360"/>
        <w:jc w:val="both"/>
        <w:rPr>
          <w:rFonts w:ascii="Times New Roman" w:hAnsi="Times New Roman"/>
          <w:sz w:val="24"/>
          <w:szCs w:val="24"/>
          <w:lang w:val="es-MX"/>
        </w:rPr>
      </w:pPr>
      <w:proofErr w:type="gramStart"/>
      <w:r>
        <w:rPr>
          <w:rFonts w:ascii="Times New Roman" w:eastAsia="Times New Roman" w:hAnsi="Times New Roman"/>
          <w:sz w:val="24"/>
          <w:szCs w:val="24"/>
          <w:bdr w:val="nil"/>
          <w:lang w:val="es-ES_tradnl"/>
        </w:rPr>
        <w:t>[ ]</w:t>
      </w:r>
      <w:proofErr w:type="gramEnd"/>
      <w:r>
        <w:rPr>
          <w:rFonts w:ascii="Times New Roman" w:eastAsia="Times New Roman" w:hAnsi="Times New Roman"/>
          <w:sz w:val="24"/>
          <w:szCs w:val="24"/>
          <w:bdr w:val="nil"/>
          <w:lang w:val="es-ES_tradnl"/>
        </w:rPr>
        <w:tab/>
        <w:t xml:space="preserve">FORMULARIO 5 instrucciones para el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(de sueldo) </w:t>
      </w:r>
      <w:r w:rsidR="007141BD">
        <w:rPr>
          <w:rFonts w:ascii="Times New Roman" w:eastAsia="Times New Roman" w:hAnsi="Times New Roman"/>
          <w:sz w:val="24"/>
          <w:szCs w:val="24"/>
          <w:bdr w:val="nil"/>
          <w:lang w:val="es-ES_tradnl"/>
        </w:rPr>
        <w:t xml:space="preserve">– </w:t>
      </w:r>
      <w:r>
        <w:rPr>
          <w:rFonts w:ascii="Times New Roman" w:eastAsia="Times New Roman" w:hAnsi="Times New Roman"/>
          <w:sz w:val="24"/>
          <w:szCs w:val="24"/>
          <w:bdr w:val="nil"/>
          <w:lang w:val="es-ES_tradnl"/>
        </w:rPr>
        <w:t xml:space="preserve">1 copia </w:t>
      </w:r>
    </w:p>
    <w:p w14:paraId="536C5AFB" w14:textId="77777777" w:rsidR="008F2FD2" w:rsidRPr="00101562" w:rsidRDefault="008F2FD2" w:rsidP="008F2FD2">
      <w:pPr>
        <w:spacing w:after="0" w:line="240" w:lineRule="auto"/>
        <w:ind w:left="720" w:hanging="360"/>
        <w:jc w:val="both"/>
        <w:rPr>
          <w:rFonts w:ascii="Times New Roman" w:hAnsi="Times New Roman"/>
          <w:sz w:val="24"/>
          <w:szCs w:val="24"/>
          <w:lang w:val="es-MX"/>
        </w:rPr>
      </w:pPr>
      <w:r w:rsidRPr="00101562">
        <w:rPr>
          <w:rFonts w:ascii="Times New Roman" w:hAnsi="Times New Roman"/>
          <w:sz w:val="24"/>
          <w:szCs w:val="24"/>
          <w:lang w:val="es-MX"/>
        </w:rPr>
        <w:t xml:space="preserve"> </w:t>
      </w:r>
    </w:p>
    <w:p w14:paraId="7EEB2054" w14:textId="77777777" w:rsidR="008F2FD2" w:rsidRPr="00101562" w:rsidRDefault="008F2FD2" w:rsidP="008F2FD2">
      <w:pPr>
        <w:spacing w:after="0" w:line="240" w:lineRule="auto"/>
        <w:ind w:left="720" w:hanging="360"/>
        <w:jc w:val="both"/>
        <w:rPr>
          <w:rFonts w:ascii="Times New Roman" w:hAnsi="Times New Roman"/>
          <w:sz w:val="24"/>
          <w:szCs w:val="24"/>
          <w:lang w:val="es-MX"/>
        </w:rPr>
      </w:pPr>
      <w:proofErr w:type="gramStart"/>
      <w:r>
        <w:rPr>
          <w:rFonts w:ascii="Times New Roman" w:eastAsia="Times New Roman" w:hAnsi="Times New Roman"/>
          <w:sz w:val="24"/>
          <w:szCs w:val="24"/>
          <w:bdr w:val="nil"/>
          <w:lang w:val="es-ES_tradnl"/>
        </w:rPr>
        <w:t>[ ]</w:t>
      </w:r>
      <w:proofErr w:type="gramEnd"/>
      <w:r>
        <w:rPr>
          <w:rFonts w:ascii="Times New Roman" w:eastAsia="Times New Roman" w:hAnsi="Times New Roman"/>
          <w:sz w:val="24"/>
          <w:szCs w:val="24"/>
          <w:bdr w:val="nil"/>
          <w:lang w:val="es-ES_tradnl"/>
        </w:rPr>
        <w:tab/>
        <w:t xml:space="preserve">FORMULARIO 6 respuesta del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(de sueldo) </w:t>
      </w:r>
      <w:r w:rsidR="007141BD">
        <w:rPr>
          <w:rFonts w:ascii="Times New Roman" w:eastAsia="Times New Roman" w:hAnsi="Times New Roman"/>
          <w:sz w:val="24"/>
          <w:szCs w:val="24"/>
          <w:bdr w:val="nil"/>
          <w:lang w:val="es-ES_tradnl"/>
        </w:rPr>
        <w:t xml:space="preserve">– </w:t>
      </w:r>
      <w:r>
        <w:rPr>
          <w:rFonts w:ascii="Times New Roman" w:eastAsia="Times New Roman" w:hAnsi="Times New Roman"/>
          <w:sz w:val="24"/>
          <w:szCs w:val="24"/>
          <w:bdr w:val="nil"/>
          <w:lang w:val="es-ES_tradnl"/>
        </w:rPr>
        <w:t xml:space="preserve">4 copias </w:t>
      </w:r>
    </w:p>
    <w:p w14:paraId="1D442BDB" w14:textId="77777777" w:rsidR="008F2FD2" w:rsidRPr="00101562" w:rsidRDefault="008F2FD2" w:rsidP="008F2FD2">
      <w:pPr>
        <w:spacing w:after="0" w:line="240" w:lineRule="auto"/>
        <w:ind w:left="720" w:hanging="360"/>
        <w:jc w:val="both"/>
        <w:rPr>
          <w:rFonts w:ascii="Times New Roman" w:hAnsi="Times New Roman"/>
          <w:sz w:val="24"/>
          <w:szCs w:val="24"/>
          <w:lang w:val="es-MX"/>
        </w:rPr>
      </w:pPr>
      <w:r w:rsidRPr="00101562">
        <w:rPr>
          <w:rFonts w:ascii="Times New Roman" w:hAnsi="Times New Roman"/>
          <w:sz w:val="24"/>
          <w:szCs w:val="24"/>
          <w:lang w:val="es-MX"/>
        </w:rPr>
        <w:t xml:space="preserve"> </w:t>
      </w:r>
    </w:p>
    <w:p w14:paraId="5B53356B" w14:textId="0919968B" w:rsidR="008F2FD2" w:rsidRPr="00101562" w:rsidRDefault="008F2FD2" w:rsidP="008F2FD2">
      <w:pPr>
        <w:spacing w:after="0" w:line="240" w:lineRule="auto"/>
        <w:ind w:left="720" w:hanging="360"/>
        <w:jc w:val="both"/>
        <w:rPr>
          <w:rFonts w:ascii="Times New Roman" w:hAnsi="Times New Roman"/>
          <w:sz w:val="24"/>
          <w:szCs w:val="24"/>
          <w:lang w:val="es-MX"/>
        </w:rPr>
      </w:pPr>
      <w:proofErr w:type="gramStart"/>
      <w:r>
        <w:rPr>
          <w:rFonts w:ascii="Times New Roman" w:eastAsia="Times New Roman" w:hAnsi="Times New Roman"/>
          <w:sz w:val="24"/>
          <w:szCs w:val="24"/>
          <w:bdr w:val="nil"/>
          <w:lang w:val="es-ES_tradnl"/>
        </w:rPr>
        <w:t>[ ]</w:t>
      </w:r>
      <w:proofErr w:type="gramEnd"/>
      <w:r>
        <w:rPr>
          <w:rFonts w:ascii="Times New Roman" w:eastAsia="Times New Roman" w:hAnsi="Times New Roman"/>
          <w:sz w:val="24"/>
          <w:szCs w:val="24"/>
          <w:bdr w:val="nil"/>
          <w:lang w:val="es-ES_tradnl"/>
        </w:rPr>
        <w:tab/>
        <w:t>FORMULARIO 8 solicitud para la audiencia de embargo (de sueldo) (</w:t>
      </w:r>
      <w:r w:rsidR="00033346">
        <w:rPr>
          <w:rFonts w:ascii="Times New Roman" w:eastAsia="Times New Roman" w:hAnsi="Times New Roman"/>
          <w:sz w:val="24"/>
          <w:szCs w:val="24"/>
          <w:bdr w:val="nil"/>
          <w:lang w:val="es-ES_tradnl"/>
        </w:rPr>
        <w:t>ARS</w:t>
      </w:r>
      <w:r>
        <w:rPr>
          <w:rFonts w:ascii="Times New Roman" w:eastAsia="Times New Roman" w:hAnsi="Times New Roman"/>
          <w:sz w:val="24"/>
          <w:szCs w:val="24"/>
          <w:bdr w:val="nil"/>
          <w:lang w:val="es-ES_tradnl"/>
        </w:rPr>
        <w:t xml:space="preserve"> §12-1598.16(C)) – 2 copias </w:t>
      </w:r>
    </w:p>
    <w:p w14:paraId="223520F1" w14:textId="77777777" w:rsidR="008F2FD2" w:rsidRPr="00101562" w:rsidRDefault="008F2FD2" w:rsidP="008F2FD2">
      <w:pPr>
        <w:spacing w:after="0" w:line="240" w:lineRule="auto"/>
        <w:ind w:left="720" w:hanging="360"/>
        <w:jc w:val="both"/>
        <w:rPr>
          <w:rFonts w:ascii="Times New Roman" w:hAnsi="Times New Roman"/>
          <w:sz w:val="24"/>
          <w:szCs w:val="24"/>
          <w:lang w:val="es-MX"/>
        </w:rPr>
      </w:pPr>
      <w:r w:rsidRPr="00101562">
        <w:rPr>
          <w:rFonts w:ascii="Times New Roman" w:hAnsi="Times New Roman"/>
          <w:sz w:val="24"/>
          <w:szCs w:val="24"/>
          <w:lang w:val="es-MX"/>
        </w:rPr>
        <w:t xml:space="preserve"> </w:t>
      </w:r>
    </w:p>
    <w:p w14:paraId="6B3D7392" w14:textId="77777777" w:rsidR="008F2FD2" w:rsidRPr="00101562" w:rsidRDefault="008F2FD2" w:rsidP="008F2FD2">
      <w:pPr>
        <w:spacing w:after="0" w:line="240" w:lineRule="auto"/>
        <w:ind w:left="720" w:hanging="360"/>
        <w:jc w:val="both"/>
        <w:rPr>
          <w:rFonts w:ascii="Times New Roman" w:hAnsi="Times New Roman"/>
          <w:sz w:val="24"/>
          <w:szCs w:val="24"/>
          <w:lang w:val="es-MX"/>
        </w:rPr>
      </w:pPr>
      <w:proofErr w:type="gramStart"/>
      <w:r>
        <w:rPr>
          <w:rFonts w:ascii="Times New Roman" w:eastAsia="Times New Roman" w:hAnsi="Times New Roman"/>
          <w:sz w:val="24"/>
          <w:szCs w:val="24"/>
          <w:bdr w:val="nil"/>
          <w:lang w:val="es-ES_tradnl"/>
        </w:rPr>
        <w:t>[ ]</w:t>
      </w:r>
      <w:proofErr w:type="gramEnd"/>
      <w:r>
        <w:rPr>
          <w:rFonts w:ascii="Times New Roman" w:eastAsia="Times New Roman" w:hAnsi="Times New Roman"/>
          <w:sz w:val="24"/>
          <w:szCs w:val="24"/>
          <w:bdr w:val="nil"/>
          <w:lang w:val="es-ES_tradnl"/>
        </w:rPr>
        <w:tab/>
        <w:t xml:space="preserve">FORMULARIO 9 aviso de la audiencia de embargo (de sueldo) – 4 copias </w:t>
      </w:r>
    </w:p>
    <w:p w14:paraId="2F87A6D2" w14:textId="77777777" w:rsidR="008F2FD2" w:rsidRPr="00101562" w:rsidRDefault="008F2FD2" w:rsidP="008F2FD2">
      <w:pPr>
        <w:spacing w:after="0" w:line="240" w:lineRule="auto"/>
        <w:ind w:left="720" w:hanging="360"/>
        <w:jc w:val="both"/>
        <w:rPr>
          <w:rFonts w:ascii="Times New Roman" w:hAnsi="Times New Roman"/>
          <w:sz w:val="24"/>
          <w:szCs w:val="24"/>
          <w:lang w:val="es-MX"/>
        </w:rPr>
      </w:pPr>
      <w:r w:rsidRPr="00101562">
        <w:rPr>
          <w:rFonts w:ascii="Times New Roman" w:hAnsi="Times New Roman"/>
          <w:sz w:val="24"/>
          <w:szCs w:val="24"/>
          <w:lang w:val="es-MX"/>
        </w:rPr>
        <w:t xml:space="preserve"> </w:t>
      </w:r>
    </w:p>
    <w:p w14:paraId="021786A8" w14:textId="77777777" w:rsidR="008F2FD2" w:rsidRPr="00101562" w:rsidRDefault="008F2FD2" w:rsidP="008F2FD2">
      <w:pPr>
        <w:spacing w:after="0" w:line="240" w:lineRule="auto"/>
        <w:ind w:left="720" w:hanging="360"/>
        <w:jc w:val="both"/>
        <w:rPr>
          <w:rFonts w:ascii="Times New Roman" w:hAnsi="Times New Roman"/>
          <w:sz w:val="24"/>
          <w:szCs w:val="24"/>
          <w:lang w:val="es-MX"/>
        </w:rPr>
      </w:pPr>
      <w:proofErr w:type="gramStart"/>
      <w:r>
        <w:rPr>
          <w:rFonts w:ascii="Times New Roman" w:eastAsia="Times New Roman" w:hAnsi="Times New Roman"/>
          <w:sz w:val="24"/>
          <w:szCs w:val="24"/>
          <w:bdr w:val="nil"/>
          <w:lang w:val="es-ES_tradnl"/>
        </w:rPr>
        <w:t>[ ]</w:t>
      </w:r>
      <w:proofErr w:type="gramEnd"/>
      <w:r>
        <w:rPr>
          <w:rFonts w:ascii="Times New Roman" w:eastAsia="Times New Roman" w:hAnsi="Times New Roman"/>
          <w:sz w:val="24"/>
          <w:szCs w:val="24"/>
          <w:bdr w:val="nil"/>
          <w:lang w:val="es-ES_tradnl"/>
        </w:rPr>
        <w:tab/>
        <w:t xml:space="preserve">FORMULARIO 10 aviso de embargo del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al deudor (de sueldo) – 2 copias </w:t>
      </w:r>
    </w:p>
    <w:p w14:paraId="5B958FA1" w14:textId="77777777" w:rsidR="008F2FD2" w:rsidRPr="00101562" w:rsidRDefault="008F2FD2" w:rsidP="008F2FD2">
      <w:pPr>
        <w:spacing w:after="0" w:line="240" w:lineRule="auto"/>
        <w:ind w:left="720" w:hanging="360"/>
        <w:jc w:val="both"/>
        <w:rPr>
          <w:rFonts w:ascii="Times New Roman" w:hAnsi="Times New Roman"/>
          <w:sz w:val="24"/>
          <w:szCs w:val="24"/>
          <w:lang w:val="es-MX"/>
        </w:rPr>
      </w:pPr>
      <w:r w:rsidRPr="00101562">
        <w:rPr>
          <w:rFonts w:ascii="Times New Roman" w:hAnsi="Times New Roman"/>
          <w:sz w:val="24"/>
          <w:szCs w:val="24"/>
          <w:lang w:val="es-MX"/>
        </w:rPr>
        <w:t xml:space="preserve"> </w:t>
      </w:r>
    </w:p>
    <w:p w14:paraId="13B400F7" w14:textId="655E3AAF" w:rsidR="008F2FD2" w:rsidRPr="00101562" w:rsidRDefault="008F2FD2" w:rsidP="008F2FD2">
      <w:pPr>
        <w:spacing w:after="0" w:line="240" w:lineRule="auto"/>
        <w:ind w:left="720" w:hanging="360"/>
        <w:jc w:val="both"/>
        <w:rPr>
          <w:rFonts w:ascii="Times New Roman" w:hAnsi="Times New Roman"/>
          <w:sz w:val="24"/>
          <w:szCs w:val="24"/>
          <w:lang w:val="es-MX"/>
        </w:rPr>
      </w:pPr>
      <w:proofErr w:type="gramStart"/>
      <w:r>
        <w:rPr>
          <w:rFonts w:ascii="Times New Roman" w:eastAsia="Times New Roman" w:hAnsi="Times New Roman"/>
          <w:sz w:val="24"/>
          <w:szCs w:val="24"/>
          <w:bdr w:val="nil"/>
          <w:lang w:val="es-ES_tradnl"/>
        </w:rPr>
        <w:t>[ ]</w:t>
      </w:r>
      <w:proofErr w:type="gramEnd"/>
      <w:r>
        <w:rPr>
          <w:rFonts w:ascii="Times New Roman" w:eastAsia="Times New Roman" w:hAnsi="Times New Roman"/>
          <w:sz w:val="24"/>
          <w:szCs w:val="24"/>
          <w:bdr w:val="nil"/>
          <w:lang w:val="es-ES_tradnl"/>
        </w:rPr>
        <w:tab/>
        <w:t>FORMULARIO 11 solicitud para la audiencia de embargo (de sueldo) (</w:t>
      </w:r>
      <w:r w:rsidR="00033346">
        <w:rPr>
          <w:rFonts w:ascii="Times New Roman" w:eastAsia="Times New Roman" w:hAnsi="Times New Roman"/>
          <w:sz w:val="24"/>
          <w:szCs w:val="24"/>
          <w:bdr w:val="nil"/>
          <w:lang w:val="es-ES_tradnl"/>
        </w:rPr>
        <w:t>ARS</w:t>
      </w:r>
      <w:r>
        <w:rPr>
          <w:rFonts w:ascii="Times New Roman" w:eastAsia="Times New Roman" w:hAnsi="Times New Roman"/>
          <w:sz w:val="24"/>
          <w:szCs w:val="24"/>
          <w:bdr w:val="nil"/>
          <w:lang w:val="es-ES_tradnl"/>
        </w:rPr>
        <w:t xml:space="preserve"> §12-1598.16(F)) – 2 copias    </w:t>
      </w:r>
    </w:p>
    <w:p w14:paraId="7B95B64E" w14:textId="77777777" w:rsidR="008F2FD2" w:rsidRPr="00101562" w:rsidRDefault="008F2FD2" w:rsidP="008F2FD2">
      <w:pPr>
        <w:spacing w:after="0" w:line="240" w:lineRule="auto"/>
        <w:ind w:left="720" w:hanging="360"/>
        <w:jc w:val="both"/>
        <w:rPr>
          <w:rFonts w:ascii="Times New Roman" w:hAnsi="Times New Roman"/>
          <w:sz w:val="24"/>
          <w:szCs w:val="24"/>
          <w:lang w:val="es-MX"/>
        </w:rPr>
      </w:pPr>
      <w:r w:rsidRPr="00101562">
        <w:rPr>
          <w:rFonts w:ascii="Times New Roman" w:hAnsi="Times New Roman"/>
          <w:sz w:val="24"/>
          <w:szCs w:val="24"/>
          <w:lang w:val="es-MX"/>
        </w:rPr>
        <w:t xml:space="preserve"> </w:t>
      </w:r>
    </w:p>
    <w:p w14:paraId="397FBF7A" w14:textId="77777777" w:rsidR="008F2FD2" w:rsidRPr="00101562" w:rsidRDefault="008F2FD2" w:rsidP="008F2FD2">
      <w:pPr>
        <w:spacing w:after="0" w:line="240" w:lineRule="auto"/>
        <w:ind w:left="720" w:hanging="360"/>
        <w:jc w:val="both"/>
        <w:rPr>
          <w:rFonts w:ascii="Times New Roman" w:hAnsi="Times New Roman"/>
          <w:sz w:val="24"/>
          <w:szCs w:val="24"/>
          <w:lang w:val="es-MX"/>
        </w:rPr>
      </w:pPr>
      <w:proofErr w:type="gramStart"/>
      <w:r>
        <w:rPr>
          <w:rFonts w:ascii="Times New Roman" w:eastAsia="Times New Roman" w:hAnsi="Times New Roman"/>
          <w:sz w:val="24"/>
          <w:szCs w:val="24"/>
          <w:bdr w:val="nil"/>
          <w:lang w:val="es-ES_tradnl"/>
        </w:rPr>
        <w:t>[ ]</w:t>
      </w:r>
      <w:proofErr w:type="gramEnd"/>
      <w:r>
        <w:rPr>
          <w:rFonts w:ascii="Times New Roman" w:eastAsia="Times New Roman" w:hAnsi="Times New Roman"/>
          <w:sz w:val="24"/>
          <w:szCs w:val="24"/>
          <w:bdr w:val="nil"/>
          <w:lang w:val="es-ES_tradnl"/>
        </w:rPr>
        <w:tab/>
        <w:t xml:space="preserve">O </w:t>
      </w:r>
      <w:r w:rsidR="00AC2581">
        <w:rPr>
          <w:rFonts w:ascii="Times New Roman" w:eastAsia="Times New Roman" w:hAnsi="Times New Roman"/>
          <w:sz w:val="24"/>
          <w:szCs w:val="24"/>
          <w:bdr w:val="nil"/>
          <w:lang w:val="es-ES_tradnl"/>
        </w:rPr>
        <w:t xml:space="preserve">el </w:t>
      </w:r>
      <w:r>
        <w:rPr>
          <w:rFonts w:ascii="Times New Roman" w:eastAsia="Times New Roman" w:hAnsi="Times New Roman"/>
          <w:sz w:val="24"/>
          <w:szCs w:val="24"/>
          <w:bdr w:val="nil"/>
          <w:lang w:val="es-ES_tradnl"/>
        </w:rPr>
        <w:t xml:space="preserve">FORMULARIO 12 </w:t>
      </w:r>
      <w:r w:rsidR="00AC2581">
        <w:rPr>
          <w:rFonts w:ascii="Times New Roman" w:eastAsia="Times New Roman" w:hAnsi="Times New Roman"/>
          <w:sz w:val="24"/>
          <w:szCs w:val="24"/>
          <w:bdr w:val="nil"/>
          <w:lang w:val="es-ES_tradnl"/>
        </w:rPr>
        <w:t>o el</w:t>
      </w:r>
      <w:r>
        <w:rPr>
          <w:rFonts w:ascii="Times New Roman" w:eastAsia="Times New Roman" w:hAnsi="Times New Roman"/>
          <w:sz w:val="24"/>
          <w:szCs w:val="24"/>
          <w:bdr w:val="nil"/>
          <w:lang w:val="es-ES_tradnl"/>
        </w:rPr>
        <w:t xml:space="preserve"> FORMULARIO 13 estado de ingresos embargables del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 4 copias</w:t>
      </w:r>
      <w:r>
        <w:rPr>
          <w:rFonts w:ascii="Times New Roman" w:eastAsia="Times New Roman" w:hAnsi="Times New Roman"/>
          <w:i/>
          <w:sz w:val="24"/>
          <w:szCs w:val="24"/>
          <w:bdr w:val="nil"/>
          <w:lang w:val="es-ES_tradnl"/>
        </w:rPr>
        <w:t xml:space="preserve"> </w:t>
      </w:r>
    </w:p>
    <w:p w14:paraId="74E18FF2" w14:textId="77777777" w:rsidR="008F2FD2" w:rsidRPr="00101562" w:rsidRDefault="008F2FD2" w:rsidP="008F2FD2">
      <w:pPr>
        <w:numPr>
          <w:ilvl w:val="0"/>
          <w:numId w:val="6"/>
        </w:numPr>
        <w:spacing w:after="0" w:line="240" w:lineRule="auto"/>
        <w:ind w:left="1080" w:hanging="360"/>
        <w:jc w:val="both"/>
        <w:rPr>
          <w:rFonts w:ascii="Times New Roman" w:hAnsi="Times New Roman"/>
          <w:sz w:val="24"/>
          <w:szCs w:val="24"/>
          <w:lang w:val="es-MX"/>
        </w:rPr>
      </w:pPr>
      <w:r>
        <w:rPr>
          <w:rFonts w:ascii="Times New Roman" w:eastAsia="Times New Roman" w:hAnsi="Times New Roman"/>
          <w:sz w:val="24"/>
          <w:szCs w:val="24"/>
          <w:bdr w:val="nil"/>
          <w:lang w:val="es-ES_tradnl"/>
        </w:rPr>
        <w:t xml:space="preserve">Utilice el FORMULARIO 12 si la deuda subyacente </w:t>
      </w:r>
      <w:r>
        <w:rPr>
          <w:rFonts w:ascii="Times New Roman" w:eastAsia="Times New Roman" w:hAnsi="Times New Roman"/>
          <w:b/>
          <w:sz w:val="24"/>
          <w:szCs w:val="24"/>
          <w:u w:val="single"/>
          <w:bdr w:val="nil"/>
          <w:lang w:val="es-ES_tradnl"/>
        </w:rPr>
        <w:t>no es para</w:t>
      </w:r>
      <w:r>
        <w:rPr>
          <w:rFonts w:ascii="Times New Roman" w:eastAsia="Times New Roman" w:hAnsi="Times New Roman"/>
          <w:sz w:val="24"/>
          <w:szCs w:val="24"/>
          <w:bdr w:val="nil"/>
          <w:lang w:val="es-ES_tradnl"/>
        </w:rPr>
        <w:t xml:space="preserve"> la manutención de una persona.   </w:t>
      </w:r>
    </w:p>
    <w:p w14:paraId="0C5C34F2" w14:textId="77777777" w:rsidR="008F2FD2" w:rsidRPr="00101562" w:rsidRDefault="008F2FD2" w:rsidP="008F2FD2">
      <w:pPr>
        <w:numPr>
          <w:ilvl w:val="0"/>
          <w:numId w:val="6"/>
        </w:numPr>
        <w:spacing w:after="0" w:line="240" w:lineRule="auto"/>
        <w:ind w:left="1080" w:hanging="360"/>
        <w:jc w:val="both"/>
        <w:rPr>
          <w:rFonts w:ascii="Times New Roman" w:hAnsi="Times New Roman"/>
          <w:sz w:val="24"/>
          <w:szCs w:val="24"/>
          <w:lang w:val="es-MX"/>
        </w:rPr>
      </w:pPr>
      <w:r>
        <w:rPr>
          <w:rFonts w:ascii="Times New Roman" w:eastAsia="Times New Roman" w:hAnsi="Times New Roman"/>
          <w:sz w:val="24"/>
          <w:szCs w:val="24"/>
          <w:bdr w:val="nil"/>
          <w:lang w:val="es-ES_tradnl"/>
        </w:rPr>
        <w:t xml:space="preserve">Utilice el FORMULARIO 13 si la deuda subyacente </w:t>
      </w:r>
      <w:r>
        <w:rPr>
          <w:rFonts w:ascii="Times New Roman" w:eastAsia="Times New Roman" w:hAnsi="Times New Roman"/>
          <w:b/>
          <w:sz w:val="24"/>
          <w:szCs w:val="24"/>
          <w:u w:val="single"/>
          <w:bdr w:val="nil"/>
          <w:lang w:val="es-ES_tradnl"/>
        </w:rPr>
        <w:t>es para</w:t>
      </w:r>
      <w:r>
        <w:rPr>
          <w:rFonts w:ascii="Times New Roman" w:eastAsia="Times New Roman" w:hAnsi="Times New Roman"/>
          <w:sz w:val="24"/>
          <w:szCs w:val="24"/>
          <w:bdr w:val="nil"/>
          <w:lang w:val="es-ES_tradnl"/>
        </w:rPr>
        <w:t xml:space="preserve"> la manutención de una persona (</w:t>
      </w:r>
      <w:r w:rsidR="00F33664">
        <w:rPr>
          <w:rFonts w:ascii="Times New Roman" w:eastAsia="Times New Roman" w:hAnsi="Times New Roman"/>
          <w:sz w:val="24"/>
          <w:szCs w:val="24"/>
          <w:bdr w:val="nil"/>
          <w:lang w:val="es-ES_tradnl"/>
        </w:rPr>
        <w:t xml:space="preserve">p. </w:t>
      </w:r>
      <w:r>
        <w:rPr>
          <w:rFonts w:ascii="Times New Roman" w:eastAsia="Times New Roman" w:hAnsi="Times New Roman"/>
          <w:sz w:val="24"/>
          <w:szCs w:val="24"/>
          <w:bdr w:val="nil"/>
          <w:lang w:val="es-ES_tradnl"/>
        </w:rPr>
        <w:t xml:space="preserve">ej., la pensión alimenticia de un menor) </w:t>
      </w:r>
    </w:p>
    <w:p w14:paraId="4867EF78" w14:textId="77777777" w:rsidR="008F2FD2" w:rsidRPr="00101562" w:rsidRDefault="008F2FD2" w:rsidP="008F2FD2">
      <w:pPr>
        <w:spacing w:after="0" w:line="240" w:lineRule="auto"/>
        <w:ind w:left="1080" w:hanging="360"/>
        <w:jc w:val="both"/>
        <w:rPr>
          <w:rFonts w:ascii="Times New Roman" w:hAnsi="Times New Roman"/>
          <w:sz w:val="24"/>
          <w:szCs w:val="24"/>
          <w:lang w:val="es-MX"/>
        </w:rPr>
      </w:pPr>
      <w:r w:rsidRPr="00101562">
        <w:rPr>
          <w:rFonts w:ascii="Times New Roman" w:hAnsi="Times New Roman"/>
          <w:sz w:val="24"/>
          <w:szCs w:val="24"/>
          <w:lang w:val="es-MX"/>
        </w:rPr>
        <w:t xml:space="preserve"> </w:t>
      </w:r>
    </w:p>
    <w:p w14:paraId="565ABA57" w14:textId="77777777" w:rsidR="008F2FD2" w:rsidRPr="00101562" w:rsidRDefault="008F2FD2" w:rsidP="008F2FD2">
      <w:pPr>
        <w:spacing w:after="0" w:line="240" w:lineRule="auto"/>
        <w:ind w:left="720" w:hanging="360"/>
        <w:jc w:val="both"/>
        <w:rPr>
          <w:rFonts w:ascii="Times New Roman" w:hAnsi="Times New Roman"/>
          <w:sz w:val="24"/>
          <w:szCs w:val="24"/>
          <w:lang w:val="es-MX"/>
        </w:rPr>
      </w:pPr>
      <w:proofErr w:type="gramStart"/>
      <w:r>
        <w:rPr>
          <w:rFonts w:ascii="Times New Roman" w:eastAsia="Times New Roman" w:hAnsi="Times New Roman"/>
          <w:sz w:val="24"/>
          <w:szCs w:val="24"/>
          <w:bdr w:val="nil"/>
          <w:lang w:val="es-ES_tradnl"/>
        </w:rPr>
        <w:t>[ ]</w:t>
      </w:r>
      <w:proofErr w:type="gramEnd"/>
      <w:r>
        <w:rPr>
          <w:rFonts w:ascii="Times New Roman" w:eastAsia="Times New Roman" w:hAnsi="Times New Roman"/>
          <w:sz w:val="24"/>
          <w:szCs w:val="24"/>
          <w:bdr w:val="nil"/>
          <w:lang w:val="es-ES_tradnl"/>
        </w:rPr>
        <w:tab/>
        <w:t xml:space="preserve">FORMULARIO 14 solicitud para la audiencia </w:t>
      </w:r>
      <w:r w:rsidR="00F33664">
        <w:rPr>
          <w:rFonts w:ascii="Times New Roman" w:eastAsia="Times New Roman" w:hAnsi="Times New Roman"/>
          <w:sz w:val="24"/>
          <w:szCs w:val="24"/>
          <w:bdr w:val="nil"/>
          <w:lang w:val="es-ES_tradnl"/>
        </w:rPr>
        <w:t>sobre</w:t>
      </w:r>
      <w:r>
        <w:rPr>
          <w:rFonts w:ascii="Times New Roman" w:eastAsia="Times New Roman" w:hAnsi="Times New Roman"/>
          <w:sz w:val="24"/>
          <w:szCs w:val="24"/>
          <w:bdr w:val="nil"/>
          <w:lang w:val="es-ES_tradnl"/>
        </w:rPr>
        <w:t xml:space="preserve"> </w:t>
      </w:r>
      <w:r w:rsidR="00574492">
        <w:rPr>
          <w:rFonts w:ascii="Times New Roman" w:eastAsia="Times New Roman" w:hAnsi="Times New Roman"/>
          <w:sz w:val="24"/>
          <w:szCs w:val="24"/>
          <w:bdr w:val="nil"/>
          <w:lang w:val="es-ES_tradnl"/>
        </w:rPr>
        <w:t xml:space="preserve">el </w:t>
      </w:r>
      <w:r>
        <w:rPr>
          <w:rFonts w:ascii="Times New Roman" w:eastAsia="Times New Roman" w:hAnsi="Times New Roman"/>
          <w:sz w:val="24"/>
          <w:szCs w:val="24"/>
          <w:bdr w:val="nil"/>
          <w:lang w:val="es-ES_tradnl"/>
        </w:rPr>
        <w:t xml:space="preserve">estado de ingresos embargables –   2 copias </w:t>
      </w:r>
    </w:p>
    <w:p w14:paraId="71AB7D16" w14:textId="77777777" w:rsidR="008F2FD2" w:rsidRPr="00101562" w:rsidRDefault="008F2FD2" w:rsidP="008F2FD2">
      <w:pPr>
        <w:spacing w:after="0" w:line="240" w:lineRule="auto"/>
        <w:ind w:left="720" w:hanging="360"/>
        <w:jc w:val="both"/>
        <w:rPr>
          <w:rFonts w:ascii="Times New Roman" w:hAnsi="Times New Roman"/>
          <w:sz w:val="24"/>
          <w:szCs w:val="24"/>
          <w:lang w:val="es-MX"/>
        </w:rPr>
      </w:pPr>
      <w:r w:rsidRPr="00101562">
        <w:rPr>
          <w:rFonts w:ascii="Times New Roman" w:hAnsi="Times New Roman"/>
          <w:sz w:val="24"/>
          <w:szCs w:val="24"/>
          <w:lang w:val="es-MX"/>
        </w:rPr>
        <w:t xml:space="preserve"> </w:t>
      </w:r>
    </w:p>
    <w:p w14:paraId="5AEA9AE5" w14:textId="77777777" w:rsidR="008F2FD2" w:rsidRPr="00101562" w:rsidRDefault="008F2FD2" w:rsidP="008F2FD2">
      <w:pPr>
        <w:spacing w:after="0" w:line="240" w:lineRule="auto"/>
        <w:ind w:left="720" w:hanging="360"/>
        <w:jc w:val="both"/>
        <w:rPr>
          <w:rFonts w:ascii="Times New Roman" w:hAnsi="Times New Roman"/>
          <w:sz w:val="24"/>
          <w:szCs w:val="24"/>
          <w:lang w:val="es-MX"/>
        </w:rPr>
      </w:pPr>
      <w:proofErr w:type="gramStart"/>
      <w:r>
        <w:rPr>
          <w:rFonts w:ascii="Times New Roman" w:eastAsia="Times New Roman" w:hAnsi="Times New Roman"/>
          <w:sz w:val="24"/>
          <w:szCs w:val="24"/>
          <w:bdr w:val="nil"/>
          <w:lang w:val="es-ES_tradnl"/>
        </w:rPr>
        <w:t>[ ]</w:t>
      </w:r>
      <w:proofErr w:type="gramEnd"/>
      <w:r>
        <w:rPr>
          <w:rFonts w:ascii="Times New Roman" w:eastAsia="Times New Roman" w:hAnsi="Times New Roman"/>
          <w:sz w:val="24"/>
          <w:szCs w:val="24"/>
          <w:bdr w:val="nil"/>
          <w:lang w:val="es-ES_tradnl"/>
        </w:rPr>
        <w:tab/>
        <w:t>La sentencia a favor de usted que condena al pago del deudor – 1 copia</w:t>
      </w:r>
    </w:p>
    <w:p w14:paraId="75451E3A" w14:textId="77777777" w:rsidR="008F2FD2" w:rsidRPr="00101562" w:rsidRDefault="008F2FD2" w:rsidP="008F2FD2">
      <w:pPr>
        <w:spacing w:after="0" w:line="240" w:lineRule="auto"/>
        <w:ind w:left="720" w:hanging="360"/>
        <w:jc w:val="both"/>
        <w:rPr>
          <w:rFonts w:ascii="Times New Roman" w:hAnsi="Times New Roman"/>
          <w:sz w:val="24"/>
          <w:szCs w:val="24"/>
          <w:lang w:val="es-MX"/>
        </w:rPr>
      </w:pPr>
    </w:p>
    <w:p w14:paraId="77A58B81" w14:textId="77777777" w:rsidR="008F2FD2" w:rsidRPr="00101562" w:rsidRDefault="008F2FD2" w:rsidP="008F2FD2">
      <w:pPr>
        <w:spacing w:after="0" w:line="240" w:lineRule="auto"/>
        <w:ind w:left="720" w:hanging="360"/>
        <w:jc w:val="both"/>
        <w:rPr>
          <w:rFonts w:ascii="Times New Roman" w:hAnsi="Times New Roman"/>
          <w:sz w:val="24"/>
          <w:szCs w:val="24"/>
          <w:lang w:val="es-MX"/>
        </w:rPr>
      </w:pPr>
    </w:p>
    <w:p w14:paraId="24E5DE8F" w14:textId="77777777" w:rsidR="008F2FD2" w:rsidRPr="00101562" w:rsidRDefault="008F2FD2" w:rsidP="008F2FD2">
      <w:pPr>
        <w:pStyle w:val="Heading1"/>
        <w:spacing w:before="0" w:line="240" w:lineRule="auto"/>
        <w:jc w:val="both"/>
        <w:rPr>
          <w:rFonts w:ascii="Times New Roman" w:hAnsi="Times New Roman"/>
          <w:color w:val="auto"/>
          <w:sz w:val="24"/>
          <w:szCs w:val="24"/>
          <w:u w:val="single"/>
          <w:lang w:val="es-MX"/>
        </w:rPr>
      </w:pPr>
      <w:bookmarkStart w:id="4" w:name="_Toc493690875"/>
      <w:bookmarkStart w:id="5" w:name="_Toc493695182"/>
      <w:proofErr w:type="gramStart"/>
      <w:r>
        <w:rPr>
          <w:rFonts w:ascii="Times New Roman" w:hAnsi="Times New Roman"/>
          <w:color w:val="auto"/>
          <w:sz w:val="24"/>
          <w:szCs w:val="24"/>
          <w:bdr w:val="nil"/>
          <w:lang w:val="es-ES_tradnl"/>
        </w:rPr>
        <w:t>[ ]</w:t>
      </w:r>
      <w:proofErr w:type="gramEnd"/>
      <w:r>
        <w:rPr>
          <w:rFonts w:ascii="Times New Roman" w:hAnsi="Times New Roman"/>
          <w:color w:val="auto"/>
          <w:sz w:val="24"/>
          <w:szCs w:val="24"/>
          <w:bdr w:val="nil"/>
          <w:lang w:val="es-ES_tradnl"/>
        </w:rPr>
        <w:t xml:space="preserve"> </w:t>
      </w:r>
      <w:r>
        <w:rPr>
          <w:rFonts w:ascii="Times New Roman" w:hAnsi="Times New Roman"/>
          <w:color w:val="auto"/>
          <w:sz w:val="24"/>
          <w:szCs w:val="24"/>
          <w:u w:val="single"/>
          <w:bdr w:val="nil"/>
          <w:lang w:val="es-ES_tradnl"/>
        </w:rPr>
        <w:t xml:space="preserve">PASO 3: Notifique al </w:t>
      </w:r>
      <w:r w:rsidR="00574492">
        <w:rPr>
          <w:rFonts w:ascii="Times New Roman" w:hAnsi="Times New Roman"/>
          <w:color w:val="auto"/>
          <w:sz w:val="24"/>
          <w:szCs w:val="24"/>
          <w:u w:val="single"/>
          <w:bdr w:val="nil"/>
          <w:lang w:val="es-ES_tradnl"/>
        </w:rPr>
        <w:t>tercero embargado</w:t>
      </w:r>
      <w:r>
        <w:rPr>
          <w:rFonts w:ascii="Times New Roman" w:hAnsi="Times New Roman"/>
          <w:color w:val="auto"/>
          <w:sz w:val="24"/>
          <w:szCs w:val="24"/>
          <w:u w:val="single"/>
          <w:bdr w:val="nil"/>
          <w:lang w:val="es-ES_tradnl"/>
        </w:rPr>
        <w:t xml:space="preserve"> de los formularios necesarios</w:t>
      </w:r>
      <w:bookmarkEnd w:id="4"/>
      <w:bookmarkEnd w:id="5"/>
      <w:r>
        <w:rPr>
          <w:rFonts w:ascii="Times New Roman" w:hAnsi="Times New Roman"/>
          <w:b w:val="0"/>
          <w:color w:val="auto"/>
          <w:sz w:val="24"/>
          <w:szCs w:val="24"/>
          <w:u w:val="single"/>
          <w:bdr w:val="nil"/>
          <w:lang w:val="es-ES_tradnl"/>
        </w:rPr>
        <w:t xml:space="preserve"> </w:t>
      </w:r>
    </w:p>
    <w:p w14:paraId="2197CFD2" w14:textId="77777777" w:rsidR="008F2FD2" w:rsidRPr="00101562" w:rsidRDefault="008F2FD2" w:rsidP="008F2FD2">
      <w:pPr>
        <w:spacing w:after="0" w:line="240" w:lineRule="auto"/>
        <w:jc w:val="both"/>
        <w:rPr>
          <w:rFonts w:ascii="Times New Roman" w:hAnsi="Times New Roman"/>
          <w:sz w:val="24"/>
          <w:szCs w:val="24"/>
          <w:lang w:val="es-MX"/>
        </w:rPr>
      </w:pPr>
      <w:r w:rsidRPr="00101562">
        <w:rPr>
          <w:rFonts w:ascii="Times New Roman" w:hAnsi="Times New Roman"/>
          <w:sz w:val="24"/>
          <w:szCs w:val="24"/>
          <w:lang w:val="es-MX"/>
        </w:rPr>
        <w:t xml:space="preserve"> </w:t>
      </w:r>
    </w:p>
    <w:p w14:paraId="580C63C9" w14:textId="77777777" w:rsidR="008F2FD2" w:rsidRPr="00101562" w:rsidRDefault="008F2FD2" w:rsidP="008F2FD2">
      <w:pPr>
        <w:spacing w:after="0" w:line="240" w:lineRule="auto"/>
        <w:jc w:val="both"/>
        <w:rPr>
          <w:rFonts w:ascii="Times New Roman" w:hAnsi="Times New Roman"/>
          <w:sz w:val="24"/>
          <w:szCs w:val="24"/>
          <w:lang w:val="es-MX"/>
        </w:rPr>
      </w:pPr>
      <w:r>
        <w:rPr>
          <w:rFonts w:ascii="Times New Roman" w:eastAsia="Times New Roman" w:hAnsi="Times New Roman"/>
          <w:sz w:val="24"/>
          <w:szCs w:val="24"/>
          <w:bdr w:val="nil"/>
          <w:lang w:val="es-ES_tradnl"/>
        </w:rPr>
        <w:t xml:space="preserve">En la secretaría, el funcionario </w:t>
      </w:r>
      <w:r w:rsidR="00F33664">
        <w:rPr>
          <w:rFonts w:ascii="Times New Roman" w:eastAsia="Times New Roman" w:hAnsi="Times New Roman"/>
          <w:sz w:val="24"/>
          <w:szCs w:val="24"/>
          <w:bdr w:val="nil"/>
          <w:lang w:val="es-ES_tradnl"/>
        </w:rPr>
        <w:t>pondrá el sello de registro de entrada</w:t>
      </w:r>
      <w:r w:rsidR="00606B74">
        <w:rPr>
          <w:rFonts w:ascii="Times New Roman" w:eastAsia="Times New Roman" w:hAnsi="Times New Roman"/>
          <w:sz w:val="24"/>
          <w:szCs w:val="24"/>
          <w:bdr w:val="nil"/>
          <w:lang w:val="es-ES_tradnl"/>
        </w:rPr>
        <w:t xml:space="preserve"> en los formularios, los </w:t>
      </w:r>
      <w:r>
        <w:rPr>
          <w:rFonts w:ascii="Times New Roman" w:eastAsia="Times New Roman" w:hAnsi="Times New Roman"/>
          <w:sz w:val="24"/>
          <w:szCs w:val="24"/>
          <w:bdr w:val="nil"/>
          <w:lang w:val="es-ES_tradnl"/>
        </w:rPr>
        <w:t xml:space="preserve">emitirá y le regresará </w:t>
      </w:r>
      <w:r w:rsidR="00832D04">
        <w:rPr>
          <w:rFonts w:ascii="Times New Roman" w:eastAsia="Times New Roman" w:hAnsi="Times New Roman"/>
          <w:sz w:val="24"/>
          <w:szCs w:val="24"/>
          <w:bdr w:val="nil"/>
          <w:lang w:val="es-ES_tradnl"/>
        </w:rPr>
        <w:t xml:space="preserve">a usted </w:t>
      </w:r>
      <w:r>
        <w:rPr>
          <w:rFonts w:ascii="Times New Roman" w:eastAsia="Times New Roman" w:hAnsi="Times New Roman"/>
          <w:sz w:val="24"/>
          <w:szCs w:val="24"/>
          <w:bdr w:val="nil"/>
          <w:lang w:val="es-ES_tradnl"/>
        </w:rPr>
        <w:t xml:space="preserve">algunos de </w:t>
      </w:r>
      <w:r w:rsidR="00832D04">
        <w:rPr>
          <w:rFonts w:ascii="Times New Roman" w:eastAsia="Times New Roman" w:hAnsi="Times New Roman"/>
          <w:sz w:val="24"/>
          <w:szCs w:val="24"/>
          <w:bdr w:val="nil"/>
          <w:lang w:val="es-ES_tradnl"/>
        </w:rPr>
        <w:t>ellos</w:t>
      </w:r>
      <w:r>
        <w:rPr>
          <w:rFonts w:ascii="Times New Roman" w:eastAsia="Times New Roman" w:hAnsi="Times New Roman"/>
          <w:sz w:val="24"/>
          <w:szCs w:val="24"/>
          <w:bdr w:val="nil"/>
          <w:lang w:val="es-ES_tradnl"/>
        </w:rPr>
        <w:t>.  Una vez que usted haya firmado la orden del embargo y la citación de comparecencia (de sueldo) (FORMULARIO 2)</w:t>
      </w:r>
      <w:r w:rsidR="009B2B86">
        <w:rPr>
          <w:rFonts w:ascii="Times New Roman" w:eastAsia="Times New Roman" w:hAnsi="Times New Roman"/>
          <w:sz w:val="24"/>
          <w:szCs w:val="24"/>
          <w:bdr w:val="nil"/>
          <w:lang w:val="es-ES_tradnl"/>
        </w:rPr>
        <w:t>,</w:t>
      </w:r>
      <w:r>
        <w:rPr>
          <w:rFonts w:ascii="Times New Roman" w:eastAsia="Times New Roman" w:hAnsi="Times New Roman"/>
          <w:sz w:val="24"/>
          <w:szCs w:val="24"/>
          <w:bdr w:val="nil"/>
          <w:lang w:val="es-ES_tradnl"/>
        </w:rPr>
        <w:t xml:space="preserve"> usted debe hacer el trámite para notificar al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de los formularios a continuación, algunos de los cuales se deberán proporcionar con varias copias: </w:t>
      </w:r>
    </w:p>
    <w:p w14:paraId="6E5CEE35" w14:textId="77777777" w:rsidR="008F2FD2" w:rsidRPr="00101562" w:rsidRDefault="008F2FD2" w:rsidP="008F2FD2">
      <w:pPr>
        <w:spacing w:after="0" w:line="240" w:lineRule="auto"/>
        <w:ind w:left="720" w:hanging="360"/>
        <w:jc w:val="both"/>
        <w:rPr>
          <w:rFonts w:ascii="Times New Roman" w:hAnsi="Times New Roman"/>
          <w:sz w:val="24"/>
          <w:szCs w:val="24"/>
          <w:lang w:val="es-MX"/>
        </w:rPr>
      </w:pPr>
      <w:r w:rsidRPr="00101562">
        <w:rPr>
          <w:rFonts w:ascii="Times New Roman" w:hAnsi="Times New Roman"/>
          <w:sz w:val="24"/>
          <w:szCs w:val="24"/>
          <w:lang w:val="es-MX"/>
        </w:rPr>
        <w:t xml:space="preserve"> </w:t>
      </w:r>
    </w:p>
    <w:p w14:paraId="7E2B5F6F" w14:textId="77777777" w:rsidR="008F2FD2" w:rsidRPr="00101562" w:rsidRDefault="008F2FD2" w:rsidP="008F2FD2">
      <w:pPr>
        <w:spacing w:after="0" w:line="240" w:lineRule="auto"/>
        <w:ind w:left="720" w:hanging="360"/>
        <w:jc w:val="both"/>
        <w:rPr>
          <w:rFonts w:ascii="Times New Roman" w:hAnsi="Times New Roman"/>
          <w:sz w:val="24"/>
          <w:szCs w:val="24"/>
          <w:lang w:val="es-MX"/>
        </w:rPr>
      </w:pPr>
      <w:proofErr w:type="gramStart"/>
      <w:r>
        <w:rPr>
          <w:rFonts w:ascii="Times New Roman" w:eastAsia="Times New Roman" w:hAnsi="Times New Roman"/>
          <w:sz w:val="24"/>
          <w:szCs w:val="24"/>
          <w:bdr w:val="nil"/>
          <w:lang w:val="es-ES_tradnl"/>
        </w:rPr>
        <w:t>[ ]</w:t>
      </w:r>
      <w:proofErr w:type="gramEnd"/>
      <w:r>
        <w:rPr>
          <w:rFonts w:ascii="Times New Roman" w:eastAsia="Times New Roman" w:hAnsi="Times New Roman"/>
          <w:sz w:val="24"/>
          <w:szCs w:val="24"/>
          <w:bdr w:val="nil"/>
          <w:lang w:val="es-ES_tradnl"/>
        </w:rPr>
        <w:tab/>
        <w:t>FORMULARIO 2 orden de embargo y citación de comparecencia (de sueldo) firmad</w:t>
      </w:r>
      <w:r w:rsidR="00F33664">
        <w:rPr>
          <w:rFonts w:ascii="Times New Roman" w:eastAsia="Times New Roman" w:hAnsi="Times New Roman"/>
          <w:sz w:val="24"/>
          <w:szCs w:val="24"/>
          <w:bdr w:val="nil"/>
          <w:lang w:val="es-ES_tradnl"/>
        </w:rPr>
        <w:t>a</w:t>
      </w:r>
      <w:r w:rsidR="009A5689">
        <w:rPr>
          <w:rFonts w:ascii="Times New Roman" w:eastAsia="Times New Roman" w:hAnsi="Times New Roman"/>
          <w:sz w:val="24"/>
          <w:szCs w:val="24"/>
          <w:bdr w:val="nil"/>
          <w:lang w:val="es-ES_tradnl"/>
        </w:rPr>
        <w:t xml:space="preserve"> </w:t>
      </w:r>
      <w:r w:rsidR="009A5689" w:rsidRPr="009A5689">
        <w:rPr>
          <w:rFonts w:ascii="Times New Roman" w:eastAsia="Times New Roman" w:hAnsi="Times New Roman"/>
          <w:sz w:val="24"/>
          <w:szCs w:val="24"/>
          <w:bdr w:val="nil"/>
          <w:lang w:val="es-ES_tradnl"/>
        </w:rPr>
        <w:t xml:space="preserve">– </w:t>
      </w:r>
      <w:r>
        <w:rPr>
          <w:rFonts w:ascii="Times New Roman" w:eastAsia="Times New Roman" w:hAnsi="Times New Roman"/>
          <w:sz w:val="24"/>
          <w:szCs w:val="24"/>
          <w:bdr w:val="nil"/>
          <w:lang w:val="es-ES_tradnl"/>
        </w:rPr>
        <w:t xml:space="preserve">2 copias </w:t>
      </w:r>
    </w:p>
    <w:p w14:paraId="60F93303" w14:textId="77777777" w:rsidR="008F2FD2" w:rsidRPr="00101562" w:rsidRDefault="008F2FD2" w:rsidP="008F2FD2">
      <w:pPr>
        <w:spacing w:after="0" w:line="240" w:lineRule="auto"/>
        <w:ind w:left="720" w:hanging="360"/>
        <w:jc w:val="both"/>
        <w:rPr>
          <w:rFonts w:ascii="Times New Roman" w:hAnsi="Times New Roman"/>
          <w:sz w:val="24"/>
          <w:szCs w:val="24"/>
          <w:lang w:val="es-MX"/>
        </w:rPr>
      </w:pPr>
      <w:r w:rsidRPr="00101562">
        <w:rPr>
          <w:rFonts w:ascii="Times New Roman" w:hAnsi="Times New Roman"/>
          <w:sz w:val="24"/>
          <w:szCs w:val="24"/>
          <w:lang w:val="es-MX"/>
        </w:rPr>
        <w:t xml:space="preserve"> </w:t>
      </w:r>
    </w:p>
    <w:p w14:paraId="5326E683" w14:textId="77777777" w:rsidR="008F2FD2" w:rsidRPr="00101562" w:rsidRDefault="008F2FD2" w:rsidP="008F2FD2">
      <w:pPr>
        <w:spacing w:after="0" w:line="240" w:lineRule="auto"/>
        <w:ind w:left="720" w:hanging="360"/>
        <w:jc w:val="both"/>
        <w:rPr>
          <w:rFonts w:ascii="Times New Roman" w:hAnsi="Times New Roman"/>
          <w:sz w:val="24"/>
          <w:szCs w:val="24"/>
          <w:lang w:val="es-MX"/>
        </w:rPr>
      </w:pPr>
      <w:proofErr w:type="gramStart"/>
      <w:r>
        <w:rPr>
          <w:rFonts w:ascii="Times New Roman" w:eastAsia="Times New Roman" w:hAnsi="Times New Roman"/>
          <w:sz w:val="24"/>
          <w:szCs w:val="24"/>
          <w:bdr w:val="nil"/>
          <w:lang w:val="es-ES_tradnl"/>
        </w:rPr>
        <w:t>[ ]</w:t>
      </w:r>
      <w:proofErr w:type="gramEnd"/>
      <w:r>
        <w:rPr>
          <w:rFonts w:ascii="Times New Roman" w:eastAsia="Times New Roman" w:hAnsi="Times New Roman"/>
          <w:sz w:val="24"/>
          <w:szCs w:val="24"/>
          <w:bdr w:val="nil"/>
          <w:lang w:val="es-ES_tradnl"/>
        </w:rPr>
        <w:tab/>
        <w:t xml:space="preserve">FORMULARIO 5 instrucciones para el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(de sueldo) </w:t>
      </w:r>
      <w:r w:rsidR="009A5689" w:rsidRPr="009A5689">
        <w:rPr>
          <w:rFonts w:ascii="Times New Roman" w:eastAsia="Times New Roman" w:hAnsi="Times New Roman"/>
          <w:sz w:val="24"/>
          <w:szCs w:val="24"/>
          <w:bdr w:val="nil"/>
          <w:lang w:val="es-ES_tradnl"/>
        </w:rPr>
        <w:t xml:space="preserve">– </w:t>
      </w:r>
      <w:r>
        <w:rPr>
          <w:rFonts w:ascii="Times New Roman" w:eastAsia="Times New Roman" w:hAnsi="Times New Roman"/>
          <w:sz w:val="24"/>
          <w:szCs w:val="24"/>
          <w:bdr w:val="nil"/>
          <w:lang w:val="es-ES_tradnl"/>
        </w:rPr>
        <w:t xml:space="preserve">2 copias </w:t>
      </w:r>
    </w:p>
    <w:p w14:paraId="16660310" w14:textId="77777777" w:rsidR="008F2FD2" w:rsidRPr="00101562" w:rsidRDefault="008F2FD2" w:rsidP="008F2FD2">
      <w:pPr>
        <w:spacing w:after="0" w:line="240" w:lineRule="auto"/>
        <w:ind w:left="720" w:hanging="360"/>
        <w:jc w:val="both"/>
        <w:rPr>
          <w:rFonts w:ascii="Times New Roman" w:hAnsi="Times New Roman"/>
          <w:sz w:val="24"/>
          <w:szCs w:val="24"/>
          <w:lang w:val="es-MX"/>
        </w:rPr>
      </w:pPr>
      <w:r w:rsidRPr="00101562">
        <w:rPr>
          <w:rFonts w:ascii="Times New Roman" w:hAnsi="Times New Roman"/>
          <w:sz w:val="24"/>
          <w:szCs w:val="24"/>
          <w:lang w:val="es-MX"/>
        </w:rPr>
        <w:t xml:space="preserve"> </w:t>
      </w:r>
    </w:p>
    <w:p w14:paraId="62903DA0" w14:textId="77777777" w:rsidR="008F2FD2" w:rsidRPr="00101562" w:rsidRDefault="008F2FD2" w:rsidP="008F2FD2">
      <w:pPr>
        <w:spacing w:after="0" w:line="240" w:lineRule="auto"/>
        <w:ind w:left="720" w:hanging="360"/>
        <w:jc w:val="both"/>
        <w:rPr>
          <w:rFonts w:ascii="Times New Roman" w:hAnsi="Times New Roman"/>
          <w:sz w:val="24"/>
          <w:szCs w:val="24"/>
          <w:lang w:val="es-MX"/>
        </w:rPr>
      </w:pPr>
      <w:proofErr w:type="gramStart"/>
      <w:r>
        <w:rPr>
          <w:rFonts w:ascii="Times New Roman" w:eastAsia="Times New Roman" w:hAnsi="Times New Roman"/>
          <w:sz w:val="24"/>
          <w:szCs w:val="24"/>
          <w:bdr w:val="nil"/>
          <w:lang w:val="es-ES_tradnl"/>
        </w:rPr>
        <w:t>[ ]</w:t>
      </w:r>
      <w:proofErr w:type="gramEnd"/>
      <w:r>
        <w:rPr>
          <w:rFonts w:ascii="Times New Roman" w:eastAsia="Times New Roman" w:hAnsi="Times New Roman"/>
          <w:sz w:val="24"/>
          <w:szCs w:val="24"/>
          <w:bdr w:val="nil"/>
          <w:lang w:val="es-ES_tradnl"/>
        </w:rPr>
        <w:tab/>
        <w:t xml:space="preserve">FORMULARIO 6 </w:t>
      </w:r>
      <w:r w:rsidR="00F33664">
        <w:rPr>
          <w:rFonts w:ascii="Times New Roman" w:eastAsia="Times New Roman" w:hAnsi="Times New Roman"/>
          <w:sz w:val="24"/>
          <w:szCs w:val="24"/>
          <w:bdr w:val="nil"/>
          <w:lang w:val="es-ES_tradnl"/>
        </w:rPr>
        <w:t>contestación</w:t>
      </w:r>
      <w:r>
        <w:rPr>
          <w:rFonts w:ascii="Times New Roman" w:eastAsia="Times New Roman" w:hAnsi="Times New Roman"/>
          <w:sz w:val="24"/>
          <w:szCs w:val="24"/>
          <w:bdr w:val="nil"/>
          <w:lang w:val="es-ES_tradnl"/>
        </w:rPr>
        <w:t xml:space="preserve"> del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(de sueldo) </w:t>
      </w:r>
      <w:r w:rsidR="009A5689" w:rsidRPr="009A5689">
        <w:rPr>
          <w:rFonts w:ascii="Times New Roman" w:eastAsia="Times New Roman" w:hAnsi="Times New Roman"/>
          <w:sz w:val="24"/>
          <w:szCs w:val="24"/>
          <w:bdr w:val="nil"/>
          <w:lang w:val="es-ES_tradnl"/>
        </w:rPr>
        <w:t xml:space="preserve">– </w:t>
      </w:r>
      <w:r>
        <w:rPr>
          <w:rFonts w:ascii="Times New Roman" w:eastAsia="Times New Roman" w:hAnsi="Times New Roman"/>
          <w:sz w:val="24"/>
          <w:szCs w:val="24"/>
          <w:bdr w:val="nil"/>
          <w:lang w:val="es-ES_tradnl"/>
        </w:rPr>
        <w:t xml:space="preserve">4 copias </w:t>
      </w:r>
    </w:p>
    <w:p w14:paraId="52990189" w14:textId="77777777" w:rsidR="008F2FD2" w:rsidRPr="00101562" w:rsidRDefault="008F2FD2" w:rsidP="008F2FD2">
      <w:pPr>
        <w:spacing w:after="0" w:line="240" w:lineRule="auto"/>
        <w:ind w:left="720" w:hanging="360"/>
        <w:jc w:val="both"/>
        <w:rPr>
          <w:rFonts w:ascii="Times New Roman" w:hAnsi="Times New Roman"/>
          <w:sz w:val="24"/>
          <w:szCs w:val="24"/>
          <w:lang w:val="es-MX"/>
        </w:rPr>
      </w:pPr>
      <w:r w:rsidRPr="00101562">
        <w:rPr>
          <w:rFonts w:ascii="Times New Roman" w:hAnsi="Times New Roman"/>
          <w:sz w:val="24"/>
          <w:szCs w:val="24"/>
          <w:lang w:val="es-MX"/>
        </w:rPr>
        <w:t xml:space="preserve"> </w:t>
      </w:r>
    </w:p>
    <w:p w14:paraId="52DCB983" w14:textId="77777777" w:rsidR="008F2FD2" w:rsidRPr="00101562" w:rsidRDefault="008F2FD2" w:rsidP="008F2FD2">
      <w:pPr>
        <w:spacing w:after="0" w:line="240" w:lineRule="auto"/>
        <w:ind w:left="720" w:hanging="360"/>
        <w:jc w:val="both"/>
        <w:rPr>
          <w:rFonts w:ascii="Times New Roman" w:hAnsi="Times New Roman"/>
          <w:sz w:val="24"/>
          <w:szCs w:val="24"/>
          <w:lang w:val="es-MX"/>
        </w:rPr>
      </w:pPr>
      <w:proofErr w:type="gramStart"/>
      <w:r>
        <w:rPr>
          <w:rFonts w:ascii="Times New Roman" w:eastAsia="Times New Roman" w:hAnsi="Times New Roman"/>
          <w:sz w:val="24"/>
          <w:szCs w:val="24"/>
          <w:bdr w:val="nil"/>
          <w:lang w:val="es-ES_tradnl"/>
        </w:rPr>
        <w:t>[ ]</w:t>
      </w:r>
      <w:proofErr w:type="gramEnd"/>
      <w:r>
        <w:rPr>
          <w:rFonts w:ascii="Times New Roman" w:eastAsia="Times New Roman" w:hAnsi="Times New Roman"/>
          <w:sz w:val="24"/>
          <w:szCs w:val="24"/>
          <w:bdr w:val="nil"/>
          <w:lang w:val="es-ES_tradnl"/>
        </w:rPr>
        <w:tab/>
        <w:t xml:space="preserve">FORMULARIO 9 aviso de la audiencia de embargo (de sueldo) – 4 copias </w:t>
      </w:r>
    </w:p>
    <w:p w14:paraId="78C5C122" w14:textId="77777777" w:rsidR="008F2FD2" w:rsidRPr="00101562" w:rsidRDefault="008F2FD2" w:rsidP="008F2FD2">
      <w:pPr>
        <w:spacing w:after="0" w:line="240" w:lineRule="auto"/>
        <w:ind w:left="720" w:hanging="360"/>
        <w:jc w:val="both"/>
        <w:rPr>
          <w:rFonts w:ascii="Times New Roman" w:hAnsi="Times New Roman"/>
          <w:sz w:val="24"/>
          <w:szCs w:val="24"/>
          <w:lang w:val="es-MX"/>
        </w:rPr>
      </w:pPr>
      <w:r w:rsidRPr="00101562">
        <w:rPr>
          <w:rFonts w:ascii="Times New Roman" w:hAnsi="Times New Roman"/>
          <w:sz w:val="24"/>
          <w:szCs w:val="24"/>
          <w:lang w:val="es-MX"/>
        </w:rPr>
        <w:t xml:space="preserve"> </w:t>
      </w:r>
      <w:r w:rsidRPr="00101562">
        <w:rPr>
          <w:rFonts w:ascii="Times New Roman" w:hAnsi="Times New Roman"/>
          <w:sz w:val="24"/>
          <w:szCs w:val="24"/>
          <w:lang w:val="es-MX"/>
        </w:rPr>
        <w:tab/>
        <w:t xml:space="preserve"> </w:t>
      </w:r>
    </w:p>
    <w:p w14:paraId="558F40CB" w14:textId="77777777" w:rsidR="008F2FD2" w:rsidRPr="00101562" w:rsidRDefault="008F2FD2" w:rsidP="008F2FD2">
      <w:pPr>
        <w:spacing w:after="0" w:line="240" w:lineRule="auto"/>
        <w:ind w:left="720" w:hanging="360"/>
        <w:jc w:val="both"/>
        <w:rPr>
          <w:rFonts w:ascii="Times New Roman" w:hAnsi="Times New Roman"/>
          <w:sz w:val="24"/>
          <w:szCs w:val="24"/>
          <w:lang w:val="es-MX"/>
        </w:rPr>
      </w:pPr>
      <w:proofErr w:type="gramStart"/>
      <w:r>
        <w:rPr>
          <w:rFonts w:ascii="Times New Roman" w:eastAsia="Times New Roman" w:hAnsi="Times New Roman"/>
          <w:sz w:val="24"/>
          <w:szCs w:val="24"/>
          <w:bdr w:val="nil"/>
          <w:lang w:val="es-ES_tradnl"/>
        </w:rPr>
        <w:t>[ ]</w:t>
      </w:r>
      <w:proofErr w:type="gramEnd"/>
      <w:r>
        <w:rPr>
          <w:rFonts w:ascii="Times New Roman" w:eastAsia="Times New Roman" w:hAnsi="Times New Roman"/>
          <w:sz w:val="24"/>
          <w:szCs w:val="24"/>
          <w:bdr w:val="nil"/>
          <w:lang w:val="es-ES_tradnl"/>
        </w:rPr>
        <w:tab/>
        <w:t xml:space="preserve">FORMULARIO 10 segundo aviso de embargo (de sueldo) al deudor – 2 copias </w:t>
      </w:r>
    </w:p>
    <w:p w14:paraId="73B586EE" w14:textId="77777777" w:rsidR="008F2FD2" w:rsidRPr="00101562" w:rsidRDefault="008F2FD2" w:rsidP="008F2FD2">
      <w:pPr>
        <w:spacing w:after="0" w:line="240" w:lineRule="auto"/>
        <w:ind w:left="720" w:hanging="360"/>
        <w:jc w:val="both"/>
        <w:rPr>
          <w:rFonts w:ascii="Times New Roman" w:hAnsi="Times New Roman"/>
          <w:sz w:val="24"/>
          <w:szCs w:val="24"/>
          <w:lang w:val="es-MX"/>
        </w:rPr>
      </w:pPr>
      <w:r w:rsidRPr="00101562">
        <w:rPr>
          <w:rFonts w:ascii="Times New Roman" w:hAnsi="Times New Roman"/>
          <w:sz w:val="24"/>
          <w:szCs w:val="24"/>
          <w:lang w:val="es-MX"/>
        </w:rPr>
        <w:t xml:space="preserve"> </w:t>
      </w:r>
      <w:r w:rsidRPr="00101562">
        <w:rPr>
          <w:rFonts w:ascii="Times New Roman" w:hAnsi="Times New Roman"/>
          <w:sz w:val="24"/>
          <w:szCs w:val="24"/>
          <w:lang w:val="es-MX"/>
        </w:rPr>
        <w:tab/>
        <w:t xml:space="preserve"> </w:t>
      </w:r>
    </w:p>
    <w:p w14:paraId="16065AD7" w14:textId="36DF17CA" w:rsidR="008F2FD2" w:rsidRPr="00101562" w:rsidRDefault="008F2FD2" w:rsidP="008F2FD2">
      <w:pPr>
        <w:spacing w:after="0" w:line="240" w:lineRule="auto"/>
        <w:ind w:left="720" w:hanging="360"/>
        <w:jc w:val="both"/>
        <w:rPr>
          <w:rFonts w:ascii="Times New Roman" w:hAnsi="Times New Roman"/>
          <w:sz w:val="24"/>
          <w:szCs w:val="24"/>
          <w:lang w:val="es-MX"/>
        </w:rPr>
      </w:pPr>
      <w:proofErr w:type="gramStart"/>
      <w:r>
        <w:rPr>
          <w:rFonts w:ascii="Times New Roman" w:eastAsia="Times New Roman" w:hAnsi="Times New Roman"/>
          <w:sz w:val="24"/>
          <w:szCs w:val="24"/>
          <w:bdr w:val="nil"/>
          <w:lang w:val="es-ES_tradnl"/>
        </w:rPr>
        <w:t>[ ]</w:t>
      </w:r>
      <w:proofErr w:type="gramEnd"/>
      <w:r>
        <w:rPr>
          <w:rFonts w:ascii="Times New Roman" w:eastAsia="Times New Roman" w:hAnsi="Times New Roman"/>
          <w:sz w:val="24"/>
          <w:szCs w:val="24"/>
          <w:bdr w:val="nil"/>
          <w:lang w:val="es-ES_tradnl"/>
        </w:rPr>
        <w:tab/>
        <w:t>FORMULARIO 11 solicitud para la audiencia de embargo (de sueldo) (</w:t>
      </w:r>
      <w:r w:rsidR="00033346">
        <w:rPr>
          <w:rFonts w:ascii="Times New Roman" w:eastAsia="Times New Roman" w:hAnsi="Times New Roman"/>
          <w:sz w:val="24"/>
          <w:szCs w:val="24"/>
          <w:bdr w:val="nil"/>
          <w:lang w:val="es-ES_tradnl"/>
        </w:rPr>
        <w:t>ARS</w:t>
      </w:r>
      <w:r>
        <w:rPr>
          <w:rFonts w:ascii="Times New Roman" w:eastAsia="Times New Roman" w:hAnsi="Times New Roman"/>
          <w:sz w:val="24"/>
          <w:szCs w:val="24"/>
          <w:bdr w:val="nil"/>
          <w:lang w:val="es-ES_tradnl"/>
        </w:rPr>
        <w:t xml:space="preserve"> §12-1598.16(F)) – 2 copias    </w:t>
      </w:r>
    </w:p>
    <w:p w14:paraId="0CD79FAF" w14:textId="77777777" w:rsidR="008F2FD2" w:rsidRPr="00101562" w:rsidRDefault="008F2FD2" w:rsidP="008F2FD2">
      <w:pPr>
        <w:spacing w:after="0" w:line="240" w:lineRule="auto"/>
        <w:ind w:left="720" w:hanging="360"/>
        <w:jc w:val="both"/>
        <w:rPr>
          <w:rFonts w:ascii="Times New Roman" w:hAnsi="Times New Roman"/>
          <w:sz w:val="24"/>
          <w:szCs w:val="24"/>
          <w:lang w:val="es-MX"/>
        </w:rPr>
      </w:pPr>
      <w:r w:rsidRPr="00101562">
        <w:rPr>
          <w:rFonts w:ascii="Times New Roman" w:hAnsi="Times New Roman"/>
          <w:sz w:val="24"/>
          <w:szCs w:val="24"/>
          <w:lang w:val="es-MX"/>
        </w:rPr>
        <w:t xml:space="preserve"> </w:t>
      </w:r>
      <w:r w:rsidRPr="00101562">
        <w:rPr>
          <w:rFonts w:ascii="Times New Roman" w:hAnsi="Times New Roman"/>
          <w:sz w:val="24"/>
          <w:szCs w:val="24"/>
          <w:lang w:val="es-MX"/>
        </w:rPr>
        <w:tab/>
        <w:t xml:space="preserve"> </w:t>
      </w:r>
    </w:p>
    <w:p w14:paraId="4715AB2E" w14:textId="77777777" w:rsidR="008F2FD2" w:rsidRPr="00101562" w:rsidRDefault="008F2FD2" w:rsidP="008F2FD2">
      <w:pPr>
        <w:spacing w:after="0" w:line="240" w:lineRule="auto"/>
        <w:ind w:left="720" w:hanging="360"/>
        <w:jc w:val="both"/>
        <w:rPr>
          <w:rFonts w:ascii="Times New Roman" w:hAnsi="Times New Roman"/>
          <w:sz w:val="24"/>
          <w:szCs w:val="24"/>
          <w:lang w:val="es-MX"/>
        </w:rPr>
      </w:pPr>
      <w:proofErr w:type="gramStart"/>
      <w:r>
        <w:rPr>
          <w:rFonts w:ascii="Times New Roman" w:eastAsia="Times New Roman" w:hAnsi="Times New Roman"/>
          <w:sz w:val="24"/>
          <w:szCs w:val="24"/>
          <w:bdr w:val="nil"/>
          <w:lang w:val="es-ES_tradnl"/>
        </w:rPr>
        <w:t>[ ]</w:t>
      </w:r>
      <w:proofErr w:type="gramEnd"/>
      <w:r>
        <w:rPr>
          <w:rFonts w:ascii="Times New Roman" w:eastAsia="Times New Roman" w:hAnsi="Times New Roman"/>
          <w:sz w:val="24"/>
          <w:szCs w:val="24"/>
          <w:bdr w:val="nil"/>
          <w:lang w:val="es-ES_tradnl"/>
        </w:rPr>
        <w:tab/>
        <w:t xml:space="preserve">O el FORMULARIO 12 o el FORMULARIO 13 estado de ingresos embargables del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 4 copias</w:t>
      </w:r>
      <w:r>
        <w:rPr>
          <w:rFonts w:ascii="Times New Roman" w:eastAsia="Times New Roman" w:hAnsi="Times New Roman"/>
          <w:i/>
          <w:sz w:val="24"/>
          <w:szCs w:val="24"/>
          <w:bdr w:val="nil"/>
          <w:lang w:val="es-ES_tradnl"/>
        </w:rPr>
        <w:t xml:space="preserve"> </w:t>
      </w:r>
    </w:p>
    <w:p w14:paraId="2554DCCD" w14:textId="77777777" w:rsidR="008F2FD2" w:rsidRPr="00101562" w:rsidRDefault="008F2FD2" w:rsidP="008F2FD2">
      <w:pPr>
        <w:numPr>
          <w:ilvl w:val="0"/>
          <w:numId w:val="7"/>
        </w:numPr>
        <w:spacing w:after="0" w:line="240" w:lineRule="auto"/>
        <w:ind w:left="1080" w:hanging="360"/>
        <w:jc w:val="both"/>
        <w:rPr>
          <w:rFonts w:ascii="Times New Roman" w:hAnsi="Times New Roman"/>
          <w:sz w:val="24"/>
          <w:szCs w:val="24"/>
          <w:lang w:val="es-MX"/>
        </w:rPr>
      </w:pPr>
      <w:r>
        <w:rPr>
          <w:rFonts w:ascii="Times New Roman" w:eastAsia="Times New Roman" w:hAnsi="Times New Roman"/>
          <w:sz w:val="24"/>
          <w:szCs w:val="24"/>
          <w:bdr w:val="nil"/>
          <w:lang w:val="es-ES_tradnl"/>
        </w:rPr>
        <w:t xml:space="preserve">Utilice el FORMULARIO 12 si la deuda subyacente </w:t>
      </w:r>
      <w:r>
        <w:rPr>
          <w:rFonts w:ascii="Times New Roman" w:eastAsia="Times New Roman" w:hAnsi="Times New Roman"/>
          <w:b/>
          <w:sz w:val="24"/>
          <w:szCs w:val="24"/>
          <w:u w:val="single"/>
          <w:bdr w:val="nil"/>
          <w:lang w:val="es-ES_tradnl"/>
        </w:rPr>
        <w:t>no es para</w:t>
      </w:r>
      <w:r>
        <w:rPr>
          <w:rFonts w:ascii="Times New Roman" w:eastAsia="Times New Roman" w:hAnsi="Times New Roman"/>
          <w:sz w:val="24"/>
          <w:szCs w:val="24"/>
          <w:bdr w:val="nil"/>
          <w:lang w:val="es-ES_tradnl"/>
        </w:rPr>
        <w:t xml:space="preserve"> la manutención de una persona.   </w:t>
      </w:r>
    </w:p>
    <w:p w14:paraId="43A77D30" w14:textId="77777777" w:rsidR="008F2FD2" w:rsidRPr="00101562" w:rsidRDefault="008F2FD2" w:rsidP="008F2FD2">
      <w:pPr>
        <w:numPr>
          <w:ilvl w:val="0"/>
          <w:numId w:val="7"/>
        </w:numPr>
        <w:spacing w:after="0" w:line="240" w:lineRule="auto"/>
        <w:ind w:left="1080" w:hanging="360"/>
        <w:jc w:val="both"/>
        <w:rPr>
          <w:rFonts w:ascii="Times New Roman" w:hAnsi="Times New Roman"/>
          <w:sz w:val="24"/>
          <w:szCs w:val="24"/>
          <w:lang w:val="es-MX"/>
        </w:rPr>
      </w:pPr>
      <w:r>
        <w:rPr>
          <w:rFonts w:ascii="Times New Roman" w:eastAsia="Times New Roman" w:hAnsi="Times New Roman"/>
          <w:sz w:val="24"/>
          <w:szCs w:val="24"/>
          <w:bdr w:val="nil"/>
          <w:lang w:val="es-ES_tradnl"/>
        </w:rPr>
        <w:t xml:space="preserve">Utilice el FORMULARIO 13 si la deuda subyacente </w:t>
      </w:r>
      <w:r>
        <w:rPr>
          <w:rFonts w:ascii="Times New Roman" w:eastAsia="Times New Roman" w:hAnsi="Times New Roman"/>
          <w:b/>
          <w:sz w:val="24"/>
          <w:szCs w:val="24"/>
          <w:u w:val="single"/>
          <w:bdr w:val="nil"/>
          <w:lang w:val="es-ES_tradnl"/>
        </w:rPr>
        <w:t>es para</w:t>
      </w:r>
      <w:r>
        <w:rPr>
          <w:rFonts w:ascii="Times New Roman" w:eastAsia="Times New Roman" w:hAnsi="Times New Roman"/>
          <w:sz w:val="24"/>
          <w:szCs w:val="24"/>
          <w:bdr w:val="nil"/>
          <w:lang w:val="es-ES_tradnl"/>
        </w:rPr>
        <w:t xml:space="preserve"> la manutención de una persona (</w:t>
      </w:r>
      <w:r w:rsidR="00832D04">
        <w:rPr>
          <w:rFonts w:ascii="Times New Roman" w:eastAsia="Times New Roman" w:hAnsi="Times New Roman"/>
          <w:sz w:val="24"/>
          <w:szCs w:val="24"/>
          <w:bdr w:val="nil"/>
          <w:lang w:val="es-ES_tradnl"/>
        </w:rPr>
        <w:t xml:space="preserve">p. </w:t>
      </w:r>
      <w:r>
        <w:rPr>
          <w:rFonts w:ascii="Times New Roman" w:eastAsia="Times New Roman" w:hAnsi="Times New Roman"/>
          <w:sz w:val="24"/>
          <w:szCs w:val="24"/>
          <w:bdr w:val="nil"/>
          <w:lang w:val="es-ES_tradnl"/>
        </w:rPr>
        <w:t xml:space="preserve">ej., la pensión alimenticia de un menor) </w:t>
      </w:r>
    </w:p>
    <w:p w14:paraId="0B7A76AE" w14:textId="77777777" w:rsidR="008F2FD2" w:rsidRPr="00101562" w:rsidRDefault="008F2FD2" w:rsidP="008F2FD2">
      <w:pPr>
        <w:spacing w:after="0" w:line="240" w:lineRule="auto"/>
        <w:ind w:left="720" w:hanging="360"/>
        <w:jc w:val="both"/>
        <w:rPr>
          <w:rFonts w:ascii="Times New Roman" w:hAnsi="Times New Roman"/>
          <w:sz w:val="24"/>
          <w:szCs w:val="24"/>
          <w:lang w:val="es-MX"/>
        </w:rPr>
      </w:pPr>
      <w:r w:rsidRPr="00101562">
        <w:rPr>
          <w:rFonts w:ascii="Times New Roman" w:hAnsi="Times New Roman"/>
          <w:sz w:val="24"/>
          <w:szCs w:val="24"/>
          <w:lang w:val="es-MX"/>
        </w:rPr>
        <w:t xml:space="preserve">  </w:t>
      </w:r>
    </w:p>
    <w:p w14:paraId="74279553" w14:textId="77777777" w:rsidR="008F2FD2" w:rsidRPr="00101562" w:rsidRDefault="008F2FD2" w:rsidP="008F2FD2">
      <w:pPr>
        <w:spacing w:after="0" w:line="240" w:lineRule="auto"/>
        <w:ind w:left="720" w:hanging="360"/>
        <w:jc w:val="both"/>
        <w:rPr>
          <w:rFonts w:ascii="Times New Roman" w:hAnsi="Times New Roman"/>
          <w:sz w:val="24"/>
          <w:szCs w:val="24"/>
          <w:lang w:val="es-MX"/>
        </w:rPr>
      </w:pPr>
      <w:proofErr w:type="gramStart"/>
      <w:r>
        <w:rPr>
          <w:rFonts w:ascii="Times New Roman" w:eastAsia="Times New Roman" w:hAnsi="Times New Roman"/>
          <w:sz w:val="24"/>
          <w:szCs w:val="24"/>
          <w:bdr w:val="nil"/>
          <w:lang w:val="es-ES_tradnl"/>
        </w:rPr>
        <w:t>[ ]</w:t>
      </w:r>
      <w:proofErr w:type="gramEnd"/>
      <w:r>
        <w:rPr>
          <w:rFonts w:ascii="Times New Roman" w:eastAsia="Times New Roman" w:hAnsi="Times New Roman"/>
          <w:sz w:val="24"/>
          <w:szCs w:val="24"/>
          <w:bdr w:val="nil"/>
          <w:lang w:val="es-ES_tradnl"/>
        </w:rPr>
        <w:tab/>
        <w:t xml:space="preserve">FORMULARIO 14 solicitud para la audiencia del estado de ingresos embargables –   4 copias  </w:t>
      </w:r>
    </w:p>
    <w:p w14:paraId="2D98801F" w14:textId="77777777" w:rsidR="008F2FD2" w:rsidRPr="00101562" w:rsidRDefault="008F2FD2" w:rsidP="008F2FD2">
      <w:pPr>
        <w:spacing w:after="0" w:line="240" w:lineRule="auto"/>
        <w:ind w:left="720" w:hanging="360"/>
        <w:jc w:val="both"/>
        <w:rPr>
          <w:rFonts w:ascii="Times New Roman" w:hAnsi="Times New Roman"/>
          <w:sz w:val="24"/>
          <w:szCs w:val="24"/>
          <w:lang w:val="es-MX"/>
        </w:rPr>
      </w:pPr>
      <w:r w:rsidRPr="00101562">
        <w:rPr>
          <w:rFonts w:ascii="Times New Roman" w:hAnsi="Times New Roman"/>
          <w:sz w:val="24"/>
          <w:szCs w:val="24"/>
          <w:lang w:val="es-MX"/>
        </w:rPr>
        <w:t xml:space="preserve">  </w:t>
      </w:r>
    </w:p>
    <w:p w14:paraId="4E77FF8D" w14:textId="77777777" w:rsidR="008F2FD2" w:rsidRDefault="008F2FD2" w:rsidP="008F2FD2">
      <w:pPr>
        <w:spacing w:after="0" w:line="240" w:lineRule="auto"/>
        <w:ind w:left="720" w:hanging="360"/>
        <w:jc w:val="both"/>
        <w:rPr>
          <w:rFonts w:ascii="Times New Roman" w:eastAsia="Times New Roman" w:hAnsi="Times New Roman"/>
          <w:sz w:val="24"/>
          <w:szCs w:val="24"/>
          <w:bdr w:val="nil"/>
          <w:lang w:val="es-ES_tradnl"/>
        </w:rPr>
      </w:pPr>
      <w:proofErr w:type="gramStart"/>
      <w:r>
        <w:rPr>
          <w:rFonts w:ascii="Times New Roman" w:eastAsia="Times New Roman" w:hAnsi="Times New Roman"/>
          <w:sz w:val="24"/>
          <w:szCs w:val="24"/>
          <w:bdr w:val="nil"/>
          <w:lang w:val="es-ES_tradnl"/>
        </w:rPr>
        <w:t>[ ]</w:t>
      </w:r>
      <w:proofErr w:type="gramEnd"/>
      <w:r>
        <w:rPr>
          <w:rFonts w:ascii="Times New Roman" w:eastAsia="Times New Roman" w:hAnsi="Times New Roman"/>
          <w:sz w:val="24"/>
          <w:szCs w:val="24"/>
          <w:bdr w:val="nil"/>
          <w:lang w:val="es-ES_tradnl"/>
        </w:rPr>
        <w:tab/>
        <w:t xml:space="preserve">La sentencia a favor de usted que condena al pago del deudor – 1 copia </w:t>
      </w:r>
    </w:p>
    <w:p w14:paraId="6C939957" w14:textId="77777777" w:rsidR="009B2B86" w:rsidRPr="00101562" w:rsidRDefault="009B2B86" w:rsidP="008F2FD2">
      <w:pPr>
        <w:spacing w:after="0" w:line="240" w:lineRule="auto"/>
        <w:ind w:left="720" w:hanging="360"/>
        <w:jc w:val="both"/>
        <w:rPr>
          <w:rFonts w:ascii="Times New Roman" w:hAnsi="Times New Roman"/>
          <w:sz w:val="24"/>
          <w:szCs w:val="24"/>
          <w:lang w:val="es-MX"/>
        </w:rPr>
      </w:pPr>
    </w:p>
    <w:p w14:paraId="756E85A1" w14:textId="77777777" w:rsidR="008F2FD2" w:rsidRPr="00101562" w:rsidRDefault="008F2FD2" w:rsidP="008F2FD2">
      <w:pPr>
        <w:spacing w:after="0" w:line="240" w:lineRule="auto"/>
        <w:jc w:val="both"/>
        <w:rPr>
          <w:rFonts w:ascii="Times New Roman" w:hAnsi="Times New Roman"/>
          <w:sz w:val="24"/>
          <w:szCs w:val="24"/>
          <w:lang w:val="es-MX"/>
        </w:rPr>
      </w:pPr>
      <w:r>
        <w:rPr>
          <w:rFonts w:ascii="Times New Roman" w:eastAsia="Times New Roman" w:hAnsi="Times New Roman"/>
          <w:sz w:val="24"/>
          <w:szCs w:val="24"/>
          <w:bdr w:val="nil"/>
          <w:lang w:val="es-ES_tradnl"/>
        </w:rPr>
        <w:t>Le cobrarán a usted una cuota para practicar la notificación de estos documentos.  Un notificador privado, un auxiliar de justicia (</w:t>
      </w:r>
      <w:r>
        <w:rPr>
          <w:rFonts w:ascii="Times New Roman" w:eastAsia="Times New Roman" w:hAnsi="Times New Roman"/>
          <w:i/>
          <w:sz w:val="24"/>
          <w:szCs w:val="24"/>
          <w:bdr w:val="nil"/>
          <w:lang w:val="es-ES_tradnl"/>
        </w:rPr>
        <w:t>constable</w:t>
      </w:r>
      <w:r>
        <w:rPr>
          <w:rFonts w:ascii="Times New Roman" w:eastAsia="Times New Roman" w:hAnsi="Times New Roman"/>
          <w:sz w:val="24"/>
          <w:szCs w:val="24"/>
          <w:bdr w:val="nil"/>
          <w:lang w:val="es-ES_tradnl"/>
        </w:rPr>
        <w:t>) del tribunal o un agente d</w:t>
      </w:r>
      <w:r w:rsidR="000E6492">
        <w:rPr>
          <w:rFonts w:ascii="Times New Roman" w:eastAsia="Times New Roman" w:hAnsi="Times New Roman"/>
          <w:sz w:val="24"/>
          <w:szCs w:val="24"/>
          <w:bdr w:val="nil"/>
          <w:lang w:val="es-ES_tradnl"/>
        </w:rPr>
        <w:t>el alguacil</w:t>
      </w:r>
      <w:r>
        <w:rPr>
          <w:rFonts w:ascii="Times New Roman" w:eastAsia="Times New Roman" w:hAnsi="Times New Roman"/>
          <w:sz w:val="24"/>
          <w:szCs w:val="24"/>
          <w:bdr w:val="nil"/>
          <w:lang w:val="es-ES_tradnl"/>
        </w:rPr>
        <w:t xml:space="preserve"> le puede practicar la notificación.  Al final del proceso de embargo, es posible que usted recupere el dinero que pagó para practicar la notificación de estos formularios.  Si usted no tiene los recursos para pagar la cuota de la notificación, puede ser que tenga el derecho a la prórroga o a la exención del pago.  Los notificadores privados no aceptan prórrogas ni exenciones.  La solicitud que puede rellenar para la prórroga o la exención de las cuotas de notificación la puede pedir en la secretaría.    El notificador, el auxiliar de justicia (</w:t>
      </w:r>
      <w:r>
        <w:rPr>
          <w:rFonts w:ascii="Times New Roman" w:eastAsia="Times New Roman" w:hAnsi="Times New Roman"/>
          <w:i/>
          <w:sz w:val="24"/>
          <w:szCs w:val="24"/>
          <w:bdr w:val="nil"/>
          <w:lang w:val="es-ES_tradnl"/>
        </w:rPr>
        <w:t>constable</w:t>
      </w:r>
      <w:r>
        <w:rPr>
          <w:rFonts w:ascii="Times New Roman" w:eastAsia="Times New Roman" w:hAnsi="Times New Roman"/>
          <w:sz w:val="24"/>
          <w:szCs w:val="24"/>
          <w:bdr w:val="nil"/>
          <w:lang w:val="es-ES_tradnl"/>
        </w:rPr>
        <w:t>) o un agente de</w:t>
      </w:r>
      <w:r w:rsidR="000E6492">
        <w:rPr>
          <w:rFonts w:ascii="Times New Roman" w:eastAsia="Times New Roman" w:hAnsi="Times New Roman"/>
          <w:sz w:val="24"/>
          <w:szCs w:val="24"/>
          <w:bdr w:val="nil"/>
          <w:lang w:val="es-ES_tradnl"/>
        </w:rPr>
        <w:t>l alguacil</w:t>
      </w:r>
      <w:r>
        <w:rPr>
          <w:rFonts w:ascii="Times New Roman" w:eastAsia="Times New Roman" w:hAnsi="Times New Roman"/>
          <w:sz w:val="24"/>
          <w:szCs w:val="24"/>
          <w:bdr w:val="nil"/>
          <w:lang w:val="es-ES_tradnl"/>
        </w:rPr>
        <w:t xml:space="preserve"> presentará una constancia de notificación, la cual le avisa tanto a usted como al tribunal de la fecha cuando recibió el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los documentos antes mencionados.</w:t>
      </w:r>
    </w:p>
    <w:p w14:paraId="2C096867" w14:textId="77777777" w:rsidR="008F2FD2" w:rsidRPr="00101562" w:rsidRDefault="008F2FD2" w:rsidP="008F2FD2">
      <w:pPr>
        <w:spacing w:after="0" w:line="240" w:lineRule="auto"/>
        <w:jc w:val="both"/>
        <w:rPr>
          <w:rFonts w:ascii="Times New Roman" w:hAnsi="Times New Roman"/>
          <w:sz w:val="24"/>
          <w:szCs w:val="24"/>
          <w:lang w:val="es-MX"/>
        </w:rPr>
      </w:pPr>
    </w:p>
    <w:p w14:paraId="7FF6F515" w14:textId="77777777" w:rsidR="008F2FD2" w:rsidRPr="00101562" w:rsidRDefault="008F2FD2" w:rsidP="008F2FD2">
      <w:pPr>
        <w:spacing w:after="0" w:line="240" w:lineRule="auto"/>
        <w:jc w:val="both"/>
        <w:rPr>
          <w:rFonts w:ascii="Times New Roman" w:hAnsi="Times New Roman"/>
          <w:sz w:val="24"/>
          <w:szCs w:val="24"/>
          <w:lang w:val="es-MX"/>
        </w:rPr>
      </w:pPr>
    </w:p>
    <w:p w14:paraId="40251346" w14:textId="77777777" w:rsidR="008F2FD2" w:rsidRPr="00101562" w:rsidRDefault="008F2FD2" w:rsidP="008F2FD2">
      <w:pPr>
        <w:pStyle w:val="Heading1"/>
        <w:spacing w:before="0" w:line="240" w:lineRule="auto"/>
        <w:jc w:val="both"/>
        <w:rPr>
          <w:rFonts w:ascii="Times New Roman" w:hAnsi="Times New Roman"/>
          <w:color w:val="auto"/>
          <w:sz w:val="24"/>
          <w:szCs w:val="24"/>
          <w:u w:val="single"/>
          <w:lang w:val="es-MX"/>
        </w:rPr>
      </w:pPr>
      <w:bookmarkStart w:id="6" w:name="_Toc493690876"/>
      <w:bookmarkStart w:id="7" w:name="_Toc493695183"/>
      <w:proofErr w:type="gramStart"/>
      <w:r>
        <w:rPr>
          <w:rFonts w:ascii="Times New Roman" w:hAnsi="Times New Roman"/>
          <w:color w:val="auto"/>
          <w:sz w:val="24"/>
          <w:szCs w:val="24"/>
          <w:bdr w:val="nil"/>
          <w:lang w:val="es-ES_tradnl"/>
        </w:rPr>
        <w:t>[ ]</w:t>
      </w:r>
      <w:proofErr w:type="gramEnd"/>
      <w:r>
        <w:rPr>
          <w:rFonts w:ascii="Times New Roman" w:hAnsi="Times New Roman"/>
          <w:color w:val="auto"/>
          <w:sz w:val="24"/>
          <w:szCs w:val="24"/>
          <w:bdr w:val="nil"/>
          <w:lang w:val="es-ES_tradnl"/>
        </w:rPr>
        <w:t xml:space="preserve"> </w:t>
      </w:r>
      <w:r>
        <w:rPr>
          <w:rFonts w:ascii="Times New Roman" w:hAnsi="Times New Roman"/>
          <w:color w:val="auto"/>
          <w:sz w:val="24"/>
          <w:szCs w:val="24"/>
          <w:u w:val="single"/>
          <w:bdr w:val="nil"/>
          <w:lang w:val="es-ES_tradnl"/>
        </w:rPr>
        <w:t>PASO 4:  Al deudor entregue los siguientes documentos</w:t>
      </w:r>
      <w:bookmarkEnd w:id="6"/>
      <w:bookmarkEnd w:id="7"/>
      <w:r>
        <w:rPr>
          <w:rFonts w:ascii="Times New Roman" w:hAnsi="Times New Roman"/>
          <w:color w:val="auto"/>
          <w:sz w:val="24"/>
          <w:szCs w:val="24"/>
          <w:u w:val="single"/>
          <w:bdr w:val="nil"/>
          <w:lang w:val="es-ES_tradnl"/>
        </w:rPr>
        <w:t xml:space="preserve"> </w:t>
      </w:r>
    </w:p>
    <w:p w14:paraId="69614CF4" w14:textId="77777777" w:rsidR="008F2FD2" w:rsidRPr="00101562" w:rsidRDefault="008F2FD2" w:rsidP="008F2FD2">
      <w:pPr>
        <w:spacing w:after="0" w:line="240" w:lineRule="auto"/>
        <w:jc w:val="both"/>
        <w:rPr>
          <w:rFonts w:ascii="Times New Roman" w:hAnsi="Times New Roman"/>
          <w:sz w:val="24"/>
          <w:szCs w:val="24"/>
          <w:lang w:val="es-MX"/>
        </w:rPr>
      </w:pPr>
      <w:r w:rsidRPr="00101562">
        <w:rPr>
          <w:rFonts w:ascii="Times New Roman" w:hAnsi="Times New Roman"/>
          <w:sz w:val="24"/>
          <w:szCs w:val="24"/>
          <w:lang w:val="es-MX"/>
        </w:rPr>
        <w:t xml:space="preserve"> </w:t>
      </w:r>
    </w:p>
    <w:p w14:paraId="54D21564" w14:textId="77777777" w:rsidR="008F2FD2" w:rsidRPr="00101562" w:rsidRDefault="008F2FD2" w:rsidP="008F2FD2">
      <w:pPr>
        <w:spacing w:after="0" w:line="240" w:lineRule="auto"/>
        <w:jc w:val="both"/>
        <w:rPr>
          <w:rFonts w:ascii="Times New Roman" w:hAnsi="Times New Roman"/>
          <w:sz w:val="24"/>
          <w:szCs w:val="24"/>
          <w:lang w:val="es-MX"/>
        </w:rPr>
      </w:pPr>
      <w:r>
        <w:rPr>
          <w:rFonts w:ascii="Times New Roman" w:eastAsia="Times New Roman" w:hAnsi="Times New Roman"/>
          <w:sz w:val="24"/>
          <w:szCs w:val="24"/>
          <w:bdr w:val="nil"/>
          <w:lang w:val="es-ES_tradnl"/>
        </w:rPr>
        <w:t xml:space="preserve">Dentro de tres días hábiles después de que el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haya sido notificado como se describe en el PASO 3, ya sea por servicio de correo de primera clase, por entrega personal, a través de un notificador, un auxiliar de justicia (</w:t>
      </w:r>
      <w:r>
        <w:rPr>
          <w:rFonts w:ascii="Times New Roman" w:eastAsia="Times New Roman" w:hAnsi="Times New Roman"/>
          <w:i/>
          <w:sz w:val="24"/>
          <w:szCs w:val="24"/>
          <w:bdr w:val="nil"/>
          <w:lang w:val="es-ES_tradnl"/>
        </w:rPr>
        <w:t>constable</w:t>
      </w:r>
      <w:r>
        <w:rPr>
          <w:rFonts w:ascii="Times New Roman" w:eastAsia="Times New Roman" w:hAnsi="Times New Roman"/>
          <w:sz w:val="24"/>
          <w:szCs w:val="24"/>
          <w:bdr w:val="nil"/>
          <w:lang w:val="es-ES_tradnl"/>
        </w:rPr>
        <w:t>) o un agente de</w:t>
      </w:r>
      <w:r w:rsidR="000E6492">
        <w:rPr>
          <w:rFonts w:ascii="Times New Roman" w:eastAsia="Times New Roman" w:hAnsi="Times New Roman"/>
          <w:sz w:val="24"/>
          <w:szCs w:val="24"/>
          <w:bdr w:val="nil"/>
          <w:lang w:val="es-ES_tradnl"/>
        </w:rPr>
        <w:t>l alguacil</w:t>
      </w:r>
      <w:r>
        <w:rPr>
          <w:rFonts w:ascii="Times New Roman" w:eastAsia="Times New Roman" w:hAnsi="Times New Roman"/>
          <w:sz w:val="24"/>
          <w:szCs w:val="24"/>
          <w:bdr w:val="nil"/>
          <w:lang w:val="es-ES_tradnl"/>
        </w:rPr>
        <w:t xml:space="preserve"> usted debe entregar los siguientes documentos al deudor:  </w:t>
      </w:r>
    </w:p>
    <w:p w14:paraId="1A8B749F" w14:textId="77777777" w:rsidR="008F2FD2" w:rsidRPr="00101562" w:rsidRDefault="008F2FD2" w:rsidP="008F2FD2">
      <w:pPr>
        <w:spacing w:after="0" w:line="240" w:lineRule="auto"/>
        <w:jc w:val="both"/>
        <w:rPr>
          <w:rFonts w:ascii="Times New Roman" w:hAnsi="Times New Roman"/>
          <w:sz w:val="24"/>
          <w:szCs w:val="24"/>
          <w:lang w:val="es-MX"/>
        </w:rPr>
      </w:pPr>
      <w:r w:rsidRPr="00101562">
        <w:rPr>
          <w:rFonts w:ascii="Times New Roman" w:hAnsi="Times New Roman"/>
          <w:sz w:val="24"/>
          <w:szCs w:val="24"/>
          <w:lang w:val="es-MX"/>
        </w:rPr>
        <w:t xml:space="preserve"> </w:t>
      </w:r>
    </w:p>
    <w:p w14:paraId="7305C2B0" w14:textId="77777777" w:rsidR="008F2FD2" w:rsidRPr="00101562" w:rsidRDefault="008F2FD2" w:rsidP="008F2FD2">
      <w:pPr>
        <w:spacing w:after="0" w:line="240" w:lineRule="auto"/>
        <w:ind w:left="720" w:hanging="360"/>
        <w:jc w:val="both"/>
        <w:rPr>
          <w:rFonts w:ascii="Times New Roman" w:hAnsi="Times New Roman"/>
          <w:sz w:val="24"/>
          <w:szCs w:val="24"/>
          <w:lang w:val="es-MX"/>
        </w:rPr>
      </w:pPr>
      <w:proofErr w:type="gramStart"/>
      <w:r>
        <w:rPr>
          <w:rFonts w:ascii="Times New Roman" w:eastAsia="Times New Roman" w:hAnsi="Times New Roman"/>
          <w:sz w:val="24"/>
          <w:szCs w:val="24"/>
          <w:bdr w:val="nil"/>
          <w:lang w:val="es-ES_tradnl"/>
        </w:rPr>
        <w:t>[ ]</w:t>
      </w:r>
      <w:proofErr w:type="gramEnd"/>
      <w:r>
        <w:rPr>
          <w:rFonts w:ascii="Times New Roman" w:eastAsia="Times New Roman" w:hAnsi="Times New Roman"/>
          <w:sz w:val="24"/>
          <w:szCs w:val="24"/>
          <w:bdr w:val="nil"/>
          <w:lang w:val="es-ES_tradnl"/>
        </w:rPr>
        <w:tab/>
        <w:t>FORMULARIO 2 orden de embargo y citación de comparecencia (de sueldo) firmad</w:t>
      </w:r>
      <w:r w:rsidR="00832D04">
        <w:rPr>
          <w:rFonts w:ascii="Times New Roman" w:eastAsia="Times New Roman" w:hAnsi="Times New Roman"/>
          <w:sz w:val="24"/>
          <w:szCs w:val="24"/>
          <w:bdr w:val="nil"/>
          <w:lang w:val="es-ES_tradnl"/>
        </w:rPr>
        <w:t>a</w:t>
      </w:r>
      <w:r>
        <w:rPr>
          <w:rFonts w:ascii="Times New Roman" w:eastAsia="Times New Roman" w:hAnsi="Times New Roman"/>
          <w:sz w:val="24"/>
          <w:szCs w:val="24"/>
          <w:bdr w:val="nil"/>
          <w:lang w:val="es-ES_tradnl"/>
        </w:rPr>
        <w:t xml:space="preserve">-- 1 copia </w:t>
      </w:r>
    </w:p>
    <w:p w14:paraId="3F0ACC5A" w14:textId="77777777" w:rsidR="008F2FD2" w:rsidRPr="00101562" w:rsidRDefault="008F2FD2" w:rsidP="008F2FD2">
      <w:pPr>
        <w:spacing w:after="0" w:line="240" w:lineRule="auto"/>
        <w:ind w:left="720" w:hanging="360"/>
        <w:jc w:val="both"/>
        <w:rPr>
          <w:rFonts w:ascii="Times New Roman" w:hAnsi="Times New Roman"/>
          <w:sz w:val="24"/>
          <w:szCs w:val="24"/>
          <w:lang w:val="es-MX"/>
        </w:rPr>
      </w:pPr>
      <w:r w:rsidRPr="00101562">
        <w:rPr>
          <w:rFonts w:ascii="Times New Roman" w:hAnsi="Times New Roman"/>
          <w:sz w:val="24"/>
          <w:szCs w:val="24"/>
          <w:lang w:val="es-MX"/>
        </w:rPr>
        <w:t xml:space="preserve"> </w:t>
      </w:r>
    </w:p>
    <w:p w14:paraId="1C4E80A0" w14:textId="77777777" w:rsidR="008F2FD2" w:rsidRPr="00101562" w:rsidRDefault="008F2FD2" w:rsidP="008F2FD2">
      <w:pPr>
        <w:spacing w:after="0" w:line="240" w:lineRule="auto"/>
        <w:ind w:left="720" w:hanging="360"/>
        <w:jc w:val="both"/>
        <w:rPr>
          <w:rFonts w:ascii="Times New Roman" w:hAnsi="Times New Roman"/>
          <w:sz w:val="24"/>
          <w:szCs w:val="24"/>
          <w:lang w:val="es-MX"/>
        </w:rPr>
      </w:pPr>
      <w:proofErr w:type="gramStart"/>
      <w:r>
        <w:rPr>
          <w:rFonts w:ascii="Times New Roman" w:eastAsia="Times New Roman" w:hAnsi="Times New Roman"/>
          <w:sz w:val="24"/>
          <w:szCs w:val="24"/>
          <w:bdr w:val="nil"/>
          <w:lang w:val="es-ES_tradnl"/>
        </w:rPr>
        <w:t>[ ]</w:t>
      </w:r>
      <w:proofErr w:type="gramEnd"/>
      <w:r>
        <w:rPr>
          <w:rFonts w:ascii="Times New Roman" w:eastAsia="Times New Roman" w:hAnsi="Times New Roman"/>
          <w:sz w:val="24"/>
          <w:szCs w:val="24"/>
          <w:bdr w:val="nil"/>
          <w:lang w:val="es-ES_tradnl"/>
        </w:rPr>
        <w:tab/>
        <w:t xml:space="preserve">FORMULARIO 7 aviso inicial de embargo (de sueldo) al deudor  – 1 copia </w:t>
      </w:r>
    </w:p>
    <w:p w14:paraId="0AA92B22" w14:textId="77777777" w:rsidR="008F2FD2" w:rsidRPr="00101562" w:rsidRDefault="008F2FD2" w:rsidP="008F2FD2">
      <w:pPr>
        <w:spacing w:after="0" w:line="240" w:lineRule="auto"/>
        <w:ind w:left="720" w:hanging="360"/>
        <w:jc w:val="both"/>
        <w:rPr>
          <w:rFonts w:ascii="Times New Roman" w:hAnsi="Times New Roman"/>
          <w:sz w:val="24"/>
          <w:szCs w:val="24"/>
          <w:lang w:val="es-MX"/>
        </w:rPr>
      </w:pPr>
      <w:r w:rsidRPr="00101562">
        <w:rPr>
          <w:rFonts w:ascii="Times New Roman" w:hAnsi="Times New Roman"/>
          <w:sz w:val="24"/>
          <w:szCs w:val="24"/>
          <w:lang w:val="es-MX"/>
        </w:rPr>
        <w:t xml:space="preserve"> </w:t>
      </w:r>
    </w:p>
    <w:p w14:paraId="16E862E3" w14:textId="4E619DB6" w:rsidR="008F2FD2" w:rsidRPr="00101562" w:rsidRDefault="008F2FD2" w:rsidP="008F2FD2">
      <w:pPr>
        <w:spacing w:after="0" w:line="240" w:lineRule="auto"/>
        <w:ind w:left="720" w:hanging="360"/>
        <w:jc w:val="both"/>
        <w:rPr>
          <w:rFonts w:ascii="Times New Roman" w:hAnsi="Times New Roman"/>
          <w:sz w:val="24"/>
          <w:szCs w:val="24"/>
          <w:lang w:val="es-MX"/>
        </w:rPr>
      </w:pPr>
      <w:proofErr w:type="gramStart"/>
      <w:r>
        <w:rPr>
          <w:rFonts w:ascii="Times New Roman" w:eastAsia="Times New Roman" w:hAnsi="Times New Roman"/>
          <w:sz w:val="24"/>
          <w:szCs w:val="24"/>
          <w:bdr w:val="nil"/>
          <w:lang w:val="es-ES_tradnl"/>
        </w:rPr>
        <w:t>[ ]</w:t>
      </w:r>
      <w:proofErr w:type="gramEnd"/>
      <w:r>
        <w:rPr>
          <w:rFonts w:ascii="Times New Roman" w:eastAsia="Times New Roman" w:hAnsi="Times New Roman"/>
          <w:sz w:val="24"/>
          <w:szCs w:val="24"/>
          <w:bdr w:val="nil"/>
          <w:lang w:val="es-ES_tradnl"/>
        </w:rPr>
        <w:tab/>
        <w:t>FORMULARIO 8 solicitud para la audiencia de embargo (de sueldo) (</w:t>
      </w:r>
      <w:r w:rsidR="00033346">
        <w:rPr>
          <w:rFonts w:ascii="Times New Roman" w:eastAsia="Times New Roman" w:hAnsi="Times New Roman"/>
          <w:sz w:val="24"/>
          <w:szCs w:val="24"/>
          <w:bdr w:val="nil"/>
          <w:lang w:val="es-ES_tradnl"/>
        </w:rPr>
        <w:t>ARS</w:t>
      </w:r>
      <w:r>
        <w:rPr>
          <w:rFonts w:ascii="Times New Roman" w:eastAsia="Times New Roman" w:hAnsi="Times New Roman"/>
          <w:sz w:val="24"/>
          <w:szCs w:val="24"/>
          <w:bdr w:val="nil"/>
          <w:lang w:val="es-ES_tradnl"/>
        </w:rPr>
        <w:t xml:space="preserve"> §12-1598.16(C)) – 1 copia  </w:t>
      </w:r>
    </w:p>
    <w:p w14:paraId="6C266665" w14:textId="77777777" w:rsidR="008F2FD2" w:rsidRPr="00101562" w:rsidRDefault="008F2FD2" w:rsidP="008F2FD2">
      <w:pPr>
        <w:spacing w:after="0" w:line="240" w:lineRule="auto"/>
        <w:ind w:left="720" w:hanging="360"/>
        <w:jc w:val="both"/>
        <w:rPr>
          <w:rFonts w:ascii="Times New Roman" w:hAnsi="Times New Roman"/>
          <w:sz w:val="24"/>
          <w:szCs w:val="24"/>
          <w:lang w:val="es-MX"/>
        </w:rPr>
      </w:pPr>
      <w:r w:rsidRPr="00101562">
        <w:rPr>
          <w:rFonts w:ascii="Times New Roman" w:hAnsi="Times New Roman"/>
          <w:sz w:val="24"/>
          <w:szCs w:val="24"/>
          <w:lang w:val="es-MX"/>
        </w:rPr>
        <w:t xml:space="preserve"> </w:t>
      </w:r>
    </w:p>
    <w:p w14:paraId="183318EB" w14:textId="77777777" w:rsidR="008F2FD2" w:rsidRPr="00101562" w:rsidRDefault="008F2FD2" w:rsidP="008F2FD2">
      <w:pPr>
        <w:spacing w:after="0" w:line="240" w:lineRule="auto"/>
        <w:ind w:left="720" w:hanging="360"/>
        <w:jc w:val="both"/>
        <w:rPr>
          <w:rFonts w:ascii="Times New Roman" w:hAnsi="Times New Roman"/>
          <w:sz w:val="24"/>
          <w:szCs w:val="24"/>
          <w:lang w:val="es-MX"/>
        </w:rPr>
      </w:pPr>
      <w:proofErr w:type="gramStart"/>
      <w:r>
        <w:rPr>
          <w:rFonts w:ascii="Times New Roman" w:eastAsia="Times New Roman" w:hAnsi="Times New Roman"/>
          <w:sz w:val="24"/>
          <w:szCs w:val="24"/>
          <w:bdr w:val="nil"/>
          <w:lang w:val="es-ES_tradnl"/>
        </w:rPr>
        <w:t>[ ]</w:t>
      </w:r>
      <w:proofErr w:type="gramEnd"/>
      <w:r>
        <w:rPr>
          <w:rFonts w:ascii="Times New Roman" w:eastAsia="Times New Roman" w:hAnsi="Times New Roman"/>
          <w:sz w:val="24"/>
          <w:szCs w:val="24"/>
          <w:bdr w:val="nil"/>
          <w:lang w:val="es-ES_tradnl"/>
        </w:rPr>
        <w:tab/>
        <w:t xml:space="preserve">FORMULARIO 9 aviso de la audiencia de embargo (de sueldo) – 1 copia </w:t>
      </w:r>
    </w:p>
    <w:p w14:paraId="7B4FBC52" w14:textId="77777777" w:rsidR="008F2FD2" w:rsidRPr="00101562" w:rsidRDefault="008F2FD2" w:rsidP="008F2FD2">
      <w:pPr>
        <w:spacing w:after="0" w:line="240" w:lineRule="auto"/>
        <w:jc w:val="both"/>
        <w:rPr>
          <w:rFonts w:ascii="Times New Roman" w:hAnsi="Times New Roman"/>
          <w:sz w:val="24"/>
          <w:szCs w:val="24"/>
          <w:lang w:val="es-MX"/>
        </w:rPr>
      </w:pPr>
      <w:r w:rsidRPr="00101562">
        <w:rPr>
          <w:rFonts w:ascii="Times New Roman" w:hAnsi="Times New Roman"/>
          <w:sz w:val="24"/>
          <w:szCs w:val="24"/>
          <w:lang w:val="es-MX"/>
        </w:rPr>
        <w:t xml:space="preserve"> </w:t>
      </w:r>
    </w:p>
    <w:p w14:paraId="3CF88489" w14:textId="77777777" w:rsidR="008F2FD2" w:rsidRPr="00101562" w:rsidRDefault="008F2FD2" w:rsidP="008F2FD2">
      <w:pPr>
        <w:spacing w:after="0" w:line="240" w:lineRule="auto"/>
        <w:jc w:val="both"/>
        <w:rPr>
          <w:rFonts w:ascii="Times New Roman" w:hAnsi="Times New Roman"/>
          <w:sz w:val="24"/>
          <w:szCs w:val="24"/>
          <w:lang w:val="es-MX"/>
        </w:rPr>
      </w:pPr>
      <w:r>
        <w:rPr>
          <w:rFonts w:ascii="Times New Roman" w:eastAsia="Times New Roman" w:hAnsi="Times New Roman"/>
          <w:sz w:val="24"/>
          <w:szCs w:val="24"/>
          <w:bdr w:val="nil"/>
          <w:lang w:val="es-ES_tradnl"/>
        </w:rPr>
        <w:t xml:space="preserve">Quédese usted con copias de todos los documentos presentados y notificados a las otras partes.   </w:t>
      </w:r>
    </w:p>
    <w:p w14:paraId="2501413B" w14:textId="77777777" w:rsidR="008F2FD2" w:rsidRPr="00101562" w:rsidRDefault="008F2FD2" w:rsidP="008F2FD2">
      <w:pPr>
        <w:spacing w:after="0" w:line="240" w:lineRule="auto"/>
        <w:jc w:val="both"/>
        <w:rPr>
          <w:rFonts w:ascii="Times New Roman" w:hAnsi="Times New Roman"/>
          <w:sz w:val="24"/>
          <w:szCs w:val="24"/>
          <w:lang w:val="es-MX"/>
        </w:rPr>
      </w:pPr>
    </w:p>
    <w:p w14:paraId="3C303685" w14:textId="77777777" w:rsidR="008F2FD2" w:rsidRPr="00101562" w:rsidRDefault="008F2FD2" w:rsidP="008F2FD2">
      <w:pPr>
        <w:spacing w:after="0" w:line="240" w:lineRule="auto"/>
        <w:jc w:val="both"/>
        <w:rPr>
          <w:rFonts w:ascii="Times New Roman" w:hAnsi="Times New Roman"/>
          <w:sz w:val="24"/>
          <w:szCs w:val="24"/>
          <w:lang w:val="es-MX"/>
        </w:rPr>
      </w:pPr>
    </w:p>
    <w:p w14:paraId="20A86E1A" w14:textId="77777777" w:rsidR="008F2FD2" w:rsidRPr="00101562" w:rsidRDefault="008F2FD2" w:rsidP="008F2FD2">
      <w:pPr>
        <w:pStyle w:val="Heading1"/>
        <w:spacing w:before="0" w:line="240" w:lineRule="auto"/>
        <w:jc w:val="both"/>
        <w:rPr>
          <w:rFonts w:ascii="Times New Roman" w:hAnsi="Times New Roman"/>
          <w:color w:val="auto"/>
          <w:sz w:val="24"/>
          <w:szCs w:val="24"/>
          <w:u w:val="single"/>
          <w:lang w:val="es-MX"/>
        </w:rPr>
      </w:pPr>
      <w:bookmarkStart w:id="8" w:name="_Toc493690877"/>
      <w:bookmarkStart w:id="9" w:name="_Toc493695184"/>
      <w:proofErr w:type="gramStart"/>
      <w:r>
        <w:rPr>
          <w:rFonts w:ascii="Times New Roman" w:hAnsi="Times New Roman"/>
          <w:color w:val="auto"/>
          <w:sz w:val="24"/>
          <w:szCs w:val="24"/>
          <w:bdr w:val="nil"/>
          <w:lang w:val="es-ES_tradnl"/>
        </w:rPr>
        <w:t>[ ]</w:t>
      </w:r>
      <w:proofErr w:type="gramEnd"/>
      <w:r>
        <w:rPr>
          <w:rFonts w:ascii="Times New Roman" w:hAnsi="Times New Roman"/>
          <w:color w:val="auto"/>
          <w:sz w:val="24"/>
          <w:szCs w:val="24"/>
          <w:bdr w:val="nil"/>
          <w:lang w:val="es-ES_tradnl"/>
        </w:rPr>
        <w:t xml:space="preserve"> </w:t>
      </w:r>
      <w:r>
        <w:rPr>
          <w:rFonts w:ascii="Times New Roman" w:hAnsi="Times New Roman"/>
          <w:color w:val="auto"/>
          <w:sz w:val="24"/>
          <w:szCs w:val="24"/>
          <w:u w:val="single"/>
          <w:bdr w:val="nil"/>
          <w:lang w:val="es-ES_tradnl"/>
        </w:rPr>
        <w:t>PASO 5:  En el tribunal presente una constancia de</w:t>
      </w:r>
      <w:r w:rsidR="000F704E">
        <w:rPr>
          <w:rFonts w:ascii="Times New Roman" w:hAnsi="Times New Roman"/>
          <w:color w:val="auto"/>
          <w:sz w:val="24"/>
          <w:szCs w:val="24"/>
          <w:u w:val="single"/>
          <w:bdr w:val="nil"/>
          <w:lang w:val="es-ES_tradnl"/>
        </w:rPr>
        <w:t xml:space="preserve"> la</w:t>
      </w:r>
      <w:r>
        <w:rPr>
          <w:rFonts w:ascii="Times New Roman" w:hAnsi="Times New Roman"/>
          <w:color w:val="auto"/>
          <w:sz w:val="24"/>
          <w:szCs w:val="24"/>
          <w:u w:val="single"/>
          <w:bdr w:val="nil"/>
          <w:lang w:val="es-ES_tradnl"/>
        </w:rPr>
        <w:t xml:space="preserve"> notificación</w:t>
      </w:r>
      <w:bookmarkEnd w:id="8"/>
      <w:bookmarkEnd w:id="9"/>
      <w:r>
        <w:rPr>
          <w:rFonts w:ascii="Times New Roman" w:hAnsi="Times New Roman"/>
          <w:color w:val="auto"/>
          <w:sz w:val="24"/>
          <w:szCs w:val="24"/>
          <w:u w:val="single"/>
          <w:bdr w:val="nil"/>
          <w:lang w:val="es-ES_tradnl"/>
        </w:rPr>
        <w:t xml:space="preserve"> </w:t>
      </w:r>
      <w:r w:rsidR="000F704E">
        <w:rPr>
          <w:rFonts w:ascii="Times New Roman" w:hAnsi="Times New Roman"/>
          <w:color w:val="auto"/>
          <w:sz w:val="24"/>
          <w:szCs w:val="24"/>
          <w:u w:val="single"/>
          <w:bdr w:val="nil"/>
          <w:lang w:val="es-ES_tradnl"/>
        </w:rPr>
        <w:t>que se practicó al deudor</w:t>
      </w:r>
      <w:r>
        <w:rPr>
          <w:rFonts w:ascii="Times New Roman" w:hAnsi="Times New Roman"/>
          <w:color w:val="auto"/>
          <w:sz w:val="24"/>
          <w:szCs w:val="24"/>
          <w:u w:val="single"/>
          <w:bdr w:val="nil"/>
          <w:lang w:val="es-ES_tradnl"/>
        </w:rPr>
        <w:t xml:space="preserve"> </w:t>
      </w:r>
    </w:p>
    <w:p w14:paraId="7894907E" w14:textId="77777777" w:rsidR="008F2FD2" w:rsidRPr="00101562" w:rsidRDefault="008F2FD2" w:rsidP="008F2FD2">
      <w:pPr>
        <w:spacing w:after="0" w:line="240" w:lineRule="auto"/>
        <w:jc w:val="both"/>
        <w:rPr>
          <w:rFonts w:ascii="Times New Roman" w:hAnsi="Times New Roman"/>
          <w:sz w:val="24"/>
          <w:szCs w:val="24"/>
          <w:lang w:val="es-MX"/>
        </w:rPr>
      </w:pPr>
      <w:r w:rsidRPr="00101562">
        <w:rPr>
          <w:rFonts w:ascii="Times New Roman" w:hAnsi="Times New Roman"/>
          <w:sz w:val="24"/>
          <w:szCs w:val="24"/>
          <w:lang w:val="es-MX"/>
        </w:rPr>
        <w:t xml:space="preserve"> </w:t>
      </w:r>
    </w:p>
    <w:p w14:paraId="767822B0" w14:textId="77777777" w:rsidR="008F2FD2" w:rsidRPr="00101562" w:rsidRDefault="008F2FD2" w:rsidP="008F2FD2">
      <w:pPr>
        <w:spacing w:after="0" w:line="240" w:lineRule="auto"/>
        <w:jc w:val="both"/>
        <w:rPr>
          <w:rFonts w:ascii="Times New Roman" w:hAnsi="Times New Roman"/>
          <w:sz w:val="24"/>
          <w:szCs w:val="24"/>
          <w:lang w:val="es-MX"/>
        </w:rPr>
      </w:pPr>
      <w:r>
        <w:rPr>
          <w:rFonts w:ascii="Times New Roman" w:eastAsia="Times New Roman" w:hAnsi="Times New Roman"/>
          <w:sz w:val="24"/>
          <w:szCs w:val="24"/>
          <w:bdr w:val="nil"/>
          <w:lang w:val="es-ES_tradnl"/>
        </w:rPr>
        <w:t>En la secretaría del tribunal se debe presentar una declaración por escrito que describe cómo y cuándo se entregaron o se notificaron al deudor de los documentos mencionados en el Paso 4.  Si la notificación se practicó a través de un notificador privado, un auxiliar de justicia (</w:t>
      </w:r>
      <w:r>
        <w:rPr>
          <w:rFonts w:ascii="Times New Roman" w:eastAsia="Times New Roman" w:hAnsi="Times New Roman"/>
          <w:i/>
          <w:sz w:val="24"/>
          <w:szCs w:val="24"/>
          <w:bdr w:val="nil"/>
          <w:lang w:val="es-ES_tradnl"/>
        </w:rPr>
        <w:t>constable</w:t>
      </w:r>
      <w:r>
        <w:rPr>
          <w:rFonts w:ascii="Times New Roman" w:eastAsia="Times New Roman" w:hAnsi="Times New Roman"/>
          <w:sz w:val="24"/>
          <w:szCs w:val="24"/>
          <w:bdr w:val="nil"/>
          <w:lang w:val="es-ES_tradnl"/>
        </w:rPr>
        <w:t>) o un agente de</w:t>
      </w:r>
      <w:r w:rsidR="000E6492">
        <w:rPr>
          <w:rFonts w:ascii="Times New Roman" w:eastAsia="Times New Roman" w:hAnsi="Times New Roman"/>
          <w:sz w:val="24"/>
          <w:szCs w:val="24"/>
          <w:bdr w:val="nil"/>
          <w:lang w:val="es-ES_tradnl"/>
        </w:rPr>
        <w:t>l alguacil</w:t>
      </w:r>
      <w:r>
        <w:rPr>
          <w:rFonts w:ascii="Times New Roman" w:eastAsia="Times New Roman" w:hAnsi="Times New Roman"/>
          <w:sz w:val="24"/>
          <w:szCs w:val="24"/>
          <w:bdr w:val="nil"/>
          <w:lang w:val="es-ES_tradnl"/>
        </w:rPr>
        <w:t xml:space="preserve"> ese individuo debe presentar una constancia por parte de usted.  Si usted le entregó dichos documentos personalmente o por correo al deudor, usted tiene la responsabilidad de presentar la constancia.    Para hacer eso, utilice el FORMULARIO 21, constancia de notificación. </w:t>
      </w:r>
    </w:p>
    <w:p w14:paraId="79D7AFF2" w14:textId="77777777" w:rsidR="008F2FD2" w:rsidRPr="00101562" w:rsidRDefault="008F2FD2" w:rsidP="008F2FD2">
      <w:pPr>
        <w:spacing w:after="0" w:line="240" w:lineRule="auto"/>
        <w:jc w:val="both"/>
        <w:rPr>
          <w:rFonts w:ascii="Times New Roman" w:hAnsi="Times New Roman"/>
          <w:sz w:val="24"/>
          <w:szCs w:val="24"/>
          <w:lang w:val="es-MX"/>
        </w:rPr>
      </w:pPr>
    </w:p>
    <w:p w14:paraId="6285DA69" w14:textId="77777777" w:rsidR="008F2FD2" w:rsidRPr="00101562" w:rsidRDefault="008F2FD2" w:rsidP="00E94C15">
      <w:pPr>
        <w:pStyle w:val="Heading1"/>
        <w:spacing w:before="0" w:line="240" w:lineRule="auto"/>
        <w:jc w:val="both"/>
        <w:rPr>
          <w:rFonts w:ascii="Times New Roman" w:hAnsi="Times New Roman"/>
          <w:color w:val="auto"/>
          <w:sz w:val="24"/>
          <w:szCs w:val="24"/>
          <w:u w:val="single"/>
          <w:lang w:val="es-MX"/>
        </w:rPr>
      </w:pPr>
      <w:bookmarkStart w:id="10" w:name="_Toc493690878"/>
      <w:bookmarkStart w:id="11" w:name="_Toc493695185"/>
      <w:proofErr w:type="gramStart"/>
      <w:r>
        <w:rPr>
          <w:rFonts w:ascii="Times New Roman" w:hAnsi="Times New Roman"/>
          <w:color w:val="auto"/>
          <w:sz w:val="24"/>
          <w:szCs w:val="24"/>
          <w:bdr w:val="nil"/>
          <w:lang w:val="es-ES_tradnl"/>
        </w:rPr>
        <w:t>[ ]</w:t>
      </w:r>
      <w:proofErr w:type="gramEnd"/>
      <w:r>
        <w:rPr>
          <w:rFonts w:ascii="Times New Roman" w:hAnsi="Times New Roman"/>
          <w:color w:val="auto"/>
          <w:sz w:val="24"/>
          <w:szCs w:val="24"/>
          <w:bdr w:val="nil"/>
          <w:lang w:val="es-ES_tradnl"/>
        </w:rPr>
        <w:t xml:space="preserve"> </w:t>
      </w:r>
      <w:r>
        <w:rPr>
          <w:rFonts w:ascii="Times New Roman" w:hAnsi="Times New Roman"/>
          <w:color w:val="auto"/>
          <w:sz w:val="24"/>
          <w:szCs w:val="24"/>
          <w:u w:val="single"/>
          <w:bdr w:val="nil"/>
          <w:lang w:val="es-ES_tradnl"/>
        </w:rPr>
        <w:t xml:space="preserve">PASO 6:  Espere a que el </w:t>
      </w:r>
      <w:r w:rsidR="00574492">
        <w:rPr>
          <w:rFonts w:ascii="Times New Roman" w:hAnsi="Times New Roman"/>
          <w:color w:val="auto"/>
          <w:sz w:val="24"/>
          <w:szCs w:val="24"/>
          <w:u w:val="single"/>
          <w:bdr w:val="nil"/>
          <w:lang w:val="es-ES_tradnl"/>
        </w:rPr>
        <w:t>tercero embargado</w:t>
      </w:r>
      <w:r>
        <w:rPr>
          <w:rFonts w:ascii="Times New Roman" w:hAnsi="Times New Roman"/>
          <w:color w:val="auto"/>
          <w:sz w:val="24"/>
          <w:szCs w:val="24"/>
          <w:u w:val="single"/>
          <w:bdr w:val="nil"/>
          <w:lang w:val="es-ES_tradnl"/>
        </w:rPr>
        <w:t xml:space="preserve"> presente una contestación</w:t>
      </w:r>
      <w:bookmarkEnd w:id="10"/>
      <w:bookmarkEnd w:id="11"/>
      <w:r>
        <w:rPr>
          <w:rFonts w:ascii="Times New Roman" w:hAnsi="Times New Roman"/>
          <w:b w:val="0"/>
          <w:color w:val="auto"/>
          <w:sz w:val="24"/>
          <w:szCs w:val="24"/>
          <w:u w:val="single"/>
          <w:bdr w:val="nil"/>
          <w:lang w:val="es-ES_tradnl"/>
        </w:rPr>
        <w:t xml:space="preserve"> </w:t>
      </w:r>
    </w:p>
    <w:p w14:paraId="4418E5F4" w14:textId="77777777" w:rsidR="008F2FD2" w:rsidRPr="00101562" w:rsidRDefault="008F2FD2" w:rsidP="00E94C15">
      <w:pPr>
        <w:keepNext/>
        <w:keepLines/>
        <w:spacing w:after="0" w:line="240" w:lineRule="auto"/>
        <w:jc w:val="both"/>
        <w:rPr>
          <w:rFonts w:ascii="Times New Roman" w:hAnsi="Times New Roman"/>
          <w:sz w:val="24"/>
          <w:szCs w:val="24"/>
          <w:lang w:val="es-MX"/>
        </w:rPr>
      </w:pPr>
      <w:r w:rsidRPr="00101562">
        <w:rPr>
          <w:rFonts w:ascii="Times New Roman" w:hAnsi="Times New Roman"/>
          <w:sz w:val="24"/>
          <w:szCs w:val="24"/>
          <w:lang w:val="es-MX"/>
        </w:rPr>
        <w:t xml:space="preserve"> </w:t>
      </w:r>
    </w:p>
    <w:p w14:paraId="0A3AAC7E" w14:textId="77777777" w:rsidR="008F2FD2" w:rsidRPr="00101562" w:rsidRDefault="008F2FD2" w:rsidP="00E94C15">
      <w:pPr>
        <w:keepNext/>
        <w:keepLines/>
        <w:spacing w:after="0" w:line="240" w:lineRule="auto"/>
        <w:jc w:val="both"/>
        <w:rPr>
          <w:rFonts w:ascii="Times New Roman" w:hAnsi="Times New Roman"/>
          <w:sz w:val="24"/>
          <w:szCs w:val="24"/>
          <w:lang w:val="es-MX"/>
        </w:rPr>
      </w:pPr>
      <w:r>
        <w:rPr>
          <w:rFonts w:ascii="Times New Roman" w:eastAsia="Times New Roman" w:hAnsi="Times New Roman"/>
          <w:sz w:val="24"/>
          <w:szCs w:val="24"/>
          <w:bdr w:val="nil"/>
          <w:lang w:val="es-ES_tradnl"/>
        </w:rPr>
        <w:t xml:space="preserve">El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tiene la obligación de rellenar la contestación del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(FORMULARIO 6) y presentarla en la secretaría del tribunal dentro de 10 días hábiles a partir del primer día hábil después de que se haya notificado al mismo.  No tome más medidas hasta que venza ese plazo o hasta que reciba usted una copia de la contestación del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lo que se produzca primero.  Si ha vencido el plazo y usted todavía no ha recibido una copia de la contestación del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póngase en contacto con el tribunal para averiguar si se ha presentado una contestación.  </w:t>
      </w:r>
    </w:p>
    <w:p w14:paraId="07F81201" w14:textId="77777777" w:rsidR="008F2FD2" w:rsidRPr="00101562" w:rsidRDefault="008F2FD2" w:rsidP="008F2FD2">
      <w:pPr>
        <w:spacing w:after="0" w:line="240" w:lineRule="auto"/>
        <w:jc w:val="both"/>
        <w:rPr>
          <w:rFonts w:ascii="Times New Roman" w:hAnsi="Times New Roman"/>
          <w:sz w:val="24"/>
          <w:szCs w:val="24"/>
          <w:lang w:val="es-MX"/>
        </w:rPr>
      </w:pPr>
      <w:r w:rsidRPr="00101562">
        <w:rPr>
          <w:rFonts w:ascii="Times New Roman" w:hAnsi="Times New Roman"/>
          <w:sz w:val="24"/>
          <w:szCs w:val="24"/>
          <w:lang w:val="es-MX"/>
        </w:rPr>
        <w:t xml:space="preserve"> </w:t>
      </w:r>
    </w:p>
    <w:p w14:paraId="52D754A1" w14:textId="77777777" w:rsidR="008F2FD2" w:rsidRPr="00101562" w:rsidRDefault="008F2FD2" w:rsidP="008F2FD2">
      <w:pPr>
        <w:spacing w:after="0" w:line="240" w:lineRule="auto"/>
        <w:jc w:val="both"/>
        <w:rPr>
          <w:rFonts w:ascii="Times New Roman" w:hAnsi="Times New Roman"/>
          <w:sz w:val="24"/>
          <w:szCs w:val="24"/>
          <w:lang w:val="es-MX"/>
        </w:rPr>
      </w:pPr>
    </w:p>
    <w:p w14:paraId="29D67B08" w14:textId="77777777" w:rsidR="008F2FD2" w:rsidRPr="00101562" w:rsidRDefault="008F2FD2" w:rsidP="008F2FD2">
      <w:pPr>
        <w:pStyle w:val="Heading1"/>
        <w:spacing w:before="0" w:line="240" w:lineRule="auto"/>
        <w:jc w:val="both"/>
        <w:rPr>
          <w:rFonts w:ascii="Times New Roman" w:hAnsi="Times New Roman"/>
          <w:color w:val="auto"/>
          <w:sz w:val="24"/>
          <w:szCs w:val="24"/>
          <w:u w:val="single"/>
          <w:lang w:val="es-MX"/>
        </w:rPr>
      </w:pPr>
      <w:bookmarkStart w:id="12" w:name="_Toc493690879"/>
      <w:bookmarkStart w:id="13" w:name="_Toc493695186"/>
      <w:proofErr w:type="gramStart"/>
      <w:r>
        <w:rPr>
          <w:rFonts w:ascii="Times New Roman" w:hAnsi="Times New Roman"/>
          <w:color w:val="auto"/>
          <w:sz w:val="24"/>
          <w:szCs w:val="24"/>
          <w:bdr w:val="nil"/>
          <w:lang w:val="es-ES_tradnl"/>
        </w:rPr>
        <w:t>[ ]</w:t>
      </w:r>
      <w:proofErr w:type="gramEnd"/>
      <w:r>
        <w:rPr>
          <w:rFonts w:ascii="Times New Roman" w:hAnsi="Times New Roman"/>
          <w:color w:val="auto"/>
          <w:sz w:val="24"/>
          <w:szCs w:val="24"/>
          <w:bdr w:val="nil"/>
          <w:lang w:val="es-ES_tradnl"/>
        </w:rPr>
        <w:t xml:space="preserve"> </w:t>
      </w:r>
      <w:r>
        <w:rPr>
          <w:rFonts w:ascii="Times New Roman" w:hAnsi="Times New Roman"/>
          <w:color w:val="auto"/>
          <w:sz w:val="24"/>
          <w:szCs w:val="24"/>
          <w:u w:val="single"/>
          <w:bdr w:val="nil"/>
          <w:lang w:val="es-ES_tradnl"/>
        </w:rPr>
        <w:t xml:space="preserve">PASO 7:  Medidas que puede tomar si el </w:t>
      </w:r>
      <w:r w:rsidR="00574492">
        <w:rPr>
          <w:rFonts w:ascii="Times New Roman" w:hAnsi="Times New Roman"/>
          <w:color w:val="auto"/>
          <w:sz w:val="24"/>
          <w:szCs w:val="24"/>
          <w:u w:val="single"/>
          <w:bdr w:val="nil"/>
          <w:lang w:val="es-ES_tradnl"/>
        </w:rPr>
        <w:t>tercero embargado</w:t>
      </w:r>
      <w:r>
        <w:rPr>
          <w:rFonts w:ascii="Times New Roman" w:hAnsi="Times New Roman"/>
          <w:color w:val="auto"/>
          <w:sz w:val="24"/>
          <w:szCs w:val="24"/>
          <w:u w:val="single"/>
          <w:bdr w:val="nil"/>
          <w:lang w:val="es-ES_tradnl"/>
        </w:rPr>
        <w:t xml:space="preserve"> no presenta una contestación</w:t>
      </w:r>
      <w:bookmarkEnd w:id="12"/>
      <w:bookmarkEnd w:id="13"/>
      <w:r>
        <w:rPr>
          <w:rFonts w:ascii="Times New Roman" w:hAnsi="Times New Roman"/>
          <w:color w:val="auto"/>
          <w:sz w:val="24"/>
          <w:szCs w:val="24"/>
          <w:u w:val="single"/>
          <w:bdr w:val="nil"/>
          <w:lang w:val="es-ES_tradnl"/>
        </w:rPr>
        <w:t xml:space="preserve"> </w:t>
      </w:r>
    </w:p>
    <w:p w14:paraId="243AB3E1" w14:textId="77777777" w:rsidR="008F2FD2" w:rsidRPr="00101562" w:rsidRDefault="008F2FD2" w:rsidP="008F2FD2">
      <w:pPr>
        <w:spacing w:after="0" w:line="240" w:lineRule="auto"/>
        <w:jc w:val="both"/>
        <w:rPr>
          <w:rFonts w:ascii="Times New Roman" w:hAnsi="Times New Roman"/>
          <w:sz w:val="24"/>
          <w:szCs w:val="24"/>
          <w:lang w:val="es-MX"/>
        </w:rPr>
      </w:pPr>
      <w:r w:rsidRPr="00101562">
        <w:rPr>
          <w:rFonts w:ascii="Times New Roman" w:hAnsi="Times New Roman"/>
          <w:sz w:val="24"/>
          <w:szCs w:val="24"/>
          <w:lang w:val="es-MX"/>
        </w:rPr>
        <w:t xml:space="preserve">  </w:t>
      </w:r>
    </w:p>
    <w:p w14:paraId="7B138DA2" w14:textId="77777777" w:rsidR="008F2FD2" w:rsidRPr="00101562" w:rsidRDefault="008F2FD2" w:rsidP="008F2FD2">
      <w:pPr>
        <w:spacing w:after="0" w:line="240" w:lineRule="auto"/>
        <w:jc w:val="both"/>
        <w:rPr>
          <w:rFonts w:ascii="Times New Roman" w:hAnsi="Times New Roman"/>
          <w:sz w:val="24"/>
          <w:szCs w:val="24"/>
          <w:lang w:val="es-MX"/>
        </w:rPr>
      </w:pPr>
      <w:r>
        <w:rPr>
          <w:rFonts w:ascii="Times New Roman" w:eastAsia="Times New Roman" w:hAnsi="Times New Roman"/>
          <w:sz w:val="24"/>
          <w:szCs w:val="24"/>
          <w:bdr w:val="nil"/>
          <w:lang w:val="es-ES_tradnl"/>
        </w:rPr>
        <w:t xml:space="preserve">Si el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no presenta una contestación del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dentro del plazo </w:t>
      </w:r>
      <w:r w:rsidR="00BE732B">
        <w:rPr>
          <w:rFonts w:ascii="Times New Roman" w:eastAsia="Times New Roman" w:hAnsi="Times New Roman"/>
          <w:sz w:val="24"/>
          <w:szCs w:val="24"/>
          <w:bdr w:val="nil"/>
          <w:lang w:val="es-ES_tradnl"/>
        </w:rPr>
        <w:t>para</w:t>
      </w:r>
      <w:r>
        <w:rPr>
          <w:rFonts w:ascii="Times New Roman" w:eastAsia="Times New Roman" w:hAnsi="Times New Roman"/>
          <w:sz w:val="24"/>
          <w:szCs w:val="24"/>
          <w:bdr w:val="nil"/>
          <w:lang w:val="es-ES_tradnl"/>
        </w:rPr>
        <w:t xml:space="preserve"> contestar de 10 días, rellene y presente un pedimento y una orden de requerimiento en cuanto al incumplimiento del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(FORMULARIOS 17 y 18).  Después, el tribunal ordenará al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comparecer en una audiencia y explicar por qué no se presentó ninguna contestación.   Se debe notificar al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del pedimento y la orden de requerimiento de la misma forma que se describe en el PASO 3.  En la audiencia el juez podrá ordenar al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pagar al acreedor por adeudo cualquier parte de la suma que debe el deudor. </w:t>
      </w:r>
    </w:p>
    <w:p w14:paraId="382D8A52" w14:textId="77777777" w:rsidR="008F2FD2" w:rsidRPr="00101562" w:rsidRDefault="008F2FD2" w:rsidP="008F2FD2">
      <w:pPr>
        <w:pStyle w:val="Heading1"/>
        <w:spacing w:before="0" w:line="240" w:lineRule="auto"/>
        <w:jc w:val="both"/>
        <w:rPr>
          <w:rFonts w:ascii="Times New Roman" w:hAnsi="Times New Roman"/>
          <w:color w:val="auto"/>
          <w:sz w:val="24"/>
          <w:szCs w:val="24"/>
          <w:lang w:val="es-MX"/>
        </w:rPr>
      </w:pPr>
      <w:bookmarkStart w:id="14" w:name="_Toc493690880"/>
      <w:bookmarkStart w:id="15" w:name="_Toc493695187"/>
    </w:p>
    <w:p w14:paraId="4620390A" w14:textId="77777777" w:rsidR="008F2FD2" w:rsidRPr="00101562" w:rsidRDefault="008F2FD2" w:rsidP="008F2FD2">
      <w:pPr>
        <w:pStyle w:val="Heading1"/>
        <w:spacing w:before="0" w:line="240" w:lineRule="auto"/>
        <w:jc w:val="both"/>
        <w:rPr>
          <w:rFonts w:ascii="Times New Roman" w:hAnsi="Times New Roman"/>
          <w:color w:val="auto"/>
          <w:sz w:val="24"/>
          <w:szCs w:val="24"/>
          <w:lang w:val="es-MX"/>
        </w:rPr>
      </w:pPr>
    </w:p>
    <w:p w14:paraId="5D3918E3" w14:textId="77777777" w:rsidR="008F2FD2" w:rsidRPr="00101562" w:rsidRDefault="008F2FD2" w:rsidP="008F2FD2">
      <w:pPr>
        <w:pStyle w:val="Heading1"/>
        <w:spacing w:before="0" w:line="240" w:lineRule="auto"/>
        <w:jc w:val="both"/>
        <w:rPr>
          <w:rFonts w:ascii="Times New Roman" w:hAnsi="Times New Roman"/>
          <w:color w:val="auto"/>
          <w:sz w:val="24"/>
          <w:szCs w:val="24"/>
          <w:u w:val="single"/>
          <w:lang w:val="es-MX"/>
        </w:rPr>
      </w:pPr>
      <w:proofErr w:type="gramStart"/>
      <w:r>
        <w:rPr>
          <w:rFonts w:ascii="Times New Roman" w:hAnsi="Times New Roman"/>
          <w:color w:val="auto"/>
          <w:sz w:val="24"/>
          <w:szCs w:val="24"/>
          <w:bdr w:val="nil"/>
          <w:lang w:val="es-ES_tradnl"/>
        </w:rPr>
        <w:t>[ ]</w:t>
      </w:r>
      <w:proofErr w:type="gramEnd"/>
      <w:r>
        <w:rPr>
          <w:rFonts w:ascii="Times New Roman" w:hAnsi="Times New Roman"/>
          <w:color w:val="auto"/>
          <w:sz w:val="24"/>
          <w:szCs w:val="24"/>
          <w:bdr w:val="nil"/>
          <w:lang w:val="es-ES_tradnl"/>
        </w:rPr>
        <w:t xml:space="preserve"> </w:t>
      </w:r>
      <w:r>
        <w:rPr>
          <w:rFonts w:ascii="Times New Roman" w:hAnsi="Times New Roman"/>
          <w:color w:val="auto"/>
          <w:sz w:val="24"/>
          <w:szCs w:val="24"/>
          <w:u w:val="single"/>
          <w:bdr w:val="nil"/>
          <w:lang w:val="es-ES_tradnl"/>
        </w:rPr>
        <w:t xml:space="preserve">PASO 8: Si el </w:t>
      </w:r>
      <w:r w:rsidR="00574492">
        <w:rPr>
          <w:rFonts w:ascii="Times New Roman" w:hAnsi="Times New Roman"/>
          <w:color w:val="auto"/>
          <w:sz w:val="24"/>
          <w:szCs w:val="24"/>
          <w:u w:val="single"/>
          <w:bdr w:val="nil"/>
          <w:lang w:val="es-ES_tradnl"/>
        </w:rPr>
        <w:t>tercero embargado</w:t>
      </w:r>
      <w:r>
        <w:rPr>
          <w:rFonts w:ascii="Times New Roman" w:hAnsi="Times New Roman"/>
          <w:color w:val="auto"/>
          <w:sz w:val="24"/>
          <w:szCs w:val="24"/>
          <w:u w:val="single"/>
          <w:bdr w:val="nil"/>
          <w:lang w:val="es-ES_tradnl"/>
        </w:rPr>
        <w:t xml:space="preserve"> presenta una contestación</w:t>
      </w:r>
      <w:bookmarkEnd w:id="14"/>
      <w:bookmarkEnd w:id="15"/>
      <w:r>
        <w:rPr>
          <w:rFonts w:ascii="Times New Roman" w:hAnsi="Times New Roman"/>
          <w:color w:val="auto"/>
          <w:sz w:val="24"/>
          <w:szCs w:val="24"/>
          <w:u w:val="single"/>
          <w:bdr w:val="nil"/>
          <w:lang w:val="es-ES_tradnl"/>
        </w:rPr>
        <w:t xml:space="preserve">  </w:t>
      </w:r>
    </w:p>
    <w:p w14:paraId="727C97A6" w14:textId="77777777" w:rsidR="008F2FD2" w:rsidRPr="00101562" w:rsidRDefault="008F2FD2" w:rsidP="008F2FD2">
      <w:pPr>
        <w:spacing w:after="0" w:line="240" w:lineRule="auto"/>
        <w:jc w:val="both"/>
        <w:rPr>
          <w:rFonts w:ascii="Times New Roman" w:hAnsi="Times New Roman"/>
          <w:sz w:val="24"/>
          <w:szCs w:val="24"/>
          <w:lang w:val="es-MX"/>
        </w:rPr>
      </w:pPr>
      <w:r w:rsidRPr="00101562">
        <w:rPr>
          <w:rFonts w:ascii="Times New Roman" w:hAnsi="Times New Roman"/>
          <w:b/>
          <w:sz w:val="24"/>
          <w:szCs w:val="24"/>
          <w:lang w:val="es-MX"/>
        </w:rPr>
        <w:t xml:space="preserve"> </w:t>
      </w:r>
    </w:p>
    <w:p w14:paraId="30D2BDAE" w14:textId="77777777" w:rsidR="008F2FD2" w:rsidRPr="00101562" w:rsidRDefault="008F2FD2" w:rsidP="008F2FD2">
      <w:pPr>
        <w:spacing w:after="0" w:line="240" w:lineRule="auto"/>
        <w:jc w:val="both"/>
        <w:rPr>
          <w:rFonts w:ascii="Times New Roman" w:hAnsi="Times New Roman"/>
          <w:sz w:val="24"/>
          <w:szCs w:val="24"/>
          <w:lang w:val="es-MX"/>
        </w:rPr>
      </w:pPr>
      <w:r>
        <w:rPr>
          <w:rFonts w:ascii="Times New Roman" w:eastAsia="Times New Roman" w:hAnsi="Times New Roman"/>
          <w:sz w:val="24"/>
          <w:szCs w:val="24"/>
          <w:bdr w:val="nil"/>
          <w:lang w:val="es-ES_tradnl"/>
        </w:rPr>
        <w:t xml:space="preserve">La información que se proporciona en la contestación del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determinará si su caso puede seguir adelante con el embargo de los ingresos del deudor. </w:t>
      </w:r>
    </w:p>
    <w:p w14:paraId="1FC39826" w14:textId="77777777" w:rsidR="008F2FD2" w:rsidRPr="00101562" w:rsidRDefault="008F2FD2" w:rsidP="008F2FD2">
      <w:pPr>
        <w:spacing w:after="0" w:line="240" w:lineRule="auto"/>
        <w:jc w:val="both"/>
        <w:rPr>
          <w:rFonts w:ascii="Times New Roman" w:hAnsi="Times New Roman"/>
          <w:sz w:val="24"/>
          <w:szCs w:val="24"/>
          <w:lang w:val="es-MX"/>
        </w:rPr>
      </w:pPr>
    </w:p>
    <w:p w14:paraId="2DB0BEC6" w14:textId="77777777" w:rsidR="008F2FD2" w:rsidRPr="00101562" w:rsidRDefault="008F2FD2" w:rsidP="008F2FD2">
      <w:pPr>
        <w:numPr>
          <w:ilvl w:val="0"/>
          <w:numId w:val="8"/>
        </w:numPr>
        <w:spacing w:after="0" w:line="240" w:lineRule="auto"/>
        <w:ind w:left="720" w:hanging="720"/>
        <w:jc w:val="both"/>
        <w:rPr>
          <w:rFonts w:ascii="Times New Roman" w:hAnsi="Times New Roman"/>
          <w:sz w:val="24"/>
          <w:szCs w:val="24"/>
          <w:lang w:val="es-MX"/>
        </w:rPr>
      </w:pPr>
      <w:r>
        <w:rPr>
          <w:rFonts w:ascii="Times New Roman" w:eastAsia="Times New Roman" w:hAnsi="Times New Roman"/>
          <w:sz w:val="24"/>
          <w:szCs w:val="24"/>
          <w:bdr w:val="nil"/>
          <w:lang w:val="es-ES_tradnl"/>
        </w:rPr>
        <w:t xml:space="preserve">El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tiene el derecho de ser liberado de toda responsabilidad si el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declara en su contestación que: </w:t>
      </w:r>
    </w:p>
    <w:p w14:paraId="70938B04" w14:textId="77777777" w:rsidR="008F2FD2" w:rsidRPr="00101562" w:rsidRDefault="008F2FD2" w:rsidP="008F2FD2">
      <w:pPr>
        <w:spacing w:after="0" w:line="240" w:lineRule="auto"/>
        <w:jc w:val="both"/>
        <w:rPr>
          <w:rFonts w:ascii="Times New Roman" w:hAnsi="Times New Roman"/>
          <w:sz w:val="24"/>
          <w:szCs w:val="24"/>
          <w:lang w:val="es-MX"/>
        </w:rPr>
      </w:pPr>
      <w:r w:rsidRPr="00101562">
        <w:rPr>
          <w:rFonts w:ascii="Times New Roman" w:hAnsi="Times New Roman"/>
          <w:sz w:val="24"/>
          <w:szCs w:val="24"/>
          <w:lang w:val="es-MX"/>
        </w:rPr>
        <w:t xml:space="preserve"> </w:t>
      </w:r>
    </w:p>
    <w:p w14:paraId="67491788" w14:textId="77777777" w:rsidR="008F2FD2" w:rsidRPr="00101562" w:rsidRDefault="008F2FD2" w:rsidP="007141BD">
      <w:pPr>
        <w:numPr>
          <w:ilvl w:val="1"/>
          <w:numId w:val="8"/>
        </w:numPr>
        <w:spacing w:after="0" w:line="240" w:lineRule="auto"/>
        <w:ind w:hanging="360"/>
        <w:jc w:val="both"/>
        <w:rPr>
          <w:rFonts w:ascii="Times New Roman" w:hAnsi="Times New Roman"/>
          <w:sz w:val="24"/>
          <w:szCs w:val="24"/>
          <w:lang w:val="es-MX"/>
        </w:rPr>
      </w:pPr>
      <w:r>
        <w:rPr>
          <w:rFonts w:ascii="Times New Roman" w:eastAsia="Times New Roman" w:hAnsi="Times New Roman"/>
          <w:sz w:val="24"/>
          <w:szCs w:val="24"/>
          <w:bdr w:val="nil"/>
          <w:lang w:val="es-ES_tradnl"/>
        </w:rPr>
        <w:t xml:space="preserve">No empleaba al deudor en el momento de la notificación de la orden.  </w:t>
      </w:r>
    </w:p>
    <w:p w14:paraId="7A1898A4" w14:textId="77777777" w:rsidR="008F2FD2" w:rsidRPr="00101562" w:rsidRDefault="008F2FD2" w:rsidP="007141BD">
      <w:pPr>
        <w:numPr>
          <w:ilvl w:val="1"/>
          <w:numId w:val="8"/>
        </w:numPr>
        <w:spacing w:after="0" w:line="240" w:lineRule="auto"/>
        <w:ind w:hanging="360"/>
        <w:jc w:val="both"/>
        <w:rPr>
          <w:rFonts w:ascii="Times New Roman" w:hAnsi="Times New Roman"/>
          <w:sz w:val="24"/>
          <w:szCs w:val="24"/>
          <w:lang w:val="es-MX"/>
        </w:rPr>
      </w:pPr>
      <w:r>
        <w:rPr>
          <w:rFonts w:ascii="Times New Roman" w:eastAsia="Times New Roman" w:hAnsi="Times New Roman"/>
          <w:sz w:val="24"/>
          <w:szCs w:val="24"/>
          <w:bdr w:val="nil"/>
          <w:lang w:val="es-ES_tradnl"/>
        </w:rPr>
        <w:t xml:space="preserve">El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no le debería ningún ingreso al deudor dentro de los 60 días después de notificar al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de la orden.  </w:t>
      </w:r>
    </w:p>
    <w:p w14:paraId="1CA4BC6C" w14:textId="77777777" w:rsidR="008F2FD2" w:rsidRPr="00101562" w:rsidRDefault="008F2FD2" w:rsidP="007141BD">
      <w:pPr>
        <w:numPr>
          <w:ilvl w:val="1"/>
          <w:numId w:val="8"/>
        </w:numPr>
        <w:spacing w:after="0" w:line="240" w:lineRule="auto"/>
        <w:ind w:hanging="360"/>
        <w:jc w:val="both"/>
        <w:rPr>
          <w:rFonts w:ascii="Times New Roman" w:hAnsi="Times New Roman"/>
          <w:sz w:val="24"/>
          <w:szCs w:val="24"/>
          <w:lang w:val="es-MX"/>
        </w:rPr>
      </w:pPr>
      <w:r>
        <w:rPr>
          <w:rFonts w:ascii="Times New Roman" w:eastAsia="Times New Roman" w:hAnsi="Times New Roman"/>
          <w:sz w:val="24"/>
          <w:szCs w:val="24"/>
          <w:bdr w:val="nil"/>
          <w:lang w:val="es-ES_tradnl"/>
        </w:rPr>
        <w:t xml:space="preserve">Después de hacer un esfuerzo de buena fe, el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no ha podido identificar al deudor. </w:t>
      </w:r>
    </w:p>
    <w:p w14:paraId="76DD43FD" w14:textId="77777777" w:rsidR="008F2FD2" w:rsidRPr="00101562" w:rsidRDefault="008F2FD2" w:rsidP="008F2FD2">
      <w:pPr>
        <w:spacing w:after="0" w:line="240" w:lineRule="auto"/>
        <w:jc w:val="both"/>
        <w:rPr>
          <w:rFonts w:ascii="Times New Roman" w:hAnsi="Times New Roman"/>
          <w:sz w:val="24"/>
          <w:szCs w:val="24"/>
          <w:lang w:val="es-MX"/>
        </w:rPr>
      </w:pPr>
      <w:r w:rsidRPr="00101562">
        <w:rPr>
          <w:rFonts w:ascii="Times New Roman" w:hAnsi="Times New Roman"/>
          <w:sz w:val="24"/>
          <w:szCs w:val="24"/>
          <w:lang w:val="es-MX"/>
        </w:rPr>
        <w:t xml:space="preserve"> </w:t>
      </w:r>
    </w:p>
    <w:p w14:paraId="21862910" w14:textId="77777777" w:rsidR="008F2FD2" w:rsidRPr="00101562" w:rsidRDefault="008F2FD2" w:rsidP="008F2FD2">
      <w:pPr>
        <w:spacing w:after="0" w:line="240" w:lineRule="auto"/>
        <w:ind w:left="360"/>
        <w:jc w:val="both"/>
        <w:rPr>
          <w:rFonts w:ascii="Times New Roman" w:hAnsi="Times New Roman"/>
          <w:sz w:val="24"/>
          <w:szCs w:val="24"/>
          <w:lang w:val="es-MX"/>
        </w:rPr>
      </w:pPr>
      <w:r>
        <w:rPr>
          <w:rFonts w:ascii="Times New Roman" w:eastAsia="Times New Roman" w:hAnsi="Times New Roman"/>
          <w:sz w:val="24"/>
          <w:szCs w:val="24"/>
          <w:bdr w:val="nil"/>
          <w:lang w:val="es-ES_tradnl"/>
        </w:rPr>
        <w:t xml:space="preserve">Si usted se opone a la contestación, presente una solicitud para una audiencia (véase el FORMULARIO 16) para pedir que el tribunal resuelve su objeción.   Si el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tiene el derecho de ser liberado de toda responsabilidad, es posible que el tribunal le ordene a usted pagar los gastos razonables que incurrió cuando contestó a la orden de embargo.   Véase el PASO 13 para obtener más información sobre cuándo se libera al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de responsabilidad. </w:t>
      </w:r>
    </w:p>
    <w:p w14:paraId="32E210DF" w14:textId="77777777" w:rsidR="008F2FD2" w:rsidRPr="00101562" w:rsidRDefault="008F2FD2" w:rsidP="008F2FD2">
      <w:pPr>
        <w:spacing w:after="0" w:line="240" w:lineRule="auto"/>
        <w:jc w:val="both"/>
        <w:rPr>
          <w:rFonts w:ascii="Times New Roman" w:hAnsi="Times New Roman"/>
          <w:sz w:val="24"/>
          <w:szCs w:val="24"/>
          <w:lang w:val="es-MX"/>
        </w:rPr>
      </w:pPr>
      <w:r w:rsidRPr="00101562">
        <w:rPr>
          <w:rFonts w:ascii="Times New Roman" w:hAnsi="Times New Roman"/>
          <w:sz w:val="24"/>
          <w:szCs w:val="24"/>
          <w:lang w:val="es-MX"/>
        </w:rPr>
        <w:t xml:space="preserve"> </w:t>
      </w:r>
    </w:p>
    <w:p w14:paraId="25AE0E7C" w14:textId="77777777" w:rsidR="008F2FD2" w:rsidRPr="00101562" w:rsidRDefault="008F2FD2" w:rsidP="008F2FD2">
      <w:pPr>
        <w:numPr>
          <w:ilvl w:val="0"/>
          <w:numId w:val="8"/>
        </w:numPr>
        <w:spacing w:after="0" w:line="240" w:lineRule="auto"/>
        <w:ind w:left="720" w:hanging="724"/>
        <w:jc w:val="both"/>
        <w:rPr>
          <w:rFonts w:ascii="Times New Roman" w:hAnsi="Times New Roman"/>
          <w:sz w:val="24"/>
          <w:szCs w:val="24"/>
          <w:lang w:val="es-MX"/>
        </w:rPr>
      </w:pPr>
      <w:r>
        <w:rPr>
          <w:rFonts w:ascii="Times New Roman" w:eastAsia="Times New Roman" w:hAnsi="Times New Roman"/>
          <w:sz w:val="24"/>
          <w:szCs w:val="24"/>
          <w:bdr w:val="nil"/>
          <w:lang w:val="es-ES_tradnl"/>
        </w:rPr>
        <w:t xml:space="preserve">Si la contestación del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indica que el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w:t>
      </w:r>
      <w:r w:rsidR="00BE732B">
        <w:rPr>
          <w:rFonts w:ascii="Times New Roman" w:eastAsia="Times New Roman" w:hAnsi="Times New Roman"/>
          <w:sz w:val="24"/>
          <w:szCs w:val="24"/>
          <w:bdr w:val="nil"/>
          <w:lang w:val="es-ES_tradnl"/>
        </w:rPr>
        <w:t>emplea</w:t>
      </w:r>
      <w:r>
        <w:rPr>
          <w:rFonts w:ascii="Times New Roman" w:eastAsia="Times New Roman" w:hAnsi="Times New Roman"/>
          <w:sz w:val="24"/>
          <w:szCs w:val="24"/>
          <w:bdr w:val="nil"/>
          <w:lang w:val="es-ES_tradnl"/>
        </w:rPr>
        <w:t xml:space="preserve"> al deudor o que le deberá ingresos al deudor dentro de los siguientes 60 días, usted debe esperar un periodo de tiempo adicional como se establece a continuación para darle al deudor la oportunidad de presentar una objeción a la contestación del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w:t>
      </w:r>
    </w:p>
    <w:p w14:paraId="216E6BDD" w14:textId="77777777" w:rsidR="008F2FD2" w:rsidRPr="00101562" w:rsidRDefault="008F2FD2" w:rsidP="008F2FD2">
      <w:pPr>
        <w:spacing w:after="0" w:line="240" w:lineRule="auto"/>
        <w:jc w:val="both"/>
        <w:rPr>
          <w:rFonts w:ascii="Times New Roman" w:hAnsi="Times New Roman"/>
          <w:sz w:val="24"/>
          <w:szCs w:val="24"/>
          <w:lang w:val="es-MX"/>
        </w:rPr>
      </w:pPr>
      <w:r w:rsidRPr="00101562">
        <w:rPr>
          <w:rFonts w:ascii="Times New Roman" w:hAnsi="Times New Roman"/>
          <w:sz w:val="24"/>
          <w:szCs w:val="24"/>
          <w:lang w:val="es-MX"/>
        </w:rPr>
        <w:t xml:space="preserve">   </w:t>
      </w:r>
    </w:p>
    <w:p w14:paraId="242CB555" w14:textId="77777777" w:rsidR="008F2FD2" w:rsidRPr="00101562" w:rsidRDefault="008F2FD2" w:rsidP="007141BD">
      <w:pPr>
        <w:numPr>
          <w:ilvl w:val="0"/>
          <w:numId w:val="9"/>
        </w:numPr>
        <w:spacing w:after="0" w:line="240" w:lineRule="auto"/>
        <w:ind w:hanging="360"/>
        <w:jc w:val="both"/>
        <w:rPr>
          <w:rFonts w:ascii="Times New Roman" w:hAnsi="Times New Roman"/>
          <w:sz w:val="24"/>
          <w:szCs w:val="24"/>
          <w:lang w:val="es-MX"/>
        </w:rPr>
      </w:pPr>
      <w:r>
        <w:rPr>
          <w:rFonts w:ascii="Times New Roman" w:eastAsia="Times New Roman" w:hAnsi="Times New Roman"/>
          <w:sz w:val="24"/>
          <w:szCs w:val="24"/>
          <w:bdr w:val="nil"/>
          <w:lang w:val="es-ES_tradnl"/>
        </w:rPr>
        <w:t xml:space="preserve">Si al deudor se le entregó en persona la contestación del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el deudor cuenta con 10 días hábiles para oponerse.    </w:t>
      </w:r>
    </w:p>
    <w:p w14:paraId="6235529F" w14:textId="77777777" w:rsidR="008F2FD2" w:rsidRPr="00101562" w:rsidRDefault="008F2FD2" w:rsidP="007141BD">
      <w:pPr>
        <w:numPr>
          <w:ilvl w:val="0"/>
          <w:numId w:val="9"/>
        </w:numPr>
        <w:spacing w:after="0" w:line="240" w:lineRule="auto"/>
        <w:ind w:hanging="360"/>
        <w:jc w:val="both"/>
        <w:rPr>
          <w:rFonts w:ascii="Times New Roman" w:hAnsi="Times New Roman"/>
          <w:sz w:val="24"/>
          <w:szCs w:val="24"/>
          <w:lang w:val="es-MX"/>
        </w:rPr>
      </w:pPr>
      <w:r>
        <w:rPr>
          <w:rFonts w:ascii="Times New Roman" w:eastAsia="Times New Roman" w:hAnsi="Times New Roman"/>
          <w:sz w:val="24"/>
          <w:szCs w:val="24"/>
          <w:bdr w:val="nil"/>
          <w:lang w:val="es-ES_tradnl"/>
        </w:rPr>
        <w:t xml:space="preserve">Si al deudor se le entregó la contestación del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por correo, el deudor cuenta con 15 días para oponerse.   La forma de entrega debe aparecer en la contestación del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w:t>
      </w:r>
    </w:p>
    <w:p w14:paraId="32AF8850" w14:textId="77777777" w:rsidR="007141BD" w:rsidRDefault="007141BD" w:rsidP="008F2FD2">
      <w:pPr>
        <w:spacing w:after="0" w:line="240" w:lineRule="auto"/>
        <w:jc w:val="both"/>
        <w:rPr>
          <w:rFonts w:ascii="Times New Roman" w:eastAsia="Times New Roman" w:hAnsi="Times New Roman"/>
          <w:b/>
          <w:sz w:val="24"/>
          <w:szCs w:val="24"/>
          <w:bdr w:val="nil"/>
          <w:lang w:val="es-ES_tradnl"/>
        </w:rPr>
      </w:pPr>
    </w:p>
    <w:p w14:paraId="7A226467" w14:textId="77777777" w:rsidR="008F2FD2" w:rsidRPr="00101562" w:rsidRDefault="008F2FD2" w:rsidP="008F2FD2">
      <w:pPr>
        <w:spacing w:after="0" w:line="240" w:lineRule="auto"/>
        <w:jc w:val="both"/>
        <w:rPr>
          <w:rFonts w:ascii="Times New Roman" w:hAnsi="Times New Roman"/>
          <w:b/>
          <w:sz w:val="24"/>
          <w:szCs w:val="24"/>
          <w:u w:val="single"/>
          <w:lang w:val="es-MX"/>
        </w:rPr>
      </w:pPr>
      <w:proofErr w:type="gramStart"/>
      <w:r>
        <w:rPr>
          <w:rFonts w:ascii="Times New Roman" w:eastAsia="Times New Roman" w:hAnsi="Times New Roman"/>
          <w:b/>
          <w:sz w:val="24"/>
          <w:szCs w:val="24"/>
          <w:bdr w:val="nil"/>
          <w:lang w:val="es-ES_tradnl"/>
        </w:rPr>
        <w:t>[ ]</w:t>
      </w:r>
      <w:proofErr w:type="gramEnd"/>
      <w:r>
        <w:rPr>
          <w:rFonts w:ascii="Times New Roman" w:eastAsia="Times New Roman" w:hAnsi="Times New Roman"/>
          <w:b/>
          <w:sz w:val="24"/>
          <w:szCs w:val="24"/>
          <w:bdr w:val="nil"/>
          <w:lang w:val="es-ES_tradnl"/>
        </w:rPr>
        <w:t xml:space="preserve"> </w:t>
      </w:r>
      <w:r>
        <w:rPr>
          <w:rFonts w:ascii="Times New Roman" w:eastAsia="Times New Roman" w:hAnsi="Times New Roman"/>
          <w:b/>
          <w:sz w:val="24"/>
          <w:szCs w:val="24"/>
          <w:u w:val="single"/>
          <w:bdr w:val="nil"/>
          <w:lang w:val="es-ES_tradnl"/>
        </w:rPr>
        <w:t xml:space="preserve">PASO 9:  Objeciones </w:t>
      </w:r>
    </w:p>
    <w:p w14:paraId="1472BED4" w14:textId="77777777" w:rsidR="008F2FD2" w:rsidRPr="00101562" w:rsidRDefault="008F2FD2" w:rsidP="008F2FD2">
      <w:pPr>
        <w:spacing w:after="0" w:line="240" w:lineRule="auto"/>
        <w:jc w:val="both"/>
        <w:rPr>
          <w:rFonts w:ascii="Times New Roman" w:hAnsi="Times New Roman"/>
          <w:sz w:val="24"/>
          <w:szCs w:val="24"/>
          <w:lang w:val="es-MX"/>
        </w:rPr>
      </w:pPr>
      <w:r w:rsidRPr="00101562">
        <w:rPr>
          <w:rFonts w:ascii="Times New Roman" w:hAnsi="Times New Roman"/>
          <w:sz w:val="24"/>
          <w:szCs w:val="24"/>
          <w:lang w:val="es-MX"/>
        </w:rPr>
        <w:t xml:space="preserve"> </w:t>
      </w:r>
    </w:p>
    <w:p w14:paraId="110F84CA" w14:textId="77777777" w:rsidR="008F2FD2" w:rsidRPr="00101562" w:rsidRDefault="008F2FD2" w:rsidP="008F2FD2">
      <w:pPr>
        <w:pBdr>
          <w:top w:val="single" w:sz="15" w:space="0" w:color="000000"/>
          <w:left w:val="single" w:sz="15" w:space="0" w:color="000000"/>
          <w:bottom w:val="single" w:sz="15" w:space="0" w:color="000000"/>
          <w:right w:val="single" w:sz="15" w:space="0" w:color="000000"/>
        </w:pBdr>
        <w:spacing w:after="0" w:line="240" w:lineRule="auto"/>
        <w:jc w:val="both"/>
        <w:rPr>
          <w:rFonts w:ascii="Times New Roman" w:hAnsi="Times New Roman"/>
          <w:sz w:val="24"/>
          <w:szCs w:val="24"/>
          <w:lang w:val="es-MX"/>
        </w:rPr>
      </w:pPr>
      <w:r>
        <w:rPr>
          <w:rFonts w:ascii="Times New Roman" w:eastAsia="Times New Roman" w:hAnsi="Times New Roman"/>
          <w:b/>
          <w:sz w:val="24"/>
          <w:szCs w:val="24"/>
          <w:bdr w:val="nil"/>
          <w:lang w:val="es-ES_tradnl"/>
        </w:rPr>
        <w:t xml:space="preserve">AVISO:  Si no se presenta ninguna objeción, la orden de embargo vencerá 45 días después de que se presente la contestación del </w:t>
      </w:r>
      <w:r w:rsidR="00574492">
        <w:rPr>
          <w:rFonts w:ascii="Times New Roman" w:eastAsia="Times New Roman" w:hAnsi="Times New Roman"/>
          <w:b/>
          <w:sz w:val="24"/>
          <w:szCs w:val="24"/>
          <w:bdr w:val="nil"/>
          <w:lang w:val="es-ES_tradnl"/>
        </w:rPr>
        <w:t>tercero embargado</w:t>
      </w:r>
      <w:r>
        <w:rPr>
          <w:rFonts w:ascii="Times New Roman" w:eastAsia="Times New Roman" w:hAnsi="Times New Roman"/>
          <w:b/>
          <w:sz w:val="24"/>
          <w:szCs w:val="24"/>
          <w:bdr w:val="nil"/>
          <w:lang w:val="es-ES_tradnl"/>
        </w:rPr>
        <w:t xml:space="preserve">.  Si usted no obtiene una orden firmada de derecho continuo de retención antes del plazo de los 45 días, se liberará de toda responsabilidad </w:t>
      </w:r>
      <w:r w:rsidR="00792BD5">
        <w:rPr>
          <w:rFonts w:ascii="Times New Roman" w:eastAsia="Times New Roman" w:hAnsi="Times New Roman"/>
          <w:b/>
          <w:sz w:val="24"/>
          <w:szCs w:val="24"/>
          <w:bdr w:val="nil"/>
          <w:lang w:val="es-ES_tradnl"/>
        </w:rPr>
        <w:t xml:space="preserve">al </w:t>
      </w:r>
      <w:r w:rsidR="00574492">
        <w:rPr>
          <w:rFonts w:ascii="Times New Roman" w:eastAsia="Times New Roman" w:hAnsi="Times New Roman"/>
          <w:b/>
          <w:sz w:val="24"/>
          <w:szCs w:val="24"/>
          <w:bdr w:val="nil"/>
          <w:lang w:val="es-ES_tradnl"/>
        </w:rPr>
        <w:t>tercero embargado</w:t>
      </w:r>
      <w:r w:rsidR="00792BD5">
        <w:rPr>
          <w:rFonts w:ascii="Times New Roman" w:eastAsia="Times New Roman" w:hAnsi="Times New Roman"/>
          <w:b/>
          <w:sz w:val="24"/>
          <w:szCs w:val="24"/>
          <w:bdr w:val="nil"/>
          <w:lang w:val="es-ES_tradnl"/>
        </w:rPr>
        <w:t xml:space="preserve"> </w:t>
      </w:r>
      <w:r>
        <w:rPr>
          <w:rFonts w:ascii="Times New Roman" w:eastAsia="Times New Roman" w:hAnsi="Times New Roman"/>
          <w:b/>
          <w:sz w:val="24"/>
          <w:szCs w:val="24"/>
          <w:bdr w:val="nil"/>
          <w:lang w:val="es-ES_tradnl"/>
        </w:rPr>
        <w:t xml:space="preserve">y usted tendrá que empezar de nuevo el proceso de embargo.  También debe usted entregar al </w:t>
      </w:r>
      <w:r w:rsidR="00574492">
        <w:rPr>
          <w:rFonts w:ascii="Times New Roman" w:eastAsia="Times New Roman" w:hAnsi="Times New Roman"/>
          <w:b/>
          <w:sz w:val="24"/>
          <w:szCs w:val="24"/>
          <w:bdr w:val="nil"/>
          <w:lang w:val="es-ES_tradnl"/>
        </w:rPr>
        <w:t>tercero embargado</w:t>
      </w:r>
      <w:r>
        <w:rPr>
          <w:rFonts w:ascii="Times New Roman" w:eastAsia="Times New Roman" w:hAnsi="Times New Roman"/>
          <w:b/>
          <w:sz w:val="24"/>
          <w:szCs w:val="24"/>
          <w:bdr w:val="nil"/>
          <w:lang w:val="es-ES_tradnl"/>
        </w:rPr>
        <w:t xml:space="preserve"> una copia de la orden firmada de derecho continuo de retención.</w:t>
      </w:r>
    </w:p>
    <w:p w14:paraId="1B65EE96" w14:textId="77777777" w:rsidR="008F2FD2" w:rsidRPr="00101562" w:rsidRDefault="008F2FD2" w:rsidP="008F2FD2">
      <w:pPr>
        <w:spacing w:after="0" w:line="240" w:lineRule="auto"/>
        <w:jc w:val="both"/>
        <w:rPr>
          <w:rFonts w:ascii="Times New Roman" w:hAnsi="Times New Roman"/>
          <w:sz w:val="24"/>
          <w:szCs w:val="24"/>
          <w:lang w:val="es-MX"/>
        </w:rPr>
      </w:pPr>
      <w:r w:rsidRPr="00101562">
        <w:rPr>
          <w:rFonts w:ascii="Times New Roman" w:hAnsi="Times New Roman"/>
          <w:sz w:val="24"/>
          <w:szCs w:val="24"/>
          <w:lang w:val="es-MX"/>
        </w:rPr>
        <w:t xml:space="preserve"> </w:t>
      </w:r>
    </w:p>
    <w:p w14:paraId="307EA29F" w14:textId="77777777" w:rsidR="008F2FD2" w:rsidRPr="00101562" w:rsidRDefault="008F2FD2" w:rsidP="008F2FD2">
      <w:pPr>
        <w:numPr>
          <w:ilvl w:val="0"/>
          <w:numId w:val="10"/>
        </w:numPr>
        <w:spacing w:after="0" w:line="240" w:lineRule="auto"/>
        <w:ind w:left="720" w:hanging="720"/>
        <w:jc w:val="both"/>
        <w:rPr>
          <w:rFonts w:ascii="Times New Roman" w:hAnsi="Times New Roman"/>
          <w:sz w:val="24"/>
          <w:szCs w:val="24"/>
          <w:lang w:val="es-MX"/>
        </w:rPr>
      </w:pPr>
      <w:r>
        <w:rPr>
          <w:rFonts w:ascii="Times New Roman" w:eastAsia="Times New Roman" w:hAnsi="Times New Roman"/>
          <w:sz w:val="24"/>
          <w:szCs w:val="24"/>
          <w:bdr w:val="nil"/>
          <w:lang w:val="es-ES_tradnl"/>
        </w:rPr>
        <w:t xml:space="preserve">Si nadie se opone a la contestación del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y ha pasado el plazo correspondiente, presente sin demora la solicitud para ordenar el derecho continuo de retención (FORMULARIO 3) y entreg</w:t>
      </w:r>
      <w:r w:rsidR="00101562">
        <w:rPr>
          <w:rFonts w:ascii="Times New Roman" w:eastAsia="Times New Roman" w:hAnsi="Times New Roman"/>
          <w:sz w:val="24"/>
          <w:szCs w:val="24"/>
          <w:bdr w:val="nil"/>
          <w:lang w:val="es-ES_tradnl"/>
        </w:rPr>
        <w:t>ue una orden de derecho continu</w:t>
      </w:r>
      <w:r>
        <w:rPr>
          <w:rFonts w:ascii="Times New Roman" w:eastAsia="Times New Roman" w:hAnsi="Times New Roman"/>
          <w:sz w:val="24"/>
          <w:szCs w:val="24"/>
          <w:bdr w:val="nil"/>
          <w:lang w:val="es-ES_tradnl"/>
        </w:rPr>
        <w:t xml:space="preserve">o de retención (embargo) (FORMULARIO 4).  También les debe entregar al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y al deudor una copia de cada documento.</w:t>
      </w:r>
    </w:p>
    <w:p w14:paraId="05317519" w14:textId="77777777" w:rsidR="008F2FD2" w:rsidRPr="00101562" w:rsidRDefault="008F2FD2" w:rsidP="008F2FD2">
      <w:pPr>
        <w:spacing w:after="0" w:line="240" w:lineRule="auto"/>
        <w:ind w:left="720" w:hanging="720"/>
        <w:jc w:val="both"/>
        <w:rPr>
          <w:rFonts w:ascii="Times New Roman" w:hAnsi="Times New Roman"/>
          <w:sz w:val="24"/>
          <w:szCs w:val="24"/>
          <w:lang w:val="es-MX"/>
        </w:rPr>
      </w:pPr>
      <w:r w:rsidRPr="00101562">
        <w:rPr>
          <w:rFonts w:ascii="Times New Roman" w:hAnsi="Times New Roman"/>
          <w:sz w:val="24"/>
          <w:szCs w:val="24"/>
          <w:lang w:val="es-MX"/>
        </w:rPr>
        <w:t xml:space="preserve"> </w:t>
      </w:r>
    </w:p>
    <w:p w14:paraId="5565F08F" w14:textId="77777777" w:rsidR="008F2FD2" w:rsidRPr="00CB4DAF" w:rsidRDefault="008F2FD2" w:rsidP="008F2FD2">
      <w:pPr>
        <w:numPr>
          <w:ilvl w:val="0"/>
          <w:numId w:val="10"/>
        </w:numPr>
        <w:spacing w:after="0" w:line="240" w:lineRule="auto"/>
        <w:ind w:left="720" w:hanging="720"/>
        <w:jc w:val="both"/>
        <w:rPr>
          <w:rFonts w:ascii="Times New Roman" w:hAnsi="Times New Roman"/>
          <w:sz w:val="24"/>
          <w:szCs w:val="24"/>
          <w:lang w:val="es-MX"/>
        </w:rPr>
      </w:pPr>
      <w:r>
        <w:rPr>
          <w:rFonts w:ascii="Times New Roman" w:eastAsia="Times New Roman" w:hAnsi="Times New Roman"/>
          <w:sz w:val="24"/>
          <w:szCs w:val="24"/>
          <w:bdr w:val="nil"/>
          <w:lang w:val="es-ES_tradnl"/>
        </w:rPr>
        <w:t xml:space="preserve">Si se presenta una objeción, el tribunal celebrará una audiencia sobre la objeción dentro de 10 días hábiles después de la presentación de </w:t>
      </w:r>
      <w:proofErr w:type="gramStart"/>
      <w:r>
        <w:rPr>
          <w:rFonts w:ascii="Times New Roman" w:eastAsia="Times New Roman" w:hAnsi="Times New Roman"/>
          <w:sz w:val="24"/>
          <w:szCs w:val="24"/>
          <w:bdr w:val="nil"/>
          <w:lang w:val="es-ES_tradnl"/>
        </w:rPr>
        <w:t>la misma</w:t>
      </w:r>
      <w:proofErr w:type="gramEnd"/>
      <w:r>
        <w:rPr>
          <w:rFonts w:ascii="Times New Roman" w:eastAsia="Times New Roman" w:hAnsi="Times New Roman"/>
          <w:sz w:val="24"/>
          <w:szCs w:val="24"/>
          <w:bdr w:val="nil"/>
          <w:lang w:val="es-ES_tradnl"/>
        </w:rPr>
        <w:t xml:space="preserve">.  Usted debe asistir a la audiencia.  Si no se anula (se desecha) el embargo y el tribunal no se asienta en actas la orden de derecho continuo de retención a favor de usted, rellene y presente sin demora la solicitud para la orden de derecho continuo de retención y el formulario de la orden de derecho continuo de retención (FORMULARIOS 3 Y 4) antes de terminar los 45 días.    Entrégueles al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y al deudor una copia de cada documento.</w:t>
      </w:r>
    </w:p>
    <w:p w14:paraId="42CA8BCB" w14:textId="77777777" w:rsidR="00CB4DAF" w:rsidRDefault="00CB4DAF" w:rsidP="007141BD">
      <w:pPr>
        <w:pStyle w:val="ListParagraph"/>
        <w:spacing w:after="0" w:line="240" w:lineRule="auto"/>
        <w:contextualSpacing w:val="0"/>
        <w:rPr>
          <w:rFonts w:ascii="Times New Roman" w:hAnsi="Times New Roman"/>
          <w:sz w:val="24"/>
          <w:szCs w:val="24"/>
          <w:lang w:val="es-MX"/>
        </w:rPr>
      </w:pPr>
    </w:p>
    <w:p w14:paraId="6F61CF86" w14:textId="77777777" w:rsidR="00CB4DAF" w:rsidRPr="00101562" w:rsidRDefault="00CB4DAF" w:rsidP="007141BD">
      <w:pPr>
        <w:spacing w:after="0" w:line="240" w:lineRule="auto"/>
        <w:jc w:val="both"/>
        <w:rPr>
          <w:rFonts w:ascii="Times New Roman" w:hAnsi="Times New Roman"/>
          <w:sz w:val="24"/>
          <w:szCs w:val="24"/>
          <w:lang w:val="es-MX"/>
        </w:rPr>
      </w:pPr>
    </w:p>
    <w:p w14:paraId="16632D49" w14:textId="77777777" w:rsidR="008F2FD2" w:rsidRPr="00101562" w:rsidRDefault="008F2FD2" w:rsidP="008F2FD2">
      <w:pPr>
        <w:pStyle w:val="Heading1"/>
        <w:spacing w:before="0" w:line="240" w:lineRule="auto"/>
        <w:jc w:val="both"/>
        <w:rPr>
          <w:rFonts w:ascii="Times New Roman" w:hAnsi="Times New Roman"/>
          <w:color w:val="auto"/>
          <w:sz w:val="24"/>
          <w:szCs w:val="24"/>
          <w:u w:val="single"/>
          <w:lang w:val="es-MX"/>
        </w:rPr>
      </w:pPr>
      <w:bookmarkStart w:id="16" w:name="_Toc493690881"/>
      <w:bookmarkStart w:id="17" w:name="_Toc493695188"/>
      <w:proofErr w:type="gramStart"/>
      <w:r>
        <w:rPr>
          <w:rFonts w:ascii="Times New Roman" w:hAnsi="Times New Roman"/>
          <w:color w:val="auto"/>
          <w:sz w:val="24"/>
          <w:szCs w:val="24"/>
          <w:bdr w:val="nil"/>
          <w:lang w:val="es-ES_tradnl"/>
        </w:rPr>
        <w:t>[ ]</w:t>
      </w:r>
      <w:proofErr w:type="gramEnd"/>
      <w:r>
        <w:rPr>
          <w:rFonts w:ascii="Times New Roman" w:hAnsi="Times New Roman"/>
          <w:color w:val="auto"/>
          <w:sz w:val="24"/>
          <w:szCs w:val="24"/>
          <w:bdr w:val="nil"/>
          <w:lang w:val="es-ES_tradnl"/>
        </w:rPr>
        <w:t xml:space="preserve"> </w:t>
      </w:r>
      <w:r>
        <w:rPr>
          <w:rFonts w:ascii="Times New Roman" w:hAnsi="Times New Roman"/>
          <w:color w:val="auto"/>
          <w:sz w:val="24"/>
          <w:szCs w:val="24"/>
          <w:u w:val="single"/>
          <w:bdr w:val="nil"/>
          <w:lang w:val="es-ES_tradnl"/>
        </w:rPr>
        <w:t>PASO 10:  Hacer un informe del dinero recibido</w:t>
      </w:r>
      <w:bookmarkEnd w:id="16"/>
      <w:bookmarkEnd w:id="17"/>
      <w:r>
        <w:rPr>
          <w:rFonts w:ascii="Times New Roman" w:hAnsi="Times New Roman"/>
          <w:color w:val="auto"/>
          <w:sz w:val="24"/>
          <w:szCs w:val="24"/>
          <w:u w:val="single"/>
          <w:bdr w:val="nil"/>
          <w:lang w:val="es-ES_tradnl"/>
        </w:rPr>
        <w:t xml:space="preserve"> </w:t>
      </w:r>
      <w:r>
        <w:rPr>
          <w:rFonts w:ascii="Times New Roman" w:hAnsi="Times New Roman"/>
          <w:b w:val="0"/>
          <w:color w:val="auto"/>
          <w:sz w:val="24"/>
          <w:szCs w:val="24"/>
          <w:u w:val="single"/>
          <w:bdr w:val="nil"/>
          <w:lang w:val="es-ES_tradnl"/>
        </w:rPr>
        <w:t xml:space="preserve"> </w:t>
      </w:r>
    </w:p>
    <w:p w14:paraId="75CD08AE" w14:textId="77777777" w:rsidR="008F2FD2" w:rsidRPr="00101562" w:rsidRDefault="008F2FD2" w:rsidP="008F2FD2">
      <w:pPr>
        <w:spacing w:after="0" w:line="240" w:lineRule="auto"/>
        <w:jc w:val="both"/>
        <w:rPr>
          <w:rFonts w:ascii="Times New Roman" w:hAnsi="Times New Roman"/>
          <w:sz w:val="24"/>
          <w:szCs w:val="24"/>
          <w:lang w:val="es-MX"/>
        </w:rPr>
      </w:pPr>
      <w:r w:rsidRPr="00101562">
        <w:rPr>
          <w:rFonts w:ascii="Times New Roman" w:hAnsi="Times New Roman"/>
          <w:sz w:val="24"/>
          <w:szCs w:val="24"/>
          <w:lang w:val="es-MX"/>
        </w:rPr>
        <w:t xml:space="preserve"> </w:t>
      </w:r>
    </w:p>
    <w:p w14:paraId="55D30022" w14:textId="77777777" w:rsidR="008F2FD2" w:rsidRPr="00101562" w:rsidRDefault="008F2FD2" w:rsidP="008F2FD2">
      <w:pPr>
        <w:spacing w:after="0" w:line="240" w:lineRule="auto"/>
        <w:jc w:val="both"/>
        <w:rPr>
          <w:rFonts w:ascii="Times New Roman" w:hAnsi="Times New Roman"/>
          <w:sz w:val="24"/>
          <w:szCs w:val="24"/>
          <w:lang w:val="es-MX"/>
        </w:rPr>
      </w:pPr>
      <w:r>
        <w:rPr>
          <w:rFonts w:ascii="Times New Roman" w:eastAsia="Times New Roman" w:hAnsi="Times New Roman"/>
          <w:sz w:val="24"/>
          <w:szCs w:val="24"/>
          <w:bdr w:val="nil"/>
          <w:lang w:val="es-ES_tradnl"/>
        </w:rPr>
        <w:t xml:space="preserve">El acreedor por adeudo tiene la obligación de tomar medidas razonables para asegurar que el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no retenga más ingresos embargables del deudor que lo necesario para cumplir con la sentencia subyacente.  Para cumplir con esta obligación, usted les debe informar al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y al deudor de lo que usted </w:t>
      </w:r>
      <w:r w:rsidR="00792BD5">
        <w:rPr>
          <w:rFonts w:ascii="Times New Roman" w:eastAsia="Times New Roman" w:hAnsi="Times New Roman"/>
          <w:sz w:val="24"/>
          <w:szCs w:val="24"/>
          <w:bdr w:val="nil"/>
          <w:lang w:val="es-ES_tradnl"/>
        </w:rPr>
        <w:t xml:space="preserve">ha </w:t>
      </w:r>
      <w:r>
        <w:rPr>
          <w:rFonts w:ascii="Times New Roman" w:eastAsia="Times New Roman" w:hAnsi="Times New Roman"/>
          <w:sz w:val="24"/>
          <w:szCs w:val="24"/>
          <w:bdr w:val="nil"/>
          <w:lang w:val="es-ES_tradnl"/>
        </w:rPr>
        <w:t xml:space="preserve">recibido y cuánto falta por pagar de la sentencia. Infórmeles al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y al deudor de esta información en el informe del embargo (de sueldo) del acreedor (FORMULARIO 15).   Debe también quedarse usted con una copia.   </w:t>
      </w:r>
      <w:r>
        <w:rPr>
          <w:rFonts w:ascii="Times New Roman" w:eastAsia="Times New Roman" w:hAnsi="Times New Roman"/>
          <w:b/>
          <w:sz w:val="24"/>
          <w:szCs w:val="24"/>
          <w:bdr w:val="nil"/>
          <w:lang w:val="es-ES_tradnl"/>
        </w:rPr>
        <w:t>No presente este informe en el tribunal.</w:t>
      </w:r>
      <w:r>
        <w:rPr>
          <w:rFonts w:ascii="Times New Roman" w:eastAsia="Times New Roman" w:hAnsi="Times New Roman"/>
          <w:sz w:val="24"/>
          <w:szCs w:val="24"/>
          <w:bdr w:val="nil"/>
          <w:lang w:val="es-ES_tradnl"/>
        </w:rPr>
        <w:t xml:space="preserve"> Mientras esté vigente la orden de derecho continuo de retención, usted debe rellenar y entregar un nuevo informe del embargo (de sueldo) del acreedor en cada intervalo como se describe a continuación: </w:t>
      </w:r>
    </w:p>
    <w:p w14:paraId="1AB8FB2F" w14:textId="77777777" w:rsidR="008F2FD2" w:rsidRPr="00101562" w:rsidRDefault="008F2FD2" w:rsidP="008F2FD2">
      <w:pPr>
        <w:spacing w:after="0" w:line="240" w:lineRule="auto"/>
        <w:jc w:val="both"/>
        <w:rPr>
          <w:rFonts w:ascii="Times New Roman" w:hAnsi="Times New Roman"/>
          <w:sz w:val="24"/>
          <w:szCs w:val="24"/>
          <w:lang w:val="es-MX"/>
        </w:rPr>
      </w:pPr>
      <w:r w:rsidRPr="00101562">
        <w:rPr>
          <w:rFonts w:ascii="Times New Roman" w:hAnsi="Times New Roman"/>
          <w:sz w:val="24"/>
          <w:szCs w:val="24"/>
          <w:lang w:val="es-MX"/>
        </w:rPr>
        <w:t xml:space="preserve"> </w:t>
      </w:r>
    </w:p>
    <w:p w14:paraId="458903F4" w14:textId="77777777" w:rsidR="008F2FD2" w:rsidRPr="00101562" w:rsidRDefault="008F2FD2" w:rsidP="008F2FD2">
      <w:pPr>
        <w:numPr>
          <w:ilvl w:val="0"/>
          <w:numId w:val="11"/>
        </w:numPr>
        <w:spacing w:after="0" w:line="240" w:lineRule="auto"/>
        <w:ind w:left="720" w:hanging="735"/>
        <w:jc w:val="both"/>
        <w:rPr>
          <w:rFonts w:ascii="Times New Roman" w:hAnsi="Times New Roman"/>
          <w:sz w:val="24"/>
          <w:szCs w:val="24"/>
          <w:lang w:val="es-MX"/>
        </w:rPr>
      </w:pPr>
      <w:r>
        <w:rPr>
          <w:rFonts w:ascii="Times New Roman" w:eastAsia="Times New Roman" w:hAnsi="Times New Roman"/>
          <w:sz w:val="24"/>
          <w:szCs w:val="24"/>
          <w:bdr w:val="nil"/>
          <w:lang w:val="es-ES_tradnl"/>
        </w:rPr>
        <w:t xml:space="preserve">Cuando el saldo a pagar es más de $500, dentro de 21 después del final de cada trimestre natural, en otras palabras --  </w:t>
      </w:r>
    </w:p>
    <w:p w14:paraId="3469853A" w14:textId="77777777" w:rsidR="008F2FD2" w:rsidRPr="00101562" w:rsidRDefault="008F2FD2" w:rsidP="008F2FD2">
      <w:pPr>
        <w:spacing w:after="0" w:line="240" w:lineRule="auto"/>
        <w:ind w:left="360"/>
        <w:jc w:val="both"/>
        <w:rPr>
          <w:rFonts w:ascii="Times New Roman" w:hAnsi="Times New Roman"/>
          <w:sz w:val="24"/>
          <w:szCs w:val="24"/>
          <w:lang w:val="es-MX"/>
        </w:rPr>
      </w:pPr>
    </w:p>
    <w:p w14:paraId="4F28D6E3" w14:textId="77777777" w:rsidR="008F2FD2" w:rsidRPr="00101562" w:rsidRDefault="008F2FD2" w:rsidP="007141BD">
      <w:pPr>
        <w:numPr>
          <w:ilvl w:val="1"/>
          <w:numId w:val="11"/>
        </w:numPr>
        <w:spacing w:after="0" w:line="240" w:lineRule="auto"/>
        <w:ind w:hanging="360"/>
        <w:jc w:val="both"/>
        <w:rPr>
          <w:rFonts w:ascii="Times New Roman" w:hAnsi="Times New Roman"/>
          <w:sz w:val="24"/>
          <w:szCs w:val="24"/>
          <w:lang w:val="es-MX"/>
        </w:rPr>
      </w:pPr>
      <w:r>
        <w:rPr>
          <w:rFonts w:ascii="Times New Roman" w:eastAsia="Times New Roman" w:hAnsi="Times New Roman"/>
          <w:sz w:val="24"/>
          <w:szCs w:val="24"/>
          <w:bdr w:val="nil"/>
          <w:lang w:val="es-ES_tradnl"/>
        </w:rPr>
        <w:t xml:space="preserve">Para el trimestre que termina el 31 de marzo, a más tardar el 21 de abril  </w:t>
      </w:r>
    </w:p>
    <w:p w14:paraId="6CC8B3FB" w14:textId="77777777" w:rsidR="008F2FD2" w:rsidRPr="00101562" w:rsidRDefault="008F2FD2" w:rsidP="007141BD">
      <w:pPr>
        <w:numPr>
          <w:ilvl w:val="1"/>
          <w:numId w:val="11"/>
        </w:numPr>
        <w:spacing w:after="0" w:line="240" w:lineRule="auto"/>
        <w:ind w:hanging="360"/>
        <w:jc w:val="both"/>
        <w:rPr>
          <w:rFonts w:ascii="Times New Roman" w:hAnsi="Times New Roman"/>
          <w:sz w:val="24"/>
          <w:szCs w:val="24"/>
          <w:lang w:val="es-MX"/>
        </w:rPr>
      </w:pPr>
      <w:r>
        <w:rPr>
          <w:rFonts w:ascii="Times New Roman" w:eastAsia="Times New Roman" w:hAnsi="Times New Roman"/>
          <w:sz w:val="24"/>
          <w:szCs w:val="24"/>
          <w:bdr w:val="nil"/>
          <w:lang w:val="es-ES_tradnl"/>
        </w:rPr>
        <w:t xml:space="preserve">Para el trimestre que termina el 30 de junio, a más tardar el 21 de julio </w:t>
      </w:r>
    </w:p>
    <w:p w14:paraId="6AAD8523" w14:textId="77777777" w:rsidR="008F2FD2" w:rsidRPr="00101562" w:rsidRDefault="008F2FD2" w:rsidP="007141BD">
      <w:pPr>
        <w:numPr>
          <w:ilvl w:val="1"/>
          <w:numId w:val="11"/>
        </w:numPr>
        <w:spacing w:after="0" w:line="240" w:lineRule="auto"/>
        <w:ind w:hanging="360"/>
        <w:jc w:val="both"/>
        <w:rPr>
          <w:rFonts w:ascii="Times New Roman" w:hAnsi="Times New Roman"/>
          <w:sz w:val="24"/>
          <w:szCs w:val="24"/>
          <w:lang w:val="es-MX"/>
        </w:rPr>
      </w:pPr>
      <w:r>
        <w:rPr>
          <w:rFonts w:ascii="Times New Roman" w:eastAsia="Times New Roman" w:hAnsi="Times New Roman"/>
          <w:sz w:val="24"/>
          <w:szCs w:val="24"/>
          <w:bdr w:val="nil"/>
          <w:lang w:val="es-ES_tradnl"/>
        </w:rPr>
        <w:t xml:space="preserve">Para el trimestre que termina el 30 de septiembre, a más tardar el 21 de octubre </w:t>
      </w:r>
    </w:p>
    <w:p w14:paraId="1DD991B8" w14:textId="77777777" w:rsidR="008F2FD2" w:rsidRPr="00101562" w:rsidRDefault="008F2FD2" w:rsidP="007141BD">
      <w:pPr>
        <w:numPr>
          <w:ilvl w:val="1"/>
          <w:numId w:val="11"/>
        </w:numPr>
        <w:spacing w:after="0" w:line="240" w:lineRule="auto"/>
        <w:ind w:hanging="360"/>
        <w:jc w:val="both"/>
        <w:rPr>
          <w:rFonts w:ascii="Times New Roman" w:hAnsi="Times New Roman"/>
          <w:sz w:val="24"/>
          <w:szCs w:val="24"/>
          <w:lang w:val="es-MX"/>
        </w:rPr>
      </w:pPr>
      <w:r>
        <w:rPr>
          <w:rFonts w:ascii="Times New Roman" w:eastAsia="Times New Roman" w:hAnsi="Times New Roman"/>
          <w:sz w:val="24"/>
          <w:szCs w:val="24"/>
          <w:bdr w:val="nil"/>
          <w:lang w:val="es-ES_tradnl"/>
        </w:rPr>
        <w:t xml:space="preserve">Para el trimestre que termina el 30 de diciembre, a más tardar el 21 de enero </w:t>
      </w:r>
    </w:p>
    <w:p w14:paraId="3EB7F8F1" w14:textId="77777777" w:rsidR="008F2FD2" w:rsidRPr="00101562" w:rsidRDefault="008F2FD2" w:rsidP="008F2FD2">
      <w:pPr>
        <w:spacing w:after="0" w:line="240" w:lineRule="auto"/>
        <w:jc w:val="both"/>
        <w:rPr>
          <w:rFonts w:ascii="Times New Roman" w:hAnsi="Times New Roman"/>
          <w:sz w:val="24"/>
          <w:szCs w:val="24"/>
          <w:lang w:val="es-MX"/>
        </w:rPr>
      </w:pPr>
      <w:r w:rsidRPr="00101562">
        <w:rPr>
          <w:rFonts w:ascii="Times New Roman" w:hAnsi="Times New Roman"/>
          <w:sz w:val="24"/>
          <w:szCs w:val="24"/>
          <w:lang w:val="es-MX"/>
        </w:rPr>
        <w:t xml:space="preserve"> </w:t>
      </w:r>
    </w:p>
    <w:p w14:paraId="32D5F8C3" w14:textId="77777777" w:rsidR="008F2FD2" w:rsidRPr="00101562" w:rsidRDefault="008F2FD2" w:rsidP="008F2FD2">
      <w:pPr>
        <w:numPr>
          <w:ilvl w:val="0"/>
          <w:numId w:val="11"/>
        </w:numPr>
        <w:spacing w:after="0" w:line="240" w:lineRule="auto"/>
        <w:ind w:left="720" w:hanging="720"/>
        <w:jc w:val="both"/>
        <w:rPr>
          <w:rFonts w:ascii="Times New Roman" w:hAnsi="Times New Roman"/>
          <w:sz w:val="24"/>
          <w:szCs w:val="24"/>
          <w:lang w:val="es-MX"/>
        </w:rPr>
      </w:pPr>
      <w:r>
        <w:rPr>
          <w:rFonts w:ascii="Times New Roman" w:eastAsia="Times New Roman" w:hAnsi="Times New Roman"/>
          <w:sz w:val="24"/>
          <w:szCs w:val="24"/>
          <w:bdr w:val="nil"/>
          <w:lang w:val="es-ES_tradnl"/>
        </w:rPr>
        <w:t>Cuando el saldo a pagar es más de $500, antes de</w:t>
      </w:r>
      <w:r w:rsidR="00BE732B">
        <w:rPr>
          <w:rFonts w:ascii="Times New Roman" w:eastAsia="Times New Roman" w:hAnsi="Times New Roman"/>
          <w:sz w:val="24"/>
          <w:szCs w:val="24"/>
          <w:bdr w:val="nil"/>
          <w:lang w:val="es-ES_tradnl"/>
        </w:rPr>
        <w:t xml:space="preserve">l décimo </w:t>
      </w:r>
      <w:r>
        <w:rPr>
          <w:rFonts w:ascii="Times New Roman" w:eastAsia="Times New Roman" w:hAnsi="Times New Roman"/>
          <w:sz w:val="24"/>
          <w:szCs w:val="24"/>
          <w:bdr w:val="nil"/>
          <w:lang w:val="es-ES_tradnl"/>
        </w:rPr>
        <w:t xml:space="preserve">día de cada mes.  </w:t>
      </w:r>
    </w:p>
    <w:p w14:paraId="55B5280E" w14:textId="77777777" w:rsidR="008F2FD2" w:rsidRPr="00101562" w:rsidRDefault="008F2FD2" w:rsidP="008F2FD2">
      <w:pPr>
        <w:spacing w:after="0" w:line="240" w:lineRule="auto"/>
        <w:jc w:val="both"/>
        <w:rPr>
          <w:rFonts w:ascii="Times New Roman" w:hAnsi="Times New Roman"/>
          <w:sz w:val="24"/>
          <w:szCs w:val="24"/>
          <w:lang w:val="es-MX"/>
        </w:rPr>
      </w:pPr>
      <w:r w:rsidRPr="00101562">
        <w:rPr>
          <w:rFonts w:ascii="Times New Roman" w:hAnsi="Times New Roman"/>
          <w:sz w:val="24"/>
          <w:szCs w:val="24"/>
          <w:lang w:val="es-MX"/>
        </w:rPr>
        <w:t xml:space="preserve"> </w:t>
      </w:r>
    </w:p>
    <w:p w14:paraId="21CE8B69" w14:textId="77777777" w:rsidR="008F2FD2" w:rsidRPr="00101562" w:rsidRDefault="008F2FD2" w:rsidP="008F2FD2">
      <w:pPr>
        <w:numPr>
          <w:ilvl w:val="0"/>
          <w:numId w:val="11"/>
        </w:numPr>
        <w:spacing w:after="0" w:line="240" w:lineRule="auto"/>
        <w:ind w:left="720" w:hanging="720"/>
        <w:jc w:val="both"/>
        <w:rPr>
          <w:rFonts w:ascii="Times New Roman" w:hAnsi="Times New Roman"/>
          <w:sz w:val="24"/>
          <w:szCs w:val="24"/>
          <w:lang w:val="es-MX"/>
        </w:rPr>
      </w:pPr>
      <w:r>
        <w:rPr>
          <w:rFonts w:ascii="Times New Roman" w:eastAsia="Times New Roman" w:hAnsi="Times New Roman"/>
          <w:sz w:val="24"/>
          <w:szCs w:val="24"/>
          <w:bdr w:val="nil"/>
          <w:lang w:val="es-ES_tradnl"/>
        </w:rPr>
        <w:t xml:space="preserve">La primera vez que el saldo que se debe es menos que </w:t>
      </w:r>
      <w:r w:rsidR="00BE732B">
        <w:rPr>
          <w:rFonts w:ascii="Times New Roman" w:eastAsia="Times New Roman" w:hAnsi="Times New Roman"/>
          <w:sz w:val="24"/>
          <w:szCs w:val="24"/>
          <w:bdr w:val="nil"/>
          <w:lang w:val="es-ES_tradnl"/>
        </w:rPr>
        <w:t xml:space="preserve">el doble de </w:t>
      </w:r>
      <w:r>
        <w:rPr>
          <w:rFonts w:ascii="Times New Roman" w:eastAsia="Times New Roman" w:hAnsi="Times New Roman"/>
          <w:sz w:val="24"/>
          <w:szCs w:val="24"/>
          <w:bdr w:val="nil"/>
          <w:lang w:val="es-ES_tradnl"/>
        </w:rPr>
        <w:t>la cantidad que se recibe en l</w:t>
      </w:r>
      <w:r w:rsidR="00BE732B">
        <w:rPr>
          <w:rFonts w:ascii="Times New Roman" w:eastAsia="Times New Roman" w:hAnsi="Times New Roman"/>
          <w:sz w:val="24"/>
          <w:szCs w:val="24"/>
          <w:bdr w:val="nil"/>
          <w:lang w:val="es-ES_tradnl"/>
        </w:rPr>
        <w:t>o</w:t>
      </w:r>
      <w:r>
        <w:rPr>
          <w:rFonts w:ascii="Times New Roman" w:eastAsia="Times New Roman" w:hAnsi="Times New Roman"/>
          <w:sz w:val="24"/>
          <w:szCs w:val="24"/>
          <w:bdr w:val="nil"/>
          <w:lang w:val="es-ES_tradnl"/>
        </w:rPr>
        <w:t>s últim</w:t>
      </w:r>
      <w:r w:rsidR="00BE732B">
        <w:rPr>
          <w:rFonts w:ascii="Times New Roman" w:eastAsia="Times New Roman" w:hAnsi="Times New Roman"/>
          <w:sz w:val="24"/>
          <w:szCs w:val="24"/>
          <w:bdr w:val="nil"/>
          <w:lang w:val="es-ES_tradnl"/>
        </w:rPr>
        <w:t>o</w:t>
      </w:r>
      <w:r>
        <w:rPr>
          <w:rFonts w:ascii="Times New Roman" w:eastAsia="Times New Roman" w:hAnsi="Times New Roman"/>
          <w:sz w:val="24"/>
          <w:szCs w:val="24"/>
          <w:bdr w:val="nil"/>
          <w:lang w:val="es-ES_tradnl"/>
        </w:rPr>
        <w:t xml:space="preserve">s dos períodos de nómina.  Para saber cuándo ha llegado a esa cantidad, cada vez que usted recibe un estado de ingresos embargables --   </w:t>
      </w:r>
    </w:p>
    <w:p w14:paraId="0BC70B52" w14:textId="77777777" w:rsidR="008F2FD2" w:rsidRPr="00101562" w:rsidRDefault="008F2FD2" w:rsidP="007141BD">
      <w:pPr>
        <w:numPr>
          <w:ilvl w:val="1"/>
          <w:numId w:val="11"/>
        </w:numPr>
        <w:spacing w:after="0" w:line="240" w:lineRule="auto"/>
        <w:ind w:hanging="360"/>
        <w:jc w:val="both"/>
        <w:rPr>
          <w:rFonts w:ascii="Times New Roman" w:hAnsi="Times New Roman"/>
          <w:sz w:val="24"/>
          <w:szCs w:val="24"/>
          <w:lang w:val="es-MX"/>
        </w:rPr>
      </w:pPr>
      <w:r>
        <w:rPr>
          <w:rFonts w:ascii="Times New Roman" w:eastAsia="Times New Roman" w:hAnsi="Times New Roman"/>
          <w:sz w:val="24"/>
          <w:szCs w:val="24"/>
          <w:bdr w:val="nil"/>
          <w:lang w:val="es-ES_tradnl"/>
        </w:rPr>
        <w:t xml:space="preserve">Sume la cantidad que ha recibido con ese estado en particular (es posible que la cantidad sea $0) con el dinero que recibió con el estado anterior.   </w:t>
      </w:r>
    </w:p>
    <w:p w14:paraId="6E0A09E6" w14:textId="77777777" w:rsidR="008F2FD2" w:rsidRPr="00101562" w:rsidRDefault="008F2FD2" w:rsidP="007141BD">
      <w:pPr>
        <w:numPr>
          <w:ilvl w:val="1"/>
          <w:numId w:val="11"/>
        </w:numPr>
        <w:spacing w:after="0" w:line="240" w:lineRule="auto"/>
        <w:ind w:hanging="360"/>
        <w:jc w:val="both"/>
        <w:rPr>
          <w:rFonts w:ascii="Times New Roman" w:hAnsi="Times New Roman"/>
          <w:sz w:val="24"/>
          <w:szCs w:val="24"/>
          <w:lang w:val="es-MX"/>
        </w:rPr>
      </w:pPr>
      <w:r>
        <w:rPr>
          <w:rFonts w:ascii="Times New Roman" w:eastAsia="Times New Roman" w:hAnsi="Times New Roman"/>
          <w:sz w:val="24"/>
          <w:szCs w:val="24"/>
          <w:bdr w:val="nil"/>
          <w:lang w:val="es-ES_tradnl"/>
        </w:rPr>
        <w:t xml:space="preserve">Multiplique esa cantidad por 2 y compare el total con el saldo pendiente.   </w:t>
      </w:r>
    </w:p>
    <w:p w14:paraId="122AB6D7" w14:textId="77777777" w:rsidR="008F2FD2" w:rsidRPr="00101562" w:rsidRDefault="008F2FD2" w:rsidP="007141BD">
      <w:pPr>
        <w:numPr>
          <w:ilvl w:val="1"/>
          <w:numId w:val="11"/>
        </w:numPr>
        <w:spacing w:after="0" w:line="240" w:lineRule="auto"/>
        <w:ind w:hanging="360"/>
        <w:jc w:val="both"/>
        <w:rPr>
          <w:rFonts w:ascii="Times New Roman" w:hAnsi="Times New Roman"/>
          <w:sz w:val="24"/>
          <w:szCs w:val="24"/>
          <w:lang w:val="es-MX"/>
        </w:rPr>
      </w:pPr>
      <w:r>
        <w:rPr>
          <w:rFonts w:ascii="Times New Roman" w:eastAsia="Times New Roman" w:hAnsi="Times New Roman"/>
          <w:sz w:val="24"/>
          <w:szCs w:val="24"/>
          <w:bdr w:val="nil"/>
          <w:lang w:val="es-ES_tradnl"/>
        </w:rPr>
        <w:t xml:space="preserve">Si el total es más que el saldo pendiente, usted les debe proporcionar un aviso por escrito al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y </w:t>
      </w:r>
      <w:r w:rsidR="00792BD5">
        <w:rPr>
          <w:rFonts w:ascii="Times New Roman" w:eastAsia="Times New Roman" w:hAnsi="Times New Roman"/>
          <w:sz w:val="24"/>
          <w:szCs w:val="24"/>
          <w:bdr w:val="nil"/>
          <w:lang w:val="es-ES_tradnl"/>
        </w:rPr>
        <w:t>a</w:t>
      </w:r>
      <w:r>
        <w:rPr>
          <w:rFonts w:ascii="Times New Roman" w:eastAsia="Times New Roman" w:hAnsi="Times New Roman"/>
          <w:sz w:val="24"/>
          <w:szCs w:val="24"/>
          <w:bdr w:val="nil"/>
          <w:lang w:val="es-ES_tradnl"/>
        </w:rPr>
        <w:t xml:space="preserve">l deudor.  Para hacer eso, puede utilizar el informe de embargo (de sueldo) del acreedor (FORMULARIO 15)     </w:t>
      </w:r>
    </w:p>
    <w:p w14:paraId="0BB51A5E" w14:textId="77777777" w:rsidR="008F2FD2" w:rsidRPr="00101562" w:rsidRDefault="008F2FD2" w:rsidP="008F2FD2">
      <w:pPr>
        <w:spacing w:after="0" w:line="240" w:lineRule="auto"/>
        <w:jc w:val="both"/>
        <w:rPr>
          <w:rFonts w:ascii="Times New Roman" w:hAnsi="Times New Roman"/>
          <w:sz w:val="24"/>
          <w:szCs w:val="24"/>
          <w:lang w:val="es-MX"/>
        </w:rPr>
      </w:pPr>
    </w:p>
    <w:p w14:paraId="3DC14DD5" w14:textId="77777777" w:rsidR="008F2FD2" w:rsidRPr="00101562" w:rsidRDefault="008F2FD2" w:rsidP="008F2FD2">
      <w:pPr>
        <w:spacing w:after="0" w:line="240" w:lineRule="auto"/>
        <w:jc w:val="both"/>
        <w:rPr>
          <w:rFonts w:ascii="Times New Roman" w:hAnsi="Times New Roman"/>
          <w:sz w:val="24"/>
          <w:szCs w:val="24"/>
          <w:lang w:val="es-MX"/>
        </w:rPr>
      </w:pPr>
      <w:r>
        <w:rPr>
          <w:rFonts w:ascii="Times New Roman" w:eastAsia="Times New Roman" w:hAnsi="Times New Roman"/>
          <w:sz w:val="24"/>
          <w:szCs w:val="24"/>
          <w:bdr w:val="nil"/>
          <w:lang w:val="es-ES_tradnl"/>
        </w:rPr>
        <w:t>Si no cumple con sus obligaciones del informe</w:t>
      </w:r>
      <w:r w:rsidR="009B2B86">
        <w:rPr>
          <w:rFonts w:ascii="Times New Roman" w:eastAsia="Times New Roman" w:hAnsi="Times New Roman"/>
          <w:sz w:val="24"/>
          <w:szCs w:val="24"/>
          <w:bdr w:val="nil"/>
          <w:lang w:val="es-ES_tradnl"/>
        </w:rPr>
        <w:t>,</w:t>
      </w:r>
      <w:r>
        <w:rPr>
          <w:rFonts w:ascii="Times New Roman" w:eastAsia="Times New Roman" w:hAnsi="Times New Roman"/>
          <w:sz w:val="24"/>
          <w:szCs w:val="24"/>
          <w:bdr w:val="nil"/>
          <w:lang w:val="es-ES_tradnl"/>
        </w:rPr>
        <w:t xml:space="preserve"> el tribunal puede emitir una orden de </w:t>
      </w:r>
      <w:r w:rsidR="00792BD5">
        <w:rPr>
          <w:rFonts w:ascii="Times New Roman" w:eastAsia="Times New Roman" w:hAnsi="Times New Roman"/>
          <w:sz w:val="24"/>
          <w:szCs w:val="24"/>
          <w:bdr w:val="nil"/>
          <w:lang w:val="es-ES_tradnl"/>
        </w:rPr>
        <w:t>sancione</w:t>
      </w:r>
      <w:r>
        <w:rPr>
          <w:rFonts w:ascii="Times New Roman" w:eastAsia="Times New Roman" w:hAnsi="Times New Roman"/>
          <w:sz w:val="24"/>
          <w:szCs w:val="24"/>
          <w:bdr w:val="nil"/>
          <w:lang w:val="es-ES_tradnl"/>
        </w:rPr>
        <w:t xml:space="preserve">s pecuniarias en su contra. </w:t>
      </w:r>
    </w:p>
    <w:p w14:paraId="3BD3BB5F" w14:textId="77777777" w:rsidR="008F2FD2" w:rsidRPr="00101562" w:rsidRDefault="008F2FD2" w:rsidP="008F2FD2">
      <w:pPr>
        <w:spacing w:after="0" w:line="240" w:lineRule="auto"/>
        <w:jc w:val="both"/>
        <w:rPr>
          <w:rFonts w:ascii="Times New Roman" w:hAnsi="Times New Roman"/>
          <w:sz w:val="24"/>
          <w:szCs w:val="24"/>
          <w:lang w:val="es-MX"/>
        </w:rPr>
      </w:pPr>
    </w:p>
    <w:p w14:paraId="44C800EE" w14:textId="77777777" w:rsidR="008F2FD2" w:rsidRPr="00101562" w:rsidRDefault="008F2FD2" w:rsidP="008F2FD2">
      <w:pPr>
        <w:spacing w:after="0" w:line="240" w:lineRule="auto"/>
        <w:jc w:val="both"/>
        <w:rPr>
          <w:rFonts w:ascii="Times New Roman" w:hAnsi="Times New Roman"/>
          <w:sz w:val="24"/>
          <w:szCs w:val="24"/>
          <w:lang w:val="es-MX"/>
        </w:rPr>
      </w:pPr>
    </w:p>
    <w:p w14:paraId="47D886FF" w14:textId="77777777" w:rsidR="008F2FD2" w:rsidRPr="00101562" w:rsidRDefault="008F2FD2" w:rsidP="008F2FD2">
      <w:pPr>
        <w:pStyle w:val="Heading1"/>
        <w:spacing w:before="0" w:line="240" w:lineRule="auto"/>
        <w:jc w:val="both"/>
        <w:rPr>
          <w:rFonts w:ascii="Times New Roman" w:hAnsi="Times New Roman"/>
          <w:color w:val="auto"/>
          <w:sz w:val="24"/>
          <w:szCs w:val="24"/>
          <w:u w:val="single"/>
          <w:lang w:val="es-MX"/>
        </w:rPr>
      </w:pPr>
      <w:bookmarkStart w:id="18" w:name="_Toc493690882"/>
      <w:bookmarkStart w:id="19" w:name="_Toc493695189"/>
      <w:proofErr w:type="gramStart"/>
      <w:r>
        <w:rPr>
          <w:rFonts w:ascii="Times New Roman" w:hAnsi="Times New Roman"/>
          <w:color w:val="auto"/>
          <w:sz w:val="24"/>
          <w:szCs w:val="24"/>
          <w:bdr w:val="nil"/>
          <w:lang w:val="es-ES_tradnl"/>
        </w:rPr>
        <w:t>[ ]</w:t>
      </w:r>
      <w:proofErr w:type="gramEnd"/>
      <w:r>
        <w:rPr>
          <w:rFonts w:ascii="Times New Roman" w:hAnsi="Times New Roman"/>
          <w:color w:val="auto"/>
          <w:sz w:val="24"/>
          <w:szCs w:val="24"/>
          <w:bdr w:val="nil"/>
          <w:lang w:val="es-ES_tradnl"/>
        </w:rPr>
        <w:t xml:space="preserve"> </w:t>
      </w:r>
      <w:r>
        <w:rPr>
          <w:rFonts w:ascii="Times New Roman" w:hAnsi="Times New Roman"/>
          <w:color w:val="auto"/>
          <w:sz w:val="24"/>
          <w:szCs w:val="24"/>
          <w:u w:val="single"/>
          <w:bdr w:val="nil"/>
          <w:lang w:val="es-ES_tradnl"/>
        </w:rPr>
        <w:t xml:space="preserve">PASO 11: Liberar al </w:t>
      </w:r>
      <w:bookmarkEnd w:id="18"/>
      <w:bookmarkEnd w:id="19"/>
      <w:r w:rsidR="00574492">
        <w:rPr>
          <w:rFonts w:ascii="Times New Roman" w:hAnsi="Times New Roman"/>
          <w:color w:val="auto"/>
          <w:sz w:val="24"/>
          <w:szCs w:val="24"/>
          <w:u w:val="single"/>
          <w:bdr w:val="nil"/>
          <w:lang w:val="es-ES_tradnl"/>
        </w:rPr>
        <w:t>tercero embargado</w:t>
      </w:r>
      <w:r>
        <w:rPr>
          <w:rFonts w:ascii="Times New Roman" w:hAnsi="Times New Roman"/>
          <w:b w:val="0"/>
          <w:color w:val="auto"/>
          <w:sz w:val="24"/>
          <w:szCs w:val="24"/>
          <w:u w:val="single"/>
          <w:bdr w:val="nil"/>
          <w:lang w:val="es-ES_tradnl"/>
        </w:rPr>
        <w:t xml:space="preserve"> </w:t>
      </w:r>
    </w:p>
    <w:p w14:paraId="58BFCAFD" w14:textId="77777777" w:rsidR="008F2FD2" w:rsidRPr="00101562" w:rsidRDefault="008F2FD2" w:rsidP="008F2FD2">
      <w:pPr>
        <w:spacing w:after="0" w:line="240" w:lineRule="auto"/>
        <w:jc w:val="both"/>
        <w:rPr>
          <w:rFonts w:ascii="Times New Roman" w:hAnsi="Times New Roman"/>
          <w:sz w:val="24"/>
          <w:szCs w:val="24"/>
          <w:lang w:val="es-MX"/>
        </w:rPr>
      </w:pPr>
      <w:r w:rsidRPr="00101562">
        <w:rPr>
          <w:rFonts w:ascii="Times New Roman" w:hAnsi="Times New Roman"/>
          <w:sz w:val="24"/>
          <w:szCs w:val="24"/>
          <w:lang w:val="es-MX"/>
        </w:rPr>
        <w:t xml:space="preserve"> </w:t>
      </w:r>
    </w:p>
    <w:p w14:paraId="50DB2A65" w14:textId="77777777" w:rsidR="008F2FD2" w:rsidRPr="00101562" w:rsidRDefault="008F2FD2" w:rsidP="008F2FD2">
      <w:pPr>
        <w:spacing w:after="0" w:line="240" w:lineRule="auto"/>
        <w:jc w:val="both"/>
        <w:rPr>
          <w:rFonts w:ascii="Times New Roman" w:hAnsi="Times New Roman"/>
          <w:sz w:val="24"/>
          <w:szCs w:val="24"/>
          <w:lang w:val="es-MX"/>
        </w:rPr>
      </w:pPr>
      <w:r>
        <w:rPr>
          <w:rFonts w:ascii="Times New Roman" w:eastAsia="Times New Roman" w:hAnsi="Times New Roman"/>
          <w:sz w:val="24"/>
          <w:szCs w:val="24"/>
          <w:bdr w:val="nil"/>
          <w:lang w:val="es-ES_tradnl"/>
        </w:rPr>
        <w:t xml:space="preserve">Una vez que a usted le haya pagado en su totalidad, es su responsabilidad presentar el pedimento y la orden que libera al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(FORMULARIOS 19 y 20) en la secretaría del tribunal.  Usted les debe entregar una copia de dichos formularios rellenados al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al deudor y a cualquier acreedor que haya pedido que le notifique.   También necesitará presentar este formulario si usted se entera de que el deudor ya no trabaja para el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o si en la contestación del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se establece que no se debe ningún ingreso al deudor y usted no presentó una objeción. (véase el PASO 8)</w:t>
      </w:r>
    </w:p>
    <w:p w14:paraId="02F64068" w14:textId="77777777" w:rsidR="008F2FD2" w:rsidRPr="00101562" w:rsidRDefault="008F2FD2" w:rsidP="008F2FD2">
      <w:pPr>
        <w:spacing w:after="0" w:line="240" w:lineRule="auto"/>
        <w:jc w:val="both"/>
        <w:rPr>
          <w:rFonts w:ascii="Times New Roman" w:hAnsi="Times New Roman"/>
          <w:sz w:val="24"/>
          <w:szCs w:val="24"/>
          <w:lang w:val="es-MX"/>
        </w:rPr>
      </w:pPr>
      <w:r w:rsidRPr="00101562">
        <w:rPr>
          <w:rFonts w:ascii="Times New Roman" w:hAnsi="Times New Roman"/>
          <w:sz w:val="24"/>
          <w:szCs w:val="24"/>
          <w:lang w:val="es-MX"/>
        </w:rPr>
        <w:t xml:space="preserve"> </w:t>
      </w:r>
    </w:p>
    <w:p w14:paraId="3C1195D8" w14:textId="77777777" w:rsidR="008F2FD2" w:rsidRPr="00101562" w:rsidRDefault="008F2FD2" w:rsidP="008F2FD2">
      <w:pPr>
        <w:spacing w:after="0" w:line="240" w:lineRule="auto"/>
        <w:jc w:val="both"/>
        <w:rPr>
          <w:rFonts w:ascii="Times New Roman" w:hAnsi="Times New Roman"/>
          <w:sz w:val="24"/>
          <w:szCs w:val="24"/>
          <w:lang w:val="es-MX"/>
        </w:rPr>
      </w:pPr>
    </w:p>
    <w:p w14:paraId="09AE64ED" w14:textId="77777777" w:rsidR="008F2FD2" w:rsidRPr="00101562" w:rsidRDefault="008F2FD2" w:rsidP="008F2FD2">
      <w:pPr>
        <w:pStyle w:val="Heading1"/>
        <w:spacing w:before="0" w:line="240" w:lineRule="auto"/>
        <w:jc w:val="both"/>
        <w:rPr>
          <w:rFonts w:ascii="Times New Roman" w:hAnsi="Times New Roman"/>
          <w:color w:val="auto"/>
          <w:sz w:val="24"/>
          <w:szCs w:val="24"/>
          <w:u w:val="single"/>
          <w:lang w:val="es-MX"/>
        </w:rPr>
      </w:pPr>
      <w:bookmarkStart w:id="20" w:name="_Toc493690883"/>
      <w:bookmarkStart w:id="21" w:name="_Toc493695190"/>
      <w:proofErr w:type="gramStart"/>
      <w:r>
        <w:rPr>
          <w:rFonts w:ascii="Times New Roman" w:hAnsi="Times New Roman"/>
          <w:color w:val="auto"/>
          <w:sz w:val="24"/>
          <w:szCs w:val="24"/>
          <w:bdr w:val="nil"/>
          <w:lang w:val="es-ES_tradnl"/>
        </w:rPr>
        <w:t>[ ]</w:t>
      </w:r>
      <w:proofErr w:type="gramEnd"/>
      <w:r>
        <w:rPr>
          <w:rFonts w:ascii="Times New Roman" w:hAnsi="Times New Roman"/>
          <w:color w:val="auto"/>
          <w:sz w:val="24"/>
          <w:szCs w:val="24"/>
          <w:bdr w:val="nil"/>
          <w:lang w:val="es-ES_tradnl"/>
        </w:rPr>
        <w:t xml:space="preserve"> </w:t>
      </w:r>
      <w:r>
        <w:rPr>
          <w:rFonts w:ascii="Times New Roman" w:hAnsi="Times New Roman"/>
          <w:color w:val="auto"/>
          <w:sz w:val="24"/>
          <w:szCs w:val="24"/>
          <w:u w:val="single"/>
          <w:bdr w:val="nil"/>
          <w:lang w:val="es-ES_tradnl"/>
        </w:rPr>
        <w:t>PASO 12:  Presente un cumplimiento de la sentencia</w:t>
      </w:r>
      <w:bookmarkEnd w:id="20"/>
      <w:bookmarkEnd w:id="21"/>
      <w:r>
        <w:rPr>
          <w:rFonts w:ascii="Times New Roman" w:hAnsi="Times New Roman"/>
          <w:color w:val="auto"/>
          <w:sz w:val="24"/>
          <w:szCs w:val="24"/>
          <w:u w:val="single"/>
          <w:bdr w:val="nil"/>
          <w:lang w:val="es-ES_tradnl"/>
        </w:rPr>
        <w:t xml:space="preserve"> </w:t>
      </w:r>
      <w:r>
        <w:rPr>
          <w:rFonts w:ascii="Times New Roman" w:hAnsi="Times New Roman"/>
          <w:b w:val="0"/>
          <w:color w:val="auto"/>
          <w:sz w:val="24"/>
          <w:szCs w:val="24"/>
          <w:u w:val="single"/>
          <w:bdr w:val="nil"/>
          <w:lang w:val="es-ES_tradnl"/>
        </w:rPr>
        <w:t xml:space="preserve"> </w:t>
      </w:r>
    </w:p>
    <w:p w14:paraId="0262A055" w14:textId="77777777" w:rsidR="008F2FD2" w:rsidRPr="00101562" w:rsidRDefault="008F2FD2" w:rsidP="008F2FD2">
      <w:pPr>
        <w:spacing w:after="0" w:line="240" w:lineRule="auto"/>
        <w:jc w:val="both"/>
        <w:rPr>
          <w:rFonts w:ascii="Times New Roman" w:hAnsi="Times New Roman"/>
          <w:sz w:val="24"/>
          <w:szCs w:val="24"/>
          <w:lang w:val="es-MX"/>
        </w:rPr>
      </w:pPr>
      <w:r w:rsidRPr="00101562">
        <w:rPr>
          <w:rFonts w:ascii="Times New Roman" w:hAnsi="Times New Roman"/>
          <w:sz w:val="24"/>
          <w:szCs w:val="24"/>
          <w:lang w:val="es-MX"/>
        </w:rPr>
        <w:t xml:space="preserve"> </w:t>
      </w:r>
    </w:p>
    <w:p w14:paraId="1CAD9441" w14:textId="77777777" w:rsidR="008F2FD2" w:rsidRPr="00101562" w:rsidRDefault="008F2FD2" w:rsidP="008F2FD2">
      <w:pPr>
        <w:spacing w:after="0" w:line="240" w:lineRule="auto"/>
        <w:jc w:val="both"/>
        <w:rPr>
          <w:rFonts w:ascii="Times New Roman" w:hAnsi="Times New Roman"/>
          <w:sz w:val="24"/>
          <w:szCs w:val="24"/>
          <w:lang w:val="es-MX"/>
        </w:rPr>
      </w:pPr>
      <w:r>
        <w:rPr>
          <w:rFonts w:ascii="Times New Roman" w:eastAsia="Times New Roman" w:hAnsi="Times New Roman"/>
          <w:sz w:val="24"/>
          <w:szCs w:val="24"/>
          <w:bdr w:val="nil"/>
          <w:lang w:val="es-ES_tradnl"/>
        </w:rPr>
        <w:t xml:space="preserve">Una vez que se haya pagado en su totalidad la sentencia, usted tendrá la responsabilidad de presentar un cumplimiento de sentencia (FORMULARIO 22).  Usted les debe entregar una copia al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al deudor y a cualquier acreedor que haya pedido que le notifique.  </w:t>
      </w:r>
    </w:p>
    <w:p w14:paraId="4A1D3E02" w14:textId="77777777" w:rsidR="008F2FD2" w:rsidRPr="00101562" w:rsidRDefault="008F2FD2" w:rsidP="008F2FD2">
      <w:pPr>
        <w:spacing w:after="0" w:line="240" w:lineRule="auto"/>
        <w:jc w:val="both"/>
        <w:rPr>
          <w:rFonts w:ascii="Times New Roman" w:hAnsi="Times New Roman"/>
          <w:sz w:val="24"/>
          <w:szCs w:val="24"/>
          <w:lang w:val="es-MX"/>
        </w:rPr>
      </w:pPr>
    </w:p>
    <w:p w14:paraId="5EE0ACA4" w14:textId="77777777" w:rsidR="007141BD" w:rsidRDefault="007141BD" w:rsidP="008F2FD2">
      <w:pPr>
        <w:spacing w:after="0" w:line="240" w:lineRule="auto"/>
        <w:jc w:val="center"/>
        <w:rPr>
          <w:rFonts w:ascii="Times New Roman" w:eastAsia="Times New Roman" w:hAnsi="Times New Roman"/>
          <w:b/>
          <w:sz w:val="24"/>
          <w:szCs w:val="24"/>
          <w:u w:val="single" w:color="000000"/>
          <w:bdr w:val="nil"/>
          <w:lang w:val="es-ES_tradnl"/>
        </w:rPr>
      </w:pPr>
    </w:p>
    <w:p w14:paraId="6C4BE837" w14:textId="77777777" w:rsidR="008F2FD2" w:rsidRPr="00101562" w:rsidRDefault="008F2FD2" w:rsidP="008F2FD2">
      <w:pPr>
        <w:spacing w:after="0" w:line="240" w:lineRule="auto"/>
        <w:jc w:val="center"/>
        <w:rPr>
          <w:rFonts w:ascii="Times New Roman" w:hAnsi="Times New Roman"/>
          <w:sz w:val="24"/>
          <w:szCs w:val="24"/>
          <w:lang w:val="es-MX"/>
        </w:rPr>
      </w:pPr>
      <w:r>
        <w:rPr>
          <w:rFonts w:ascii="Times New Roman" w:eastAsia="Times New Roman" w:hAnsi="Times New Roman"/>
          <w:b/>
          <w:sz w:val="24"/>
          <w:szCs w:val="24"/>
          <w:u w:val="single" w:color="000000"/>
          <w:bdr w:val="nil"/>
          <w:lang w:val="es-ES_tradnl"/>
        </w:rPr>
        <w:t>LO QUE PODRÍA AFECTAR SU SOLICITUD PARA EL EMBARGO DE SUELDO</w:t>
      </w:r>
    </w:p>
    <w:p w14:paraId="3718819D" w14:textId="77777777" w:rsidR="008F2FD2" w:rsidRPr="00101562" w:rsidRDefault="008F2FD2" w:rsidP="008F2FD2">
      <w:pPr>
        <w:spacing w:after="0" w:line="240" w:lineRule="auto"/>
        <w:jc w:val="both"/>
        <w:rPr>
          <w:rFonts w:ascii="Times New Roman" w:hAnsi="Times New Roman"/>
          <w:sz w:val="24"/>
          <w:szCs w:val="24"/>
          <w:lang w:val="es-MX"/>
        </w:rPr>
      </w:pPr>
    </w:p>
    <w:p w14:paraId="423132C9" w14:textId="77777777" w:rsidR="008F2FD2" w:rsidRPr="00101562" w:rsidRDefault="008F2FD2" w:rsidP="008F2FD2">
      <w:pPr>
        <w:pStyle w:val="Heading1"/>
        <w:spacing w:before="0" w:line="240" w:lineRule="auto"/>
        <w:jc w:val="both"/>
        <w:rPr>
          <w:rFonts w:ascii="Times New Roman" w:hAnsi="Times New Roman"/>
          <w:color w:val="auto"/>
          <w:sz w:val="24"/>
          <w:szCs w:val="24"/>
          <w:u w:val="single"/>
          <w:lang w:val="es-MX"/>
        </w:rPr>
      </w:pPr>
      <w:bookmarkStart w:id="22" w:name="_Toc493690884"/>
      <w:bookmarkStart w:id="23" w:name="_Toc493695191"/>
      <w:r>
        <w:rPr>
          <w:rFonts w:ascii="Times New Roman" w:hAnsi="Times New Roman"/>
          <w:color w:val="auto"/>
          <w:sz w:val="24"/>
          <w:szCs w:val="24"/>
          <w:u w:val="single"/>
          <w:bdr w:val="nil"/>
          <w:lang w:val="es-ES_tradnl"/>
        </w:rPr>
        <w:t xml:space="preserve">Fundamentos para la cancelación o vencimiento de la orden de derecho continuo de retención </w:t>
      </w:r>
      <w:bookmarkEnd w:id="22"/>
      <w:bookmarkEnd w:id="23"/>
      <w:r>
        <w:rPr>
          <w:rFonts w:ascii="Times New Roman" w:hAnsi="Times New Roman"/>
          <w:color w:val="auto"/>
          <w:sz w:val="24"/>
          <w:szCs w:val="24"/>
          <w:u w:val="single"/>
          <w:bdr w:val="nil"/>
          <w:lang w:val="es-ES_tradnl"/>
        </w:rPr>
        <w:t xml:space="preserve">  </w:t>
      </w:r>
    </w:p>
    <w:p w14:paraId="74761F2F" w14:textId="77777777" w:rsidR="008F2FD2" w:rsidRPr="00101562" w:rsidRDefault="008F2FD2" w:rsidP="008F2FD2">
      <w:pPr>
        <w:spacing w:after="0" w:line="240" w:lineRule="auto"/>
        <w:jc w:val="both"/>
        <w:rPr>
          <w:rFonts w:ascii="Times New Roman" w:hAnsi="Times New Roman"/>
          <w:sz w:val="24"/>
          <w:szCs w:val="24"/>
          <w:lang w:val="es-MX"/>
        </w:rPr>
      </w:pPr>
      <w:r w:rsidRPr="00101562">
        <w:rPr>
          <w:rFonts w:ascii="Times New Roman" w:hAnsi="Times New Roman"/>
          <w:sz w:val="24"/>
          <w:szCs w:val="24"/>
          <w:lang w:val="es-MX"/>
        </w:rPr>
        <w:t xml:space="preserve"> </w:t>
      </w:r>
    </w:p>
    <w:p w14:paraId="729749EE" w14:textId="77777777" w:rsidR="008F2FD2" w:rsidRPr="00101562" w:rsidRDefault="008F2FD2" w:rsidP="008F2FD2">
      <w:pPr>
        <w:spacing w:after="0" w:line="240" w:lineRule="auto"/>
        <w:jc w:val="both"/>
        <w:rPr>
          <w:rFonts w:ascii="Times New Roman" w:hAnsi="Times New Roman"/>
          <w:sz w:val="24"/>
          <w:szCs w:val="24"/>
          <w:lang w:val="es-MX"/>
        </w:rPr>
      </w:pPr>
      <w:r>
        <w:rPr>
          <w:rFonts w:ascii="Times New Roman" w:eastAsia="Times New Roman" w:hAnsi="Times New Roman"/>
          <w:sz w:val="24"/>
          <w:szCs w:val="24"/>
          <w:bdr w:val="nil"/>
          <w:lang w:val="es-ES_tradnl"/>
        </w:rPr>
        <w:t xml:space="preserve">Mientras esté vigente la orden de derecho continuo de retención, el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debe seguir reteniendo la cantidad ordenada del sueldo del deudor y mandarla a usted.  Sin embargo, cualquiera de los acontecimientos que se describen a continuación puede provocar que se cancele esta orden, momento en el cual también se cancelan los pagos que le hace el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a usted.</w:t>
      </w:r>
    </w:p>
    <w:p w14:paraId="30FC130B" w14:textId="77777777" w:rsidR="008F2FD2" w:rsidRPr="00101562" w:rsidRDefault="008F2FD2" w:rsidP="008F2FD2">
      <w:pPr>
        <w:spacing w:after="0" w:line="240" w:lineRule="auto"/>
        <w:jc w:val="both"/>
        <w:rPr>
          <w:rFonts w:ascii="Times New Roman" w:hAnsi="Times New Roman"/>
          <w:sz w:val="24"/>
          <w:szCs w:val="24"/>
          <w:lang w:val="es-MX"/>
        </w:rPr>
      </w:pPr>
      <w:r w:rsidRPr="00101562">
        <w:rPr>
          <w:rFonts w:ascii="Times New Roman" w:hAnsi="Times New Roman"/>
          <w:sz w:val="24"/>
          <w:szCs w:val="24"/>
          <w:lang w:val="es-MX"/>
        </w:rPr>
        <w:t xml:space="preserve"> </w:t>
      </w:r>
    </w:p>
    <w:p w14:paraId="51734FE8" w14:textId="77777777" w:rsidR="008F2FD2" w:rsidRPr="00101562" w:rsidRDefault="008F2FD2" w:rsidP="009A5689">
      <w:pPr>
        <w:numPr>
          <w:ilvl w:val="0"/>
          <w:numId w:val="12"/>
        </w:numPr>
        <w:spacing w:after="0" w:line="240" w:lineRule="auto"/>
        <w:ind w:left="720" w:hanging="360"/>
        <w:jc w:val="both"/>
        <w:rPr>
          <w:rFonts w:ascii="Times New Roman" w:hAnsi="Times New Roman"/>
          <w:sz w:val="24"/>
          <w:szCs w:val="24"/>
          <w:lang w:val="es-MX"/>
        </w:rPr>
      </w:pPr>
      <w:r>
        <w:rPr>
          <w:rFonts w:ascii="Times New Roman" w:eastAsia="Times New Roman" w:hAnsi="Times New Roman"/>
          <w:sz w:val="24"/>
          <w:szCs w:val="24"/>
          <w:bdr w:val="nil"/>
          <w:lang w:val="es-ES_tradnl"/>
        </w:rPr>
        <w:t xml:space="preserve">El tribunal anula (pone fin a) el embargo. </w:t>
      </w:r>
    </w:p>
    <w:p w14:paraId="4FCD58FD" w14:textId="77777777" w:rsidR="008F2FD2" w:rsidRPr="00101562" w:rsidRDefault="008F2FD2" w:rsidP="009A5689">
      <w:pPr>
        <w:numPr>
          <w:ilvl w:val="0"/>
          <w:numId w:val="12"/>
        </w:numPr>
        <w:spacing w:after="0" w:line="240" w:lineRule="auto"/>
        <w:ind w:left="720" w:hanging="360"/>
        <w:jc w:val="both"/>
        <w:rPr>
          <w:rFonts w:ascii="Times New Roman" w:hAnsi="Times New Roman"/>
          <w:sz w:val="24"/>
          <w:szCs w:val="24"/>
          <w:lang w:val="es-MX"/>
        </w:rPr>
      </w:pPr>
      <w:r>
        <w:rPr>
          <w:rFonts w:ascii="Times New Roman" w:eastAsia="Times New Roman" w:hAnsi="Times New Roman"/>
          <w:sz w:val="24"/>
          <w:szCs w:val="24"/>
          <w:bdr w:val="nil"/>
          <w:lang w:val="es-ES_tradnl"/>
        </w:rPr>
        <w:t xml:space="preserve">El deudor deja de trabajar para el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durante más de 60 días. </w:t>
      </w:r>
    </w:p>
    <w:p w14:paraId="13DBB65B" w14:textId="77777777" w:rsidR="008F2FD2" w:rsidRPr="00101562" w:rsidRDefault="008F2FD2" w:rsidP="009A5689">
      <w:pPr>
        <w:numPr>
          <w:ilvl w:val="0"/>
          <w:numId w:val="12"/>
        </w:numPr>
        <w:spacing w:after="0" w:line="240" w:lineRule="auto"/>
        <w:ind w:left="720" w:hanging="360"/>
        <w:jc w:val="both"/>
        <w:rPr>
          <w:rFonts w:ascii="Times New Roman" w:hAnsi="Times New Roman"/>
          <w:sz w:val="24"/>
          <w:szCs w:val="24"/>
          <w:lang w:val="es-MX"/>
        </w:rPr>
      </w:pPr>
      <w:r>
        <w:rPr>
          <w:rFonts w:ascii="Times New Roman" w:eastAsia="Times New Roman" w:hAnsi="Times New Roman"/>
          <w:sz w:val="24"/>
          <w:szCs w:val="24"/>
          <w:bdr w:val="nil"/>
          <w:lang w:val="es-ES_tradnl"/>
        </w:rPr>
        <w:t xml:space="preserve">El deudor no gana el dinero suficiente para permitir que el empleador lo retenga durante por lo menos 60 días.  </w:t>
      </w:r>
    </w:p>
    <w:p w14:paraId="6EEF8FBB" w14:textId="77777777" w:rsidR="008F2FD2" w:rsidRPr="00101562" w:rsidRDefault="008F2FD2" w:rsidP="009A5689">
      <w:pPr>
        <w:numPr>
          <w:ilvl w:val="0"/>
          <w:numId w:val="12"/>
        </w:numPr>
        <w:spacing w:after="0" w:line="240" w:lineRule="auto"/>
        <w:ind w:left="720" w:hanging="360"/>
        <w:jc w:val="both"/>
        <w:rPr>
          <w:rFonts w:ascii="Times New Roman" w:hAnsi="Times New Roman"/>
          <w:sz w:val="24"/>
          <w:szCs w:val="24"/>
          <w:lang w:val="es-MX"/>
        </w:rPr>
      </w:pPr>
      <w:r>
        <w:rPr>
          <w:rFonts w:ascii="Times New Roman" w:eastAsia="Times New Roman" w:hAnsi="Times New Roman"/>
          <w:sz w:val="24"/>
          <w:szCs w:val="24"/>
          <w:bdr w:val="nil"/>
          <w:lang w:val="es-ES_tradnl"/>
        </w:rPr>
        <w:t xml:space="preserve">Se liquida, se anula o se vence la sentencia subyacente. </w:t>
      </w:r>
    </w:p>
    <w:p w14:paraId="7769EE7E" w14:textId="77777777" w:rsidR="008F2FD2" w:rsidRPr="00101562" w:rsidRDefault="008F2FD2" w:rsidP="009A5689">
      <w:pPr>
        <w:numPr>
          <w:ilvl w:val="0"/>
          <w:numId w:val="12"/>
        </w:numPr>
        <w:spacing w:after="0" w:line="240" w:lineRule="auto"/>
        <w:ind w:left="720" w:hanging="360"/>
        <w:jc w:val="both"/>
        <w:rPr>
          <w:rFonts w:ascii="Times New Roman" w:hAnsi="Times New Roman"/>
          <w:sz w:val="24"/>
          <w:szCs w:val="24"/>
          <w:u w:val="single"/>
          <w:lang w:val="es-MX"/>
        </w:rPr>
      </w:pPr>
      <w:r>
        <w:rPr>
          <w:rFonts w:ascii="Times New Roman" w:eastAsia="Times New Roman" w:hAnsi="Times New Roman"/>
          <w:sz w:val="24"/>
          <w:szCs w:val="24"/>
          <w:bdr w:val="nil"/>
          <w:lang w:val="es-ES_tradnl"/>
        </w:rPr>
        <w:t>Un tribunal como el Tribunal de Quiebras de los Estados Unidos suspende el proceso del embargo.</w:t>
      </w:r>
    </w:p>
    <w:p w14:paraId="35EF57D4" w14:textId="77777777" w:rsidR="008F2FD2" w:rsidRPr="00101562" w:rsidRDefault="008F2FD2" w:rsidP="008F2FD2">
      <w:pPr>
        <w:spacing w:after="0" w:line="240" w:lineRule="auto"/>
        <w:jc w:val="both"/>
        <w:rPr>
          <w:rFonts w:ascii="Times New Roman" w:hAnsi="Times New Roman"/>
          <w:b/>
          <w:sz w:val="24"/>
          <w:szCs w:val="24"/>
          <w:u w:val="single"/>
          <w:lang w:val="es-MX"/>
        </w:rPr>
      </w:pPr>
    </w:p>
    <w:p w14:paraId="7A151468" w14:textId="77777777" w:rsidR="00E94C15" w:rsidRDefault="00E94C15" w:rsidP="008F2FD2">
      <w:pPr>
        <w:spacing w:after="0" w:line="240" w:lineRule="auto"/>
        <w:jc w:val="both"/>
        <w:rPr>
          <w:rFonts w:ascii="Times New Roman" w:eastAsia="Times New Roman" w:hAnsi="Times New Roman"/>
          <w:b/>
          <w:sz w:val="24"/>
          <w:szCs w:val="24"/>
          <w:u w:val="single"/>
          <w:bdr w:val="nil"/>
          <w:lang w:val="es-ES_tradnl"/>
        </w:rPr>
      </w:pPr>
    </w:p>
    <w:p w14:paraId="0BB03E41" w14:textId="04E5AC71" w:rsidR="008F2FD2" w:rsidRPr="00101562" w:rsidRDefault="008F2FD2" w:rsidP="008F2FD2">
      <w:pPr>
        <w:spacing w:after="0" w:line="240" w:lineRule="auto"/>
        <w:jc w:val="both"/>
        <w:rPr>
          <w:rFonts w:ascii="Times New Roman" w:hAnsi="Times New Roman"/>
          <w:b/>
          <w:sz w:val="24"/>
          <w:szCs w:val="24"/>
          <w:u w:val="single"/>
          <w:lang w:val="es-MX"/>
        </w:rPr>
      </w:pPr>
      <w:r>
        <w:rPr>
          <w:rFonts w:ascii="Times New Roman" w:eastAsia="Times New Roman" w:hAnsi="Times New Roman"/>
          <w:b/>
          <w:sz w:val="24"/>
          <w:szCs w:val="24"/>
          <w:u w:val="single"/>
          <w:bdr w:val="nil"/>
          <w:lang w:val="es-ES_tradnl"/>
        </w:rPr>
        <w:t xml:space="preserve">Si el deudor se trata de un funcionario público  </w:t>
      </w:r>
    </w:p>
    <w:p w14:paraId="03510CF9" w14:textId="77777777" w:rsidR="008F2FD2" w:rsidRPr="00101562" w:rsidRDefault="008F2FD2" w:rsidP="008F2FD2">
      <w:pPr>
        <w:spacing w:after="0" w:line="240" w:lineRule="auto"/>
        <w:jc w:val="both"/>
        <w:rPr>
          <w:rFonts w:ascii="Times New Roman" w:hAnsi="Times New Roman"/>
          <w:sz w:val="24"/>
          <w:szCs w:val="24"/>
          <w:lang w:val="es-MX"/>
        </w:rPr>
      </w:pPr>
      <w:r w:rsidRPr="00101562">
        <w:rPr>
          <w:rFonts w:ascii="Times New Roman" w:hAnsi="Times New Roman"/>
          <w:sz w:val="24"/>
          <w:szCs w:val="24"/>
          <w:lang w:val="es-MX"/>
        </w:rPr>
        <w:t xml:space="preserve"> </w:t>
      </w:r>
    </w:p>
    <w:p w14:paraId="576B5943" w14:textId="6445B863" w:rsidR="008F2FD2" w:rsidRDefault="008F2FD2" w:rsidP="008F2FD2">
      <w:pPr>
        <w:spacing w:after="0" w:line="240" w:lineRule="auto"/>
        <w:jc w:val="both"/>
        <w:rPr>
          <w:rFonts w:ascii="Times New Roman" w:eastAsia="Times New Roman" w:hAnsi="Times New Roman"/>
          <w:sz w:val="24"/>
          <w:szCs w:val="24"/>
          <w:bdr w:val="nil"/>
          <w:lang w:val="es-ES_tradnl"/>
        </w:rPr>
      </w:pPr>
      <w:r>
        <w:rPr>
          <w:rFonts w:ascii="Times New Roman" w:eastAsia="Times New Roman" w:hAnsi="Times New Roman"/>
          <w:sz w:val="24"/>
          <w:szCs w:val="24"/>
          <w:bdr w:val="nil"/>
          <w:lang w:val="es-ES_tradnl"/>
        </w:rPr>
        <w:t>Si al deudor le emplea el estado, un condado, una ciudad o un pueblo o cualquier otra subdivisión</w:t>
      </w:r>
      <w:r w:rsidR="00BE732B">
        <w:rPr>
          <w:rFonts w:ascii="Times New Roman" w:eastAsia="Times New Roman" w:hAnsi="Times New Roman"/>
          <w:sz w:val="24"/>
          <w:szCs w:val="24"/>
          <w:bdr w:val="nil"/>
          <w:lang w:val="es-ES_tradnl"/>
        </w:rPr>
        <w:t xml:space="preserve"> política</w:t>
      </w:r>
      <w:r>
        <w:rPr>
          <w:rFonts w:ascii="Times New Roman" w:eastAsia="Times New Roman" w:hAnsi="Times New Roman"/>
          <w:sz w:val="24"/>
          <w:szCs w:val="24"/>
          <w:bdr w:val="nil"/>
          <w:lang w:val="es-ES_tradnl"/>
        </w:rPr>
        <w:t xml:space="preserve"> del estado, que incluye una universidad estatal, proceden las reglas especiales establecidas en </w:t>
      </w:r>
      <w:r w:rsidR="00033346">
        <w:rPr>
          <w:rFonts w:ascii="Times New Roman" w:eastAsia="Times New Roman" w:hAnsi="Times New Roman"/>
          <w:sz w:val="24"/>
          <w:szCs w:val="24"/>
          <w:bdr w:val="nil"/>
          <w:lang w:val="es-ES_tradnl"/>
        </w:rPr>
        <w:t>ARS</w:t>
      </w:r>
      <w:r>
        <w:rPr>
          <w:rFonts w:ascii="Times New Roman" w:eastAsia="Times New Roman" w:hAnsi="Times New Roman"/>
          <w:sz w:val="24"/>
          <w:szCs w:val="24"/>
          <w:bdr w:val="nil"/>
          <w:lang w:val="es-ES_tradnl"/>
        </w:rPr>
        <w:t xml:space="preserve"> §§ 12-1601 al -1604.  Es posible que sea necesario cumplir con reglas y procesos especiales para embargar el sueldo de un empleado federal.  Para conseguir información relacionada con personal militar y la Ley de ayuda civil a los miembros de las fuerzas armadas (anteriormente conocido como la Ley de ayuda civil a los soldados y marineros), consulte con un abogado.  </w:t>
      </w:r>
    </w:p>
    <w:p w14:paraId="12206986" w14:textId="77777777" w:rsidR="008F2FD2" w:rsidRPr="00101562" w:rsidRDefault="008F2FD2" w:rsidP="008F2FD2">
      <w:pPr>
        <w:spacing w:after="0" w:line="240" w:lineRule="auto"/>
        <w:jc w:val="both"/>
        <w:rPr>
          <w:rFonts w:ascii="Times New Roman" w:hAnsi="Times New Roman"/>
          <w:b/>
          <w:sz w:val="24"/>
          <w:szCs w:val="24"/>
          <w:u w:val="single"/>
          <w:lang w:val="es-MX"/>
        </w:rPr>
      </w:pPr>
      <w:r>
        <w:rPr>
          <w:rFonts w:ascii="Times New Roman" w:eastAsia="Times New Roman" w:hAnsi="Times New Roman"/>
          <w:b/>
          <w:sz w:val="24"/>
          <w:szCs w:val="24"/>
          <w:u w:val="single"/>
          <w:bdr w:val="nil"/>
          <w:lang w:val="es-ES_tradnl"/>
        </w:rPr>
        <w:t xml:space="preserve">El deudor puede oponerse al embargo de sueldo </w:t>
      </w:r>
    </w:p>
    <w:p w14:paraId="007CE66B" w14:textId="77777777" w:rsidR="008F2FD2" w:rsidRPr="00101562" w:rsidRDefault="008F2FD2" w:rsidP="008F2FD2">
      <w:pPr>
        <w:spacing w:after="0" w:line="240" w:lineRule="auto"/>
        <w:jc w:val="both"/>
        <w:rPr>
          <w:rFonts w:ascii="Times New Roman" w:hAnsi="Times New Roman"/>
          <w:sz w:val="24"/>
          <w:szCs w:val="24"/>
          <w:lang w:val="es-MX"/>
        </w:rPr>
      </w:pPr>
      <w:r w:rsidRPr="00101562">
        <w:rPr>
          <w:rFonts w:ascii="Times New Roman" w:hAnsi="Times New Roman"/>
          <w:sz w:val="24"/>
          <w:szCs w:val="24"/>
          <w:lang w:val="es-MX"/>
        </w:rPr>
        <w:t xml:space="preserve"> </w:t>
      </w:r>
    </w:p>
    <w:p w14:paraId="52A034D7" w14:textId="77777777" w:rsidR="008F2FD2" w:rsidRPr="00101562" w:rsidRDefault="008F2FD2" w:rsidP="008F2FD2">
      <w:pPr>
        <w:spacing w:after="0" w:line="240" w:lineRule="auto"/>
        <w:jc w:val="both"/>
        <w:rPr>
          <w:rFonts w:ascii="Times New Roman" w:hAnsi="Times New Roman"/>
          <w:sz w:val="24"/>
          <w:szCs w:val="24"/>
          <w:lang w:val="es-MX"/>
        </w:rPr>
      </w:pPr>
      <w:r>
        <w:rPr>
          <w:rFonts w:ascii="Times New Roman" w:eastAsia="Times New Roman" w:hAnsi="Times New Roman"/>
          <w:sz w:val="24"/>
          <w:szCs w:val="24"/>
          <w:bdr w:val="nil"/>
          <w:lang w:val="es-ES_tradnl"/>
        </w:rPr>
        <w:t xml:space="preserve">El deudor puede oponerse a lo que se declara en la solicitud para la orden de embargo, la contestación del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o en cualquier estado de ingresos embargables</w:t>
      </w:r>
      <w:r w:rsidR="00BE732B">
        <w:rPr>
          <w:rFonts w:ascii="Times New Roman" w:eastAsia="Times New Roman" w:hAnsi="Times New Roman"/>
          <w:sz w:val="24"/>
          <w:szCs w:val="24"/>
          <w:bdr w:val="nil"/>
          <w:lang w:val="es-ES_tradnl"/>
        </w:rPr>
        <w:t xml:space="preserve"> del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El deudor puede sostener que la sentencia subyacente ya se ha liquidado, o el deudor puede oponerse a lo que se declara en la contestación del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o el estado de ingresos embargables en lo que se refiere al sueldo que se está pagando.  Otras objeciones comunes son la falta de aviso, dificultades financieras extremas, la falta de competencia, la falta de responsabilidad de la deuda o el embargo de ingresos no embargables.</w:t>
      </w:r>
    </w:p>
    <w:p w14:paraId="67180F1F" w14:textId="77777777" w:rsidR="008F2FD2" w:rsidRPr="00101562" w:rsidRDefault="008F2FD2" w:rsidP="008F2FD2">
      <w:pPr>
        <w:spacing w:after="0" w:line="240" w:lineRule="auto"/>
        <w:jc w:val="both"/>
        <w:rPr>
          <w:rFonts w:ascii="Times New Roman" w:hAnsi="Times New Roman"/>
          <w:sz w:val="24"/>
          <w:szCs w:val="24"/>
          <w:lang w:val="es-MX"/>
        </w:rPr>
      </w:pPr>
    </w:p>
    <w:p w14:paraId="2108F699" w14:textId="18BA862F" w:rsidR="008F2FD2" w:rsidRPr="001572ED" w:rsidRDefault="008F2FD2" w:rsidP="009A5689">
      <w:pPr>
        <w:pStyle w:val="Footer"/>
        <w:numPr>
          <w:ilvl w:val="0"/>
          <w:numId w:val="14"/>
        </w:numPr>
        <w:tabs>
          <w:tab w:val="clear" w:pos="4680"/>
          <w:tab w:val="clear" w:pos="9360"/>
        </w:tabs>
        <w:jc w:val="both"/>
        <w:rPr>
          <w:rFonts w:ascii="Times New Roman" w:hAnsi="Times New Roman"/>
          <w:sz w:val="24"/>
          <w:szCs w:val="24"/>
          <w:lang w:val="es-MX"/>
        </w:rPr>
      </w:pPr>
      <w:r w:rsidRPr="001572ED">
        <w:rPr>
          <w:rFonts w:ascii="Times New Roman" w:eastAsia="Times New Roman" w:hAnsi="Times New Roman"/>
          <w:sz w:val="24"/>
          <w:szCs w:val="24"/>
          <w:bdr w:val="nil"/>
          <w:lang w:val="es-ES_tradnl"/>
        </w:rPr>
        <w:t xml:space="preserve">Si el deudor ha solicitado una audiencia </w:t>
      </w:r>
      <w:r w:rsidR="00564DE0" w:rsidRPr="001572ED">
        <w:rPr>
          <w:rFonts w:ascii="Times New Roman" w:eastAsia="Times New Roman" w:hAnsi="Times New Roman"/>
          <w:sz w:val="24"/>
          <w:szCs w:val="24"/>
          <w:bdr w:val="nil"/>
          <w:lang w:val="es-ES_tradnl"/>
        </w:rPr>
        <w:t>sobre el</w:t>
      </w:r>
      <w:r w:rsidRPr="001572ED">
        <w:rPr>
          <w:rFonts w:ascii="Times New Roman" w:eastAsia="Times New Roman" w:hAnsi="Times New Roman"/>
          <w:sz w:val="24"/>
          <w:szCs w:val="24"/>
          <w:bdr w:val="nil"/>
          <w:lang w:val="es-ES_tradnl"/>
        </w:rPr>
        <w:t xml:space="preserve"> embargo (de sueldo) porque alega dificultades financieras Y si el acreedor por adeudo no se opone a reducir el porcentaje de los ingresos disponibles embargables, </w:t>
      </w:r>
      <w:r w:rsidR="007913A0" w:rsidRPr="001572ED">
        <w:rPr>
          <w:rFonts w:ascii="Times New Roman" w:eastAsia="Times New Roman" w:hAnsi="Times New Roman"/>
          <w:sz w:val="24"/>
          <w:szCs w:val="24"/>
          <w:bdr w:val="nil"/>
          <w:lang w:val="es-ES_tradnl"/>
        </w:rPr>
        <w:t xml:space="preserve"> </w:t>
      </w:r>
      <w:r w:rsidRPr="001572ED">
        <w:rPr>
          <w:rFonts w:ascii="Times New Roman" w:eastAsia="Times New Roman" w:hAnsi="Times New Roman"/>
          <w:sz w:val="24"/>
          <w:szCs w:val="24"/>
          <w:bdr w:val="nil"/>
          <w:lang w:val="es-ES_tradnl"/>
        </w:rPr>
        <w:t>present</w:t>
      </w:r>
      <w:r w:rsidR="007913A0" w:rsidRPr="001572ED">
        <w:rPr>
          <w:rFonts w:ascii="Times New Roman" w:eastAsia="Times New Roman" w:hAnsi="Times New Roman"/>
          <w:sz w:val="24"/>
          <w:szCs w:val="24"/>
          <w:bdr w:val="nil"/>
          <w:lang w:val="es-ES_tradnl"/>
        </w:rPr>
        <w:t>e</w:t>
      </w:r>
      <w:r w:rsidRPr="001572ED">
        <w:rPr>
          <w:rFonts w:ascii="Times New Roman" w:eastAsia="Times New Roman" w:hAnsi="Times New Roman"/>
          <w:sz w:val="24"/>
          <w:szCs w:val="24"/>
          <w:bdr w:val="nil"/>
          <w:lang w:val="es-ES_tradnl"/>
        </w:rPr>
        <w:t xml:space="preserve"> el asentimiento a la dificultad financiera del deudor y a la reducción del embargo</w:t>
      </w:r>
      <w:r w:rsidR="003B3691" w:rsidRPr="001572ED">
        <w:rPr>
          <w:rFonts w:ascii="Times New Roman" w:eastAsia="Times New Roman" w:hAnsi="Times New Roman"/>
          <w:sz w:val="24"/>
          <w:szCs w:val="24"/>
          <w:bdr w:val="nil"/>
          <w:lang w:val="es-ES_tradnl"/>
        </w:rPr>
        <w:t xml:space="preserve"> de ingresos embargables</w:t>
      </w:r>
      <w:r w:rsidRPr="001572ED">
        <w:rPr>
          <w:rFonts w:ascii="Times New Roman" w:eastAsia="Times New Roman" w:hAnsi="Times New Roman"/>
          <w:sz w:val="24"/>
          <w:szCs w:val="24"/>
          <w:bdr w:val="nil"/>
          <w:lang w:val="es-ES_tradnl"/>
        </w:rPr>
        <w:t xml:space="preserve"> (el formulario que se sugiere se puede encontrar en la siguiente página web: </w:t>
      </w:r>
      <w:hyperlink r:id="rId11" w:history="1">
        <w:r w:rsidRPr="001572ED">
          <w:rPr>
            <w:rFonts w:ascii="Times New Roman" w:eastAsia="Times New Roman" w:hAnsi="Times New Roman"/>
            <w:sz w:val="24"/>
            <w:szCs w:val="24"/>
            <w:bdr w:val="nil"/>
            <w:lang w:val="es-ES_tradnl"/>
          </w:rPr>
          <w:t>http://www.azcourts.gov/selfservicecenter/Self-Service-Forms/Garnishment-of-Earnings</w:t>
        </w:r>
      </w:hyperlink>
      <w:r w:rsidRPr="001572ED">
        <w:rPr>
          <w:rFonts w:ascii="Times New Roman" w:eastAsia="Times New Roman" w:hAnsi="Times New Roman"/>
          <w:sz w:val="24"/>
          <w:szCs w:val="24"/>
          <w:bdr w:val="nil"/>
          <w:lang w:val="es-ES_tradnl"/>
        </w:rPr>
        <w:t xml:space="preserve">) además de un formulario revisado de lo que se propone para la orden de derecho continuo de retención (formulario 4) a la tasa </w:t>
      </w:r>
      <w:r w:rsidR="003B3691" w:rsidRPr="001572ED">
        <w:rPr>
          <w:rFonts w:ascii="Times New Roman" w:eastAsia="Times New Roman" w:hAnsi="Times New Roman"/>
          <w:sz w:val="24"/>
          <w:szCs w:val="24"/>
          <w:bdr w:val="nil"/>
          <w:lang w:val="es-ES_tradnl"/>
        </w:rPr>
        <w:t>acordada</w:t>
      </w:r>
      <w:r w:rsidRPr="001572ED">
        <w:rPr>
          <w:rFonts w:ascii="Times New Roman" w:eastAsia="Times New Roman" w:hAnsi="Times New Roman"/>
          <w:sz w:val="24"/>
          <w:szCs w:val="24"/>
          <w:bdr w:val="nil"/>
          <w:lang w:val="es-ES_tradnl"/>
        </w:rPr>
        <w:t xml:space="preserve"> y </w:t>
      </w:r>
      <w:r w:rsidR="003B3691" w:rsidRPr="001572ED">
        <w:rPr>
          <w:rFonts w:ascii="Times New Roman" w:eastAsia="Times New Roman" w:hAnsi="Times New Roman"/>
          <w:sz w:val="24"/>
          <w:szCs w:val="24"/>
          <w:bdr w:val="nil"/>
          <w:lang w:val="es-ES_tradnl"/>
        </w:rPr>
        <w:t>es posible que el</w:t>
      </w:r>
      <w:r w:rsidRPr="001572ED">
        <w:rPr>
          <w:rFonts w:ascii="Times New Roman" w:eastAsia="Times New Roman" w:hAnsi="Times New Roman"/>
          <w:sz w:val="24"/>
          <w:szCs w:val="24"/>
          <w:bdr w:val="nil"/>
          <w:lang w:val="es-ES_tradnl"/>
        </w:rPr>
        <w:t xml:space="preserve"> tribunal </w:t>
      </w:r>
      <w:r w:rsidR="00792BD5" w:rsidRPr="001572ED">
        <w:rPr>
          <w:rFonts w:ascii="Times New Roman" w:eastAsia="Times New Roman" w:hAnsi="Times New Roman"/>
          <w:sz w:val="24"/>
          <w:szCs w:val="24"/>
          <w:bdr w:val="nil"/>
          <w:lang w:val="es-ES_tradnl"/>
        </w:rPr>
        <w:t>cancel</w:t>
      </w:r>
      <w:r w:rsidR="003B3691" w:rsidRPr="001572ED">
        <w:rPr>
          <w:rFonts w:ascii="Times New Roman" w:eastAsia="Times New Roman" w:hAnsi="Times New Roman"/>
          <w:sz w:val="24"/>
          <w:szCs w:val="24"/>
          <w:bdr w:val="nil"/>
          <w:lang w:val="es-ES_tradnl"/>
        </w:rPr>
        <w:t>e</w:t>
      </w:r>
      <w:r w:rsidRPr="001572ED">
        <w:rPr>
          <w:rFonts w:ascii="Times New Roman" w:eastAsia="Times New Roman" w:hAnsi="Times New Roman"/>
          <w:sz w:val="24"/>
          <w:szCs w:val="24"/>
          <w:bdr w:val="nil"/>
          <w:lang w:val="es-ES_tradnl"/>
        </w:rPr>
        <w:t xml:space="preserve"> la audiencia.</w:t>
      </w:r>
      <w:r w:rsidR="003B3691" w:rsidRPr="001572ED">
        <w:rPr>
          <w:rFonts w:ascii="Times New Roman" w:eastAsia="Times New Roman" w:hAnsi="Times New Roman"/>
          <w:sz w:val="24"/>
          <w:szCs w:val="24"/>
          <w:bdr w:val="nil"/>
          <w:lang w:val="es-ES_tradnl"/>
        </w:rPr>
        <w:t xml:space="preserve"> El acreedor por adeudo debe comunicarse con el tribunal para confirmar si se canceló la audiencia o no.</w:t>
      </w:r>
    </w:p>
    <w:p w14:paraId="6FE9195B" w14:textId="77777777" w:rsidR="008F2FD2" w:rsidRPr="001572ED" w:rsidRDefault="008F2FD2" w:rsidP="009A5689">
      <w:pPr>
        <w:spacing w:after="0" w:line="240" w:lineRule="auto"/>
        <w:ind w:left="720"/>
        <w:jc w:val="both"/>
        <w:rPr>
          <w:rFonts w:ascii="Times New Roman" w:hAnsi="Times New Roman"/>
          <w:sz w:val="24"/>
          <w:szCs w:val="24"/>
          <w:lang w:val="es-MX"/>
        </w:rPr>
      </w:pPr>
    </w:p>
    <w:p w14:paraId="5C7EA6BA" w14:textId="65ACB7D2" w:rsidR="008F2FD2" w:rsidRPr="001572ED" w:rsidRDefault="008F2FD2" w:rsidP="009A5689">
      <w:pPr>
        <w:pStyle w:val="ListParagraph"/>
        <w:numPr>
          <w:ilvl w:val="0"/>
          <w:numId w:val="14"/>
        </w:numPr>
        <w:spacing w:after="0" w:line="240" w:lineRule="auto"/>
        <w:jc w:val="both"/>
        <w:rPr>
          <w:rFonts w:ascii="Times New Roman" w:hAnsi="Times New Roman"/>
          <w:sz w:val="24"/>
          <w:szCs w:val="24"/>
          <w:lang w:val="es-MX"/>
        </w:rPr>
      </w:pPr>
      <w:r w:rsidRPr="001572ED">
        <w:rPr>
          <w:rFonts w:ascii="Times New Roman" w:eastAsia="Times New Roman" w:hAnsi="Times New Roman"/>
          <w:sz w:val="24"/>
          <w:szCs w:val="24"/>
          <w:bdr w:val="nil"/>
          <w:lang w:val="es-ES_tradnl"/>
        </w:rPr>
        <w:t xml:space="preserve">Si no se presenta el asentimiento a la reducción y el deudor comprueba al tribunal que el embargo de sueldo propuesto provocará que sufra el deudor o la familia del deudor dificultades financieras extremas, el tribunal tiene la autoridad de reducir la cantidad del sueldo que el </w:t>
      </w:r>
      <w:r w:rsidR="00574492" w:rsidRPr="001572ED">
        <w:rPr>
          <w:rFonts w:ascii="Times New Roman" w:eastAsia="Times New Roman" w:hAnsi="Times New Roman"/>
          <w:sz w:val="24"/>
          <w:szCs w:val="24"/>
          <w:bdr w:val="nil"/>
          <w:lang w:val="es-ES_tradnl"/>
        </w:rPr>
        <w:t>tercero embargado</w:t>
      </w:r>
      <w:r w:rsidRPr="001572ED">
        <w:rPr>
          <w:rFonts w:ascii="Times New Roman" w:eastAsia="Times New Roman" w:hAnsi="Times New Roman"/>
          <w:sz w:val="24"/>
          <w:szCs w:val="24"/>
          <w:bdr w:val="nil"/>
          <w:lang w:val="es-ES_tradnl"/>
        </w:rPr>
        <w:t xml:space="preserve"> le retiene del deudor</w:t>
      </w:r>
      <w:r w:rsidR="00D07F1E" w:rsidRPr="001572ED">
        <w:rPr>
          <w:rFonts w:ascii="Times New Roman" w:eastAsia="Times New Roman" w:hAnsi="Times New Roman"/>
          <w:sz w:val="24"/>
          <w:szCs w:val="24"/>
          <w:bdr w:val="nil"/>
          <w:lang w:val="es-ES_tradnl"/>
        </w:rPr>
        <w:t xml:space="preserve"> según lo autorice la ley</w:t>
      </w:r>
      <w:r w:rsidRPr="001572ED">
        <w:rPr>
          <w:rFonts w:ascii="Times New Roman" w:eastAsia="Times New Roman" w:hAnsi="Times New Roman"/>
          <w:sz w:val="24"/>
          <w:szCs w:val="24"/>
          <w:bdr w:val="nil"/>
          <w:lang w:val="es-ES_tradnl"/>
        </w:rPr>
        <w:t>.</w:t>
      </w:r>
    </w:p>
    <w:p w14:paraId="01CF125A" w14:textId="77777777" w:rsidR="008F2FD2" w:rsidRDefault="008F2FD2" w:rsidP="008F2FD2">
      <w:pPr>
        <w:pStyle w:val="ListParagraph"/>
        <w:spacing w:after="0" w:line="240" w:lineRule="auto"/>
        <w:jc w:val="both"/>
        <w:rPr>
          <w:rFonts w:ascii="Times New Roman" w:hAnsi="Times New Roman"/>
          <w:sz w:val="24"/>
          <w:szCs w:val="24"/>
          <w:lang w:val="es-MX"/>
        </w:rPr>
      </w:pPr>
    </w:p>
    <w:p w14:paraId="7FFFC5EE" w14:textId="77777777" w:rsidR="0040616F" w:rsidRPr="00101562" w:rsidRDefault="0040616F" w:rsidP="008F2FD2">
      <w:pPr>
        <w:pStyle w:val="ListParagraph"/>
        <w:spacing w:after="0" w:line="240" w:lineRule="auto"/>
        <w:jc w:val="both"/>
        <w:rPr>
          <w:rFonts w:ascii="Times New Roman" w:hAnsi="Times New Roman"/>
          <w:sz w:val="24"/>
          <w:szCs w:val="24"/>
          <w:lang w:val="es-MX"/>
        </w:rPr>
      </w:pPr>
    </w:p>
    <w:p w14:paraId="1259475C" w14:textId="77777777" w:rsidR="008F2FD2" w:rsidRPr="00101562" w:rsidRDefault="008F2FD2" w:rsidP="008F2FD2">
      <w:pPr>
        <w:pStyle w:val="ListParagraph"/>
        <w:spacing w:after="0" w:line="240" w:lineRule="auto"/>
        <w:ind w:left="0"/>
        <w:jc w:val="both"/>
        <w:rPr>
          <w:rFonts w:ascii="Times New Roman" w:hAnsi="Times New Roman"/>
          <w:b/>
          <w:sz w:val="24"/>
          <w:szCs w:val="24"/>
          <w:u w:val="single"/>
          <w:lang w:val="es-MX"/>
        </w:rPr>
      </w:pPr>
      <w:r>
        <w:rPr>
          <w:rFonts w:ascii="Times New Roman" w:eastAsia="Times New Roman" w:hAnsi="Times New Roman"/>
          <w:b/>
          <w:sz w:val="24"/>
          <w:szCs w:val="24"/>
          <w:u w:val="single"/>
          <w:bdr w:val="nil"/>
          <w:lang w:val="es-ES_tradnl"/>
        </w:rPr>
        <w:t xml:space="preserve">Usted puede hacer objeciones </w:t>
      </w:r>
    </w:p>
    <w:p w14:paraId="06133D43" w14:textId="77777777" w:rsidR="008F2FD2" w:rsidRPr="00101562" w:rsidRDefault="008F2FD2" w:rsidP="008F2FD2">
      <w:pPr>
        <w:spacing w:after="0" w:line="240" w:lineRule="auto"/>
        <w:jc w:val="both"/>
        <w:rPr>
          <w:rFonts w:ascii="Times New Roman" w:hAnsi="Times New Roman"/>
          <w:sz w:val="24"/>
          <w:szCs w:val="24"/>
          <w:lang w:val="es-MX"/>
        </w:rPr>
      </w:pPr>
      <w:r w:rsidRPr="00101562">
        <w:rPr>
          <w:rFonts w:ascii="Times New Roman" w:hAnsi="Times New Roman"/>
          <w:b/>
          <w:sz w:val="24"/>
          <w:szCs w:val="24"/>
          <w:lang w:val="es-MX"/>
        </w:rPr>
        <w:t xml:space="preserve"> </w:t>
      </w:r>
    </w:p>
    <w:p w14:paraId="2B21E698" w14:textId="77777777" w:rsidR="008F2FD2" w:rsidRPr="00101562" w:rsidRDefault="008F2FD2" w:rsidP="008F2FD2">
      <w:pPr>
        <w:spacing w:after="0" w:line="240" w:lineRule="auto"/>
        <w:ind w:hanging="14"/>
        <w:jc w:val="both"/>
        <w:rPr>
          <w:rFonts w:ascii="Times New Roman" w:hAnsi="Times New Roman"/>
          <w:sz w:val="24"/>
          <w:szCs w:val="24"/>
          <w:lang w:val="es-MX"/>
        </w:rPr>
      </w:pPr>
      <w:r>
        <w:rPr>
          <w:rFonts w:ascii="Times New Roman" w:eastAsia="Times New Roman" w:hAnsi="Times New Roman"/>
          <w:sz w:val="24"/>
          <w:szCs w:val="24"/>
          <w:bdr w:val="nil"/>
          <w:lang w:val="es-ES_tradnl"/>
        </w:rPr>
        <w:t xml:space="preserve">Usted puede presentar una objeción en el tribunal </w:t>
      </w:r>
      <w:r w:rsidR="00564DE0">
        <w:rPr>
          <w:rFonts w:ascii="Times New Roman" w:eastAsia="Times New Roman" w:hAnsi="Times New Roman"/>
          <w:sz w:val="24"/>
          <w:szCs w:val="24"/>
          <w:bdr w:val="nil"/>
          <w:lang w:val="es-ES_tradnl"/>
        </w:rPr>
        <w:t>para</w:t>
      </w:r>
      <w:r>
        <w:rPr>
          <w:rFonts w:ascii="Times New Roman" w:eastAsia="Times New Roman" w:hAnsi="Times New Roman"/>
          <w:sz w:val="24"/>
          <w:szCs w:val="24"/>
          <w:bdr w:val="nil"/>
          <w:lang w:val="es-ES_tradnl"/>
        </w:rPr>
        <w:t xml:space="preserve"> rechaza</w:t>
      </w:r>
      <w:r w:rsidR="00564DE0">
        <w:rPr>
          <w:rFonts w:ascii="Times New Roman" w:eastAsia="Times New Roman" w:hAnsi="Times New Roman"/>
          <w:sz w:val="24"/>
          <w:szCs w:val="24"/>
          <w:bdr w:val="nil"/>
          <w:lang w:val="es-ES_tradnl"/>
        </w:rPr>
        <w:t>r</w:t>
      </w:r>
      <w:r>
        <w:rPr>
          <w:rFonts w:ascii="Times New Roman" w:eastAsia="Times New Roman" w:hAnsi="Times New Roman"/>
          <w:sz w:val="24"/>
          <w:szCs w:val="24"/>
          <w:bdr w:val="nil"/>
          <w:lang w:val="es-ES_tradnl"/>
        </w:rPr>
        <w:t xml:space="preserve"> lo que se declara en la contestación del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(véase el PASO 8), un estado de ingresos embargables u otros documentos presentados en este caso, o si el </w:t>
      </w:r>
      <w:r w:rsidR="00574492">
        <w:rPr>
          <w:rFonts w:ascii="Times New Roman" w:eastAsia="Times New Roman" w:hAnsi="Times New Roman"/>
          <w:sz w:val="24"/>
          <w:szCs w:val="24"/>
          <w:bdr w:val="nil"/>
          <w:lang w:val="es-ES_tradnl"/>
        </w:rPr>
        <w:t>tercero embargado</w:t>
      </w:r>
      <w:r>
        <w:rPr>
          <w:rFonts w:ascii="Times New Roman" w:eastAsia="Times New Roman" w:hAnsi="Times New Roman"/>
          <w:sz w:val="24"/>
          <w:szCs w:val="24"/>
          <w:bdr w:val="nil"/>
          <w:lang w:val="es-ES_tradnl"/>
        </w:rPr>
        <w:t xml:space="preserve"> no le entrega a usted los ingresos.  Por norma general, usted debe presentar la objeción dentro de 10 días hábiles después de haber recibido el documento al que se opone.  Para hacer eso, utilice el FORMULARIO 16.  El tribunal debe celebrar una audiencia sobre cualquier objeción y solicitud para una audiencia dentro de 10 días hábiles después de la presentación de la objeción. </w:t>
      </w:r>
    </w:p>
    <w:p w14:paraId="4E9811FC" w14:textId="77777777" w:rsidR="008F2FD2" w:rsidRPr="00101562" w:rsidRDefault="008F2FD2" w:rsidP="008F2FD2">
      <w:pPr>
        <w:spacing w:after="0" w:line="240" w:lineRule="auto"/>
        <w:ind w:hanging="14"/>
        <w:jc w:val="both"/>
        <w:rPr>
          <w:rFonts w:ascii="Times New Roman" w:hAnsi="Times New Roman"/>
          <w:sz w:val="24"/>
          <w:szCs w:val="24"/>
          <w:lang w:val="es-MX"/>
        </w:rPr>
      </w:pPr>
    </w:p>
    <w:p w14:paraId="3AF6D64D" w14:textId="77777777" w:rsidR="008F2FD2" w:rsidRPr="00101562" w:rsidRDefault="008F2FD2" w:rsidP="008F2FD2">
      <w:pPr>
        <w:spacing w:after="0" w:line="240" w:lineRule="auto"/>
        <w:jc w:val="both"/>
        <w:rPr>
          <w:rFonts w:ascii="Times New Roman" w:hAnsi="Times New Roman"/>
          <w:sz w:val="24"/>
          <w:szCs w:val="24"/>
          <w:lang w:val="es-MX"/>
        </w:rPr>
      </w:pPr>
      <w:r w:rsidRPr="00101562">
        <w:rPr>
          <w:rFonts w:ascii="Times New Roman" w:hAnsi="Times New Roman"/>
          <w:sz w:val="24"/>
          <w:szCs w:val="24"/>
          <w:lang w:val="es-MX"/>
        </w:rPr>
        <w:t xml:space="preserve"> </w:t>
      </w:r>
    </w:p>
    <w:p w14:paraId="2A881513" w14:textId="77777777" w:rsidR="008F2FD2" w:rsidRPr="00101562" w:rsidRDefault="008F2FD2" w:rsidP="008F2FD2">
      <w:pPr>
        <w:numPr>
          <w:ilvl w:val="0"/>
          <w:numId w:val="13"/>
        </w:numPr>
        <w:pBdr>
          <w:top w:val="single" w:sz="4" w:space="1" w:color="auto"/>
          <w:left w:val="single" w:sz="4" w:space="4" w:color="auto"/>
          <w:bottom w:val="single" w:sz="4" w:space="1" w:color="auto"/>
          <w:right w:val="single" w:sz="4" w:space="4" w:color="auto"/>
        </w:pBdr>
        <w:spacing w:after="0" w:line="240" w:lineRule="auto"/>
        <w:ind w:left="2520" w:right="720" w:hanging="360"/>
        <w:jc w:val="both"/>
        <w:rPr>
          <w:rFonts w:ascii="Times New Roman" w:hAnsi="Times New Roman"/>
          <w:sz w:val="24"/>
          <w:szCs w:val="24"/>
          <w:lang w:val="es-MX"/>
        </w:rPr>
      </w:pPr>
      <w:r>
        <w:rPr>
          <w:rFonts w:ascii="Times New Roman" w:eastAsia="Times New Roman" w:hAnsi="Times New Roman"/>
          <w:b/>
          <w:sz w:val="24"/>
          <w:szCs w:val="24"/>
          <w:bdr w:val="nil"/>
          <w:lang w:val="es-ES_tradnl"/>
        </w:rPr>
        <w:t>Los presentes formularios se tratan solamente de guías sin el propósito de ser asesoramiento legal.</w:t>
      </w:r>
    </w:p>
    <w:p w14:paraId="419D5038" w14:textId="77777777" w:rsidR="008F2FD2" w:rsidRPr="00101562" w:rsidRDefault="008F2FD2" w:rsidP="008F2FD2">
      <w:pPr>
        <w:numPr>
          <w:ilvl w:val="0"/>
          <w:numId w:val="13"/>
        </w:numPr>
        <w:pBdr>
          <w:top w:val="single" w:sz="4" w:space="1" w:color="auto"/>
          <w:left w:val="single" w:sz="4" w:space="4" w:color="auto"/>
          <w:bottom w:val="single" w:sz="4" w:space="1" w:color="auto"/>
          <w:right w:val="single" w:sz="4" w:space="4" w:color="auto"/>
        </w:pBdr>
        <w:spacing w:after="0" w:line="240" w:lineRule="auto"/>
        <w:ind w:left="2520" w:right="720" w:hanging="360"/>
        <w:jc w:val="both"/>
        <w:rPr>
          <w:rFonts w:ascii="Times New Roman" w:hAnsi="Times New Roman"/>
          <w:sz w:val="24"/>
          <w:szCs w:val="24"/>
          <w:lang w:val="es-MX"/>
        </w:rPr>
      </w:pPr>
      <w:r>
        <w:rPr>
          <w:rFonts w:ascii="Times New Roman" w:eastAsia="Times New Roman" w:hAnsi="Times New Roman"/>
          <w:b/>
          <w:sz w:val="24"/>
          <w:szCs w:val="24"/>
          <w:bdr w:val="nil"/>
          <w:lang w:val="es-ES_tradnl"/>
        </w:rPr>
        <w:t>Los presentes formularios no están adaptados a cada situación.</w:t>
      </w:r>
    </w:p>
    <w:p w14:paraId="4B1B57C6" w14:textId="77777777" w:rsidR="008F2FD2" w:rsidRPr="00101562" w:rsidRDefault="008F2FD2" w:rsidP="008F2FD2">
      <w:pPr>
        <w:numPr>
          <w:ilvl w:val="0"/>
          <w:numId w:val="13"/>
        </w:numPr>
        <w:pBdr>
          <w:top w:val="single" w:sz="4" w:space="1" w:color="auto"/>
          <w:left w:val="single" w:sz="4" w:space="4" w:color="auto"/>
          <w:bottom w:val="single" w:sz="4" w:space="1" w:color="auto"/>
          <w:right w:val="single" w:sz="4" w:space="4" w:color="auto"/>
        </w:pBdr>
        <w:spacing w:after="0" w:line="240" w:lineRule="auto"/>
        <w:ind w:left="2520" w:right="720" w:hanging="360"/>
        <w:jc w:val="both"/>
        <w:rPr>
          <w:lang w:val="es-MX"/>
        </w:rPr>
      </w:pPr>
      <w:r>
        <w:rPr>
          <w:rFonts w:ascii="Times New Roman" w:eastAsia="Times New Roman" w:hAnsi="Times New Roman"/>
          <w:b/>
          <w:sz w:val="24"/>
          <w:szCs w:val="24"/>
          <w:bdr w:val="nil"/>
          <w:lang w:val="es-ES_tradnl"/>
        </w:rPr>
        <w:t>Aunque no es obligatorio, las partes deberían llevar todos los documentos a un abogado que se especializa en los procesos posteriores a la sentencia a que los revise.</w:t>
      </w:r>
      <w:r>
        <w:rPr>
          <w:rFonts w:cs="Calibri"/>
          <w:b/>
          <w:bdr w:val="nil"/>
          <w:lang w:val="es-ES_tradnl"/>
        </w:rPr>
        <w:t xml:space="preserve">  </w:t>
      </w:r>
      <w:r>
        <w:rPr>
          <w:rFonts w:cs="Calibri"/>
          <w:b/>
          <w:sz w:val="20"/>
          <w:szCs w:val="20"/>
          <w:bdr w:val="nil"/>
          <w:lang w:val="es-ES_tradnl"/>
        </w:rPr>
        <w:t xml:space="preserve"> </w:t>
      </w:r>
    </w:p>
    <w:p w14:paraId="73032231" w14:textId="77777777" w:rsidR="008F2FD2" w:rsidRPr="00101562" w:rsidRDefault="008F2FD2" w:rsidP="008F2FD2">
      <w:pPr>
        <w:pStyle w:val="Heading1"/>
        <w:spacing w:before="0" w:line="240" w:lineRule="auto"/>
        <w:rPr>
          <w:rFonts w:ascii="Times New Roman" w:hAnsi="Times New Roman"/>
          <w:b w:val="0"/>
          <w:sz w:val="24"/>
          <w:szCs w:val="24"/>
          <w:lang w:val="es-MX"/>
        </w:rPr>
      </w:pPr>
    </w:p>
    <w:sectPr w:rsidR="008F2FD2" w:rsidRPr="00101562" w:rsidSect="009A5689">
      <w:footerReference w:type="default" r:id="rId12"/>
      <w:footerReference w:type="first" r:id="rId13"/>
      <w:pgSz w:w="12240" w:h="15840" w:code="1"/>
      <w:pgMar w:top="720" w:right="720" w:bottom="1080" w:left="720" w:header="720" w:footer="576" w:gutter="0"/>
      <w:pgBorders w:offsetFrom="page">
        <w:top w:val="single" w:sz="4" w:space="24" w:color="auto"/>
        <w:left w:val="single" w:sz="4" w:space="24" w:color="auto"/>
        <w:bottom w:val="single" w:sz="4" w:space="24" w:color="auto"/>
        <w:right w:val="single" w:sz="4" w:space="24" w:color="auto"/>
      </w:pgBorders>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40FF91" w14:textId="77777777" w:rsidR="00744F85" w:rsidRDefault="00744F85" w:rsidP="008F2FD2">
      <w:pPr>
        <w:spacing w:after="0" w:line="240" w:lineRule="auto"/>
      </w:pPr>
      <w:r>
        <w:separator/>
      </w:r>
    </w:p>
  </w:endnote>
  <w:endnote w:type="continuationSeparator" w:id="0">
    <w:p w14:paraId="10860286" w14:textId="77777777" w:rsidR="00744F85" w:rsidRDefault="00744F85" w:rsidP="008F2F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B126D2" w14:textId="54DBD784" w:rsidR="009B2B86" w:rsidRDefault="009B2B86" w:rsidP="008F2FD2">
    <w:pPr>
      <w:tabs>
        <w:tab w:val="center" w:pos="5400"/>
        <w:tab w:val="right" w:pos="10800"/>
        <w:tab w:val="right" w:pos="11520"/>
      </w:tabs>
      <w:spacing w:after="0" w:line="259" w:lineRule="auto"/>
      <w:rPr>
        <w:rFonts w:ascii="Times New Roman" w:eastAsia="Times New Roman" w:hAnsi="Times New Roman"/>
        <w:sz w:val="16"/>
        <w:szCs w:val="16"/>
        <w:bdr w:val="nil"/>
      </w:rPr>
    </w:pPr>
    <w:r w:rsidRPr="00101562">
      <w:rPr>
        <w:rFonts w:ascii="Times New Roman" w:eastAsia="Times New Roman" w:hAnsi="Times New Roman"/>
        <w:sz w:val="16"/>
        <w:szCs w:val="16"/>
        <w:bdr w:val="nil"/>
      </w:rPr>
      <w:t>Arizona Supreme Court</w:t>
    </w:r>
    <w:r w:rsidRPr="00101562">
      <w:rPr>
        <w:rFonts w:ascii="Times New Roman" w:eastAsia="Times New Roman" w:hAnsi="Times New Roman"/>
        <w:sz w:val="16"/>
        <w:szCs w:val="16"/>
        <w:bdr w:val="nil"/>
      </w:rPr>
      <w:tab/>
      <w:t xml:space="preserve">Page </w:t>
    </w:r>
    <w:r w:rsidRPr="008257C1">
      <w:rPr>
        <w:rFonts w:ascii="Times New Roman" w:hAnsi="Times New Roman"/>
        <w:sz w:val="16"/>
        <w:szCs w:val="16"/>
      </w:rPr>
      <w:fldChar w:fldCharType="begin"/>
    </w:r>
    <w:r w:rsidRPr="008257C1">
      <w:rPr>
        <w:rFonts w:ascii="Times New Roman" w:hAnsi="Times New Roman"/>
        <w:sz w:val="16"/>
        <w:szCs w:val="16"/>
      </w:rPr>
      <w:instrText xml:space="preserve"> PAGE   \* MERGEFORMAT </w:instrText>
    </w:r>
    <w:r w:rsidRPr="008257C1">
      <w:rPr>
        <w:rFonts w:ascii="Times New Roman" w:hAnsi="Times New Roman"/>
        <w:sz w:val="16"/>
        <w:szCs w:val="16"/>
      </w:rPr>
      <w:fldChar w:fldCharType="separate"/>
    </w:r>
    <w:r w:rsidR="00CB4DAF">
      <w:rPr>
        <w:rFonts w:ascii="Times New Roman" w:hAnsi="Times New Roman"/>
        <w:noProof/>
        <w:sz w:val="16"/>
        <w:szCs w:val="16"/>
      </w:rPr>
      <w:t>1</w:t>
    </w:r>
    <w:r w:rsidRPr="008257C1">
      <w:rPr>
        <w:rFonts w:ascii="Times New Roman" w:hAnsi="Times New Roman"/>
        <w:sz w:val="16"/>
        <w:szCs w:val="16"/>
      </w:rPr>
      <w:fldChar w:fldCharType="end"/>
    </w:r>
    <w:r w:rsidRPr="00101562">
      <w:rPr>
        <w:rFonts w:ascii="Times New Roman" w:eastAsia="Times New Roman" w:hAnsi="Times New Roman"/>
        <w:sz w:val="16"/>
        <w:szCs w:val="16"/>
        <w:bdr w:val="nil"/>
      </w:rPr>
      <w:t xml:space="preserve"> of 7</w:t>
    </w:r>
    <w:r w:rsidRPr="00101562">
      <w:rPr>
        <w:rFonts w:ascii="Times New Roman" w:eastAsia="Times New Roman" w:hAnsi="Times New Roman"/>
        <w:sz w:val="16"/>
        <w:szCs w:val="16"/>
        <w:bdr w:val="nil"/>
      </w:rPr>
      <w:tab/>
      <w:t>AOCCVGE1P</w:t>
    </w:r>
    <w:r w:rsidR="009A5689">
      <w:rPr>
        <w:rFonts w:ascii="Times New Roman" w:eastAsia="Times New Roman" w:hAnsi="Times New Roman"/>
        <w:sz w:val="16"/>
        <w:szCs w:val="16"/>
        <w:bdr w:val="nil"/>
      </w:rPr>
      <w:t>S</w:t>
    </w:r>
    <w:r w:rsidRPr="00101562">
      <w:rPr>
        <w:rFonts w:ascii="Times New Roman" w:eastAsia="Times New Roman" w:hAnsi="Times New Roman"/>
        <w:sz w:val="16"/>
        <w:szCs w:val="16"/>
        <w:bdr w:val="nil"/>
      </w:rPr>
      <w:t>-</w:t>
    </w:r>
    <w:r w:rsidR="00033346">
      <w:rPr>
        <w:rFonts w:ascii="Times New Roman" w:eastAsia="Times New Roman" w:hAnsi="Times New Roman"/>
        <w:sz w:val="16"/>
        <w:szCs w:val="16"/>
        <w:bdr w:val="nil"/>
      </w:rPr>
      <w:t>120522</w:t>
    </w:r>
  </w:p>
  <w:p w14:paraId="4A2B3BB4" w14:textId="13D5C7C6" w:rsidR="009A5689" w:rsidRPr="006A04B2" w:rsidRDefault="009A5689" w:rsidP="008F2FD2">
    <w:pPr>
      <w:tabs>
        <w:tab w:val="center" w:pos="5400"/>
        <w:tab w:val="right" w:pos="10800"/>
        <w:tab w:val="right" w:pos="11520"/>
      </w:tabs>
      <w:spacing w:after="0" w:line="259" w:lineRule="auto"/>
      <w:rPr>
        <w:rFonts w:ascii="Times New Roman" w:hAnsi="Times New Roman"/>
        <w:sz w:val="16"/>
        <w:szCs w:val="16"/>
      </w:rPr>
    </w:pPr>
    <w:r w:rsidRPr="009A5689">
      <w:rPr>
        <w:rFonts w:ascii="Times New Roman" w:hAnsi="Times New Roman"/>
        <w:sz w:val="16"/>
        <w:szCs w:val="16"/>
      </w:rPr>
      <w:t>Process Check</w:t>
    </w:r>
    <w:r w:rsidR="00033346">
      <w:rPr>
        <w:rFonts w:ascii="Times New Roman" w:hAnsi="Times New Roman"/>
        <w:sz w:val="16"/>
        <w:szCs w:val="16"/>
      </w:rPr>
      <w:t>l</w:t>
    </w:r>
    <w:r w:rsidRPr="009A5689">
      <w:rPr>
        <w:rFonts w:ascii="Times New Roman" w:hAnsi="Times New Roman"/>
        <w:sz w:val="16"/>
        <w:szCs w:val="16"/>
      </w:rPr>
      <w:t>ist for the Judgment Creditor - Garnishment of Earnings</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433B6C" w14:textId="77777777" w:rsidR="009B2B86" w:rsidRPr="00217438" w:rsidRDefault="009B2B86" w:rsidP="008F2FD2">
    <w:pPr>
      <w:pStyle w:val="Footer"/>
      <w:tabs>
        <w:tab w:val="clear" w:pos="9360"/>
        <w:tab w:val="right" w:pos="10080"/>
      </w:tabs>
      <w:rPr>
        <w:sz w:val="16"/>
        <w:szCs w:val="16"/>
      </w:rPr>
    </w:pPr>
  </w:p>
  <w:p w14:paraId="2D4B58E8" w14:textId="77777777" w:rsidR="009B2B86" w:rsidRPr="00217438" w:rsidRDefault="009B2B86" w:rsidP="008F2FD2">
    <w:pPr>
      <w:pStyle w:val="Footer"/>
      <w:tabs>
        <w:tab w:val="clear" w:pos="9360"/>
        <w:tab w:val="right" w:pos="10080"/>
      </w:tabs>
      <w:rPr>
        <w:sz w:val="16"/>
        <w:szCs w:val="16"/>
      </w:rPr>
    </w:pPr>
    <w:r w:rsidRPr="00101562">
      <w:rPr>
        <w:rFonts w:cs="Calibri"/>
        <w:sz w:val="16"/>
        <w:szCs w:val="16"/>
        <w:bdr w:val="nil"/>
      </w:rPr>
      <w:t>Consent to Reduce Garnishment</w:t>
    </w:r>
    <w:r w:rsidRPr="00101562">
      <w:rPr>
        <w:rFonts w:cs="Calibri"/>
        <w:sz w:val="16"/>
        <w:szCs w:val="16"/>
        <w:bdr w:val="nil"/>
      </w:rPr>
      <w:tab/>
      <w:t xml:space="preserve">Page </w:t>
    </w:r>
    <w:r w:rsidRPr="00217438">
      <w:rPr>
        <w:bCs/>
        <w:sz w:val="16"/>
        <w:szCs w:val="16"/>
      </w:rPr>
      <w:fldChar w:fldCharType="begin"/>
    </w:r>
    <w:r w:rsidRPr="00217438">
      <w:rPr>
        <w:bCs/>
        <w:sz w:val="16"/>
        <w:szCs w:val="16"/>
      </w:rPr>
      <w:instrText xml:space="preserve"> PAGE  \* Arabic  \* MERGEFORMAT </w:instrText>
    </w:r>
    <w:r w:rsidRPr="00217438">
      <w:rPr>
        <w:bCs/>
        <w:sz w:val="16"/>
        <w:szCs w:val="16"/>
      </w:rPr>
      <w:fldChar w:fldCharType="separate"/>
    </w:r>
    <w:r>
      <w:rPr>
        <w:bCs/>
        <w:noProof/>
        <w:sz w:val="16"/>
        <w:szCs w:val="16"/>
      </w:rPr>
      <w:t>27</w:t>
    </w:r>
    <w:r w:rsidRPr="00217438">
      <w:rPr>
        <w:bCs/>
        <w:sz w:val="16"/>
        <w:szCs w:val="16"/>
      </w:rPr>
      <w:fldChar w:fldCharType="end"/>
    </w:r>
    <w:r w:rsidRPr="00101562">
      <w:rPr>
        <w:rFonts w:cs="Calibri"/>
        <w:sz w:val="16"/>
        <w:szCs w:val="16"/>
        <w:bdr w:val="nil"/>
      </w:rPr>
      <w:t xml:space="preserve"> of 2</w:t>
    </w:r>
    <w:r w:rsidRPr="00101562">
      <w:rPr>
        <w:rFonts w:cs="Calibri"/>
        <w:sz w:val="16"/>
        <w:szCs w:val="16"/>
        <w:bdr w:val="nil"/>
      </w:rPr>
      <w:tab/>
      <w:t>11/01/17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02B387" w14:textId="77777777" w:rsidR="00744F85" w:rsidRDefault="00744F85" w:rsidP="008F2FD2">
      <w:pPr>
        <w:spacing w:after="0" w:line="240" w:lineRule="auto"/>
      </w:pPr>
      <w:r>
        <w:separator/>
      </w:r>
    </w:p>
  </w:footnote>
  <w:footnote w:type="continuationSeparator" w:id="0">
    <w:p w14:paraId="04AF64EA" w14:textId="77777777" w:rsidR="00744F85" w:rsidRDefault="00744F85" w:rsidP="008F2FD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D66B0A"/>
    <w:multiLevelType w:val="hybridMultilevel"/>
    <w:tmpl w:val="3738EF58"/>
    <w:lvl w:ilvl="0" w:tplc="DCE837DA">
      <w:start w:val="1"/>
      <w:numFmt w:val="bullet"/>
      <w:lvlText w:val="•"/>
      <w:lvlJc w:val="left"/>
      <w:pPr>
        <w:ind w:left="24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4027F16">
      <w:start w:val="1"/>
      <w:numFmt w:val="bullet"/>
      <w:lvlText w:val="o"/>
      <w:lvlJc w:val="left"/>
      <w:pPr>
        <w:ind w:left="24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16C26256">
      <w:start w:val="1"/>
      <w:numFmt w:val="bullet"/>
      <w:lvlText w:val="▪"/>
      <w:lvlJc w:val="left"/>
      <w:pPr>
        <w:ind w:left="31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D85CBFEC">
      <w:start w:val="1"/>
      <w:numFmt w:val="bullet"/>
      <w:lvlText w:val="•"/>
      <w:lvlJc w:val="left"/>
      <w:pPr>
        <w:ind w:left="38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120C676">
      <w:start w:val="1"/>
      <w:numFmt w:val="bullet"/>
      <w:lvlText w:val="o"/>
      <w:lvlJc w:val="left"/>
      <w:pPr>
        <w:ind w:left="46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57A4CB8E">
      <w:start w:val="1"/>
      <w:numFmt w:val="bullet"/>
      <w:lvlText w:val="▪"/>
      <w:lvlJc w:val="left"/>
      <w:pPr>
        <w:ind w:left="53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BECC4D24">
      <w:start w:val="1"/>
      <w:numFmt w:val="bullet"/>
      <w:lvlText w:val="•"/>
      <w:lvlJc w:val="left"/>
      <w:pPr>
        <w:ind w:left="60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34EBA68">
      <w:start w:val="1"/>
      <w:numFmt w:val="bullet"/>
      <w:lvlText w:val="o"/>
      <w:lvlJc w:val="left"/>
      <w:pPr>
        <w:ind w:left="67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C8946B40">
      <w:start w:val="1"/>
      <w:numFmt w:val="bullet"/>
      <w:lvlText w:val="▪"/>
      <w:lvlJc w:val="left"/>
      <w:pPr>
        <w:ind w:left="74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82C3B50"/>
    <w:multiLevelType w:val="hybridMultilevel"/>
    <w:tmpl w:val="54A6B780"/>
    <w:lvl w:ilvl="0" w:tplc="984E7684">
      <w:start w:val="1"/>
      <w:numFmt w:val="bullet"/>
      <w:lvlText w:val=""/>
      <w:lvlJc w:val="left"/>
      <w:pPr>
        <w:tabs>
          <w:tab w:val="num" w:pos="1704"/>
        </w:tabs>
        <w:ind w:left="1181" w:hanging="29"/>
      </w:pPr>
      <w:rPr>
        <w:rFonts w:ascii="Wingdings" w:hAnsi="Wingdings" w:hint="default"/>
      </w:rPr>
    </w:lvl>
    <w:lvl w:ilvl="1" w:tplc="077EB72A" w:tentative="1">
      <w:start w:val="1"/>
      <w:numFmt w:val="bullet"/>
      <w:lvlText w:val="o"/>
      <w:lvlJc w:val="left"/>
      <w:pPr>
        <w:tabs>
          <w:tab w:val="num" w:pos="1800"/>
        </w:tabs>
        <w:ind w:left="1800" w:hanging="360"/>
      </w:pPr>
      <w:rPr>
        <w:rFonts w:ascii="Courier New" w:hAnsi="Courier New" w:cs="Courier New" w:hint="default"/>
      </w:rPr>
    </w:lvl>
    <w:lvl w:ilvl="2" w:tplc="35B27CFE" w:tentative="1">
      <w:start w:val="1"/>
      <w:numFmt w:val="bullet"/>
      <w:lvlText w:val=""/>
      <w:lvlJc w:val="left"/>
      <w:pPr>
        <w:tabs>
          <w:tab w:val="num" w:pos="2520"/>
        </w:tabs>
        <w:ind w:left="2520" w:hanging="360"/>
      </w:pPr>
      <w:rPr>
        <w:rFonts w:ascii="Wingdings" w:hAnsi="Wingdings" w:hint="default"/>
      </w:rPr>
    </w:lvl>
    <w:lvl w:ilvl="3" w:tplc="BDD8B884" w:tentative="1">
      <w:start w:val="1"/>
      <w:numFmt w:val="bullet"/>
      <w:lvlText w:val=""/>
      <w:lvlJc w:val="left"/>
      <w:pPr>
        <w:tabs>
          <w:tab w:val="num" w:pos="3240"/>
        </w:tabs>
        <w:ind w:left="3240" w:hanging="360"/>
      </w:pPr>
      <w:rPr>
        <w:rFonts w:ascii="Symbol" w:hAnsi="Symbol" w:hint="default"/>
      </w:rPr>
    </w:lvl>
    <w:lvl w:ilvl="4" w:tplc="56FA0F50" w:tentative="1">
      <w:start w:val="1"/>
      <w:numFmt w:val="bullet"/>
      <w:lvlText w:val="o"/>
      <w:lvlJc w:val="left"/>
      <w:pPr>
        <w:tabs>
          <w:tab w:val="num" w:pos="3960"/>
        </w:tabs>
        <w:ind w:left="3960" w:hanging="360"/>
      </w:pPr>
      <w:rPr>
        <w:rFonts w:ascii="Courier New" w:hAnsi="Courier New" w:cs="Courier New" w:hint="default"/>
      </w:rPr>
    </w:lvl>
    <w:lvl w:ilvl="5" w:tplc="E31C3042" w:tentative="1">
      <w:start w:val="1"/>
      <w:numFmt w:val="bullet"/>
      <w:lvlText w:val=""/>
      <w:lvlJc w:val="left"/>
      <w:pPr>
        <w:tabs>
          <w:tab w:val="num" w:pos="4680"/>
        </w:tabs>
        <w:ind w:left="4680" w:hanging="360"/>
      </w:pPr>
      <w:rPr>
        <w:rFonts w:ascii="Wingdings" w:hAnsi="Wingdings" w:hint="default"/>
      </w:rPr>
    </w:lvl>
    <w:lvl w:ilvl="6" w:tplc="AACCFA2E" w:tentative="1">
      <w:start w:val="1"/>
      <w:numFmt w:val="bullet"/>
      <w:lvlText w:val=""/>
      <w:lvlJc w:val="left"/>
      <w:pPr>
        <w:tabs>
          <w:tab w:val="num" w:pos="5400"/>
        </w:tabs>
        <w:ind w:left="5400" w:hanging="360"/>
      </w:pPr>
      <w:rPr>
        <w:rFonts w:ascii="Symbol" w:hAnsi="Symbol" w:hint="default"/>
      </w:rPr>
    </w:lvl>
    <w:lvl w:ilvl="7" w:tplc="5658D5DA" w:tentative="1">
      <w:start w:val="1"/>
      <w:numFmt w:val="bullet"/>
      <w:lvlText w:val="o"/>
      <w:lvlJc w:val="left"/>
      <w:pPr>
        <w:tabs>
          <w:tab w:val="num" w:pos="6120"/>
        </w:tabs>
        <w:ind w:left="6120" w:hanging="360"/>
      </w:pPr>
      <w:rPr>
        <w:rFonts w:ascii="Courier New" w:hAnsi="Courier New" w:cs="Courier New" w:hint="default"/>
      </w:rPr>
    </w:lvl>
    <w:lvl w:ilvl="8" w:tplc="A2122F48" w:tentative="1">
      <w:start w:val="1"/>
      <w:numFmt w:val="bullet"/>
      <w:lvlText w:val=""/>
      <w:lvlJc w:val="left"/>
      <w:pPr>
        <w:tabs>
          <w:tab w:val="num" w:pos="6840"/>
        </w:tabs>
        <w:ind w:left="6840" w:hanging="360"/>
      </w:pPr>
      <w:rPr>
        <w:rFonts w:ascii="Wingdings" w:hAnsi="Wingdings" w:hint="default"/>
      </w:rPr>
    </w:lvl>
  </w:abstractNum>
  <w:abstractNum w:abstractNumId="2" w15:restartNumberingAfterBreak="0">
    <w:nsid w:val="0CF72296"/>
    <w:multiLevelType w:val="hybridMultilevel"/>
    <w:tmpl w:val="1B62D0A2"/>
    <w:lvl w:ilvl="0" w:tplc="518A969E">
      <w:start w:val="4"/>
      <w:numFmt w:val="decimal"/>
      <w:lvlText w:val="(%1)"/>
      <w:lvlJc w:val="left"/>
      <w:pPr>
        <w:ind w:left="1080" w:hanging="360"/>
      </w:pPr>
      <w:rPr>
        <w:rFonts w:ascii="Times New Roman" w:eastAsia="Times New Roman" w:hAnsi="Times New Roman" w:cs="Times New Roman" w:hint="default"/>
        <w:b w:val="0"/>
        <w:i w:val="0"/>
        <w:strike w:val="0"/>
        <w:dstrike w:val="0"/>
        <w:color w:val="000000"/>
        <w:sz w:val="24"/>
        <w:szCs w:val="24"/>
        <w:u w:val="none" w:color="000000"/>
        <w:vertAlign w:val="baseline"/>
      </w:rPr>
    </w:lvl>
    <w:lvl w:ilvl="1" w:tplc="9E324EAA" w:tentative="1">
      <w:start w:val="1"/>
      <w:numFmt w:val="lowerLetter"/>
      <w:lvlText w:val="%2."/>
      <w:lvlJc w:val="left"/>
      <w:pPr>
        <w:ind w:left="1440" w:hanging="360"/>
      </w:pPr>
    </w:lvl>
    <w:lvl w:ilvl="2" w:tplc="4358F500" w:tentative="1">
      <w:start w:val="1"/>
      <w:numFmt w:val="lowerRoman"/>
      <w:lvlText w:val="%3."/>
      <w:lvlJc w:val="right"/>
      <w:pPr>
        <w:ind w:left="2160" w:hanging="180"/>
      </w:pPr>
    </w:lvl>
    <w:lvl w:ilvl="3" w:tplc="8F0E7A7A" w:tentative="1">
      <w:start w:val="1"/>
      <w:numFmt w:val="decimal"/>
      <w:lvlText w:val="%4."/>
      <w:lvlJc w:val="left"/>
      <w:pPr>
        <w:ind w:left="2880" w:hanging="360"/>
      </w:pPr>
    </w:lvl>
    <w:lvl w:ilvl="4" w:tplc="2DC67200" w:tentative="1">
      <w:start w:val="1"/>
      <w:numFmt w:val="lowerLetter"/>
      <w:lvlText w:val="%5."/>
      <w:lvlJc w:val="left"/>
      <w:pPr>
        <w:ind w:left="3600" w:hanging="360"/>
      </w:pPr>
    </w:lvl>
    <w:lvl w:ilvl="5" w:tplc="F33265F0" w:tentative="1">
      <w:start w:val="1"/>
      <w:numFmt w:val="lowerRoman"/>
      <w:lvlText w:val="%6."/>
      <w:lvlJc w:val="right"/>
      <w:pPr>
        <w:ind w:left="4320" w:hanging="180"/>
      </w:pPr>
    </w:lvl>
    <w:lvl w:ilvl="6" w:tplc="237CC0C8" w:tentative="1">
      <w:start w:val="1"/>
      <w:numFmt w:val="decimal"/>
      <w:lvlText w:val="%7."/>
      <w:lvlJc w:val="left"/>
      <w:pPr>
        <w:ind w:left="5040" w:hanging="360"/>
      </w:pPr>
    </w:lvl>
    <w:lvl w:ilvl="7" w:tplc="405460E0" w:tentative="1">
      <w:start w:val="1"/>
      <w:numFmt w:val="lowerLetter"/>
      <w:lvlText w:val="%8."/>
      <w:lvlJc w:val="left"/>
      <w:pPr>
        <w:ind w:left="5760" w:hanging="360"/>
      </w:pPr>
    </w:lvl>
    <w:lvl w:ilvl="8" w:tplc="0F104C24" w:tentative="1">
      <w:start w:val="1"/>
      <w:numFmt w:val="lowerRoman"/>
      <w:lvlText w:val="%9."/>
      <w:lvlJc w:val="right"/>
      <w:pPr>
        <w:ind w:left="6480" w:hanging="180"/>
      </w:pPr>
    </w:lvl>
  </w:abstractNum>
  <w:abstractNum w:abstractNumId="3" w15:restartNumberingAfterBreak="0">
    <w:nsid w:val="131255B4"/>
    <w:multiLevelType w:val="hybridMultilevel"/>
    <w:tmpl w:val="38BA9210"/>
    <w:lvl w:ilvl="0" w:tplc="8604D464">
      <w:start w:val="1"/>
      <w:numFmt w:val="bullet"/>
      <w:lvlText w:val=""/>
      <w:lvlJc w:val="left"/>
      <w:pPr>
        <w:ind w:left="720" w:hanging="360"/>
      </w:pPr>
      <w:rPr>
        <w:rFonts w:ascii="Symbol" w:hAnsi="Symbol" w:hint="default"/>
      </w:rPr>
    </w:lvl>
    <w:lvl w:ilvl="1" w:tplc="84DC7176" w:tentative="1">
      <w:start w:val="1"/>
      <w:numFmt w:val="bullet"/>
      <w:lvlText w:val="o"/>
      <w:lvlJc w:val="left"/>
      <w:pPr>
        <w:ind w:left="1440" w:hanging="360"/>
      </w:pPr>
      <w:rPr>
        <w:rFonts w:ascii="Courier New" w:hAnsi="Courier New" w:cs="Courier New" w:hint="default"/>
      </w:rPr>
    </w:lvl>
    <w:lvl w:ilvl="2" w:tplc="56601506" w:tentative="1">
      <w:start w:val="1"/>
      <w:numFmt w:val="bullet"/>
      <w:lvlText w:val=""/>
      <w:lvlJc w:val="left"/>
      <w:pPr>
        <w:ind w:left="2160" w:hanging="360"/>
      </w:pPr>
      <w:rPr>
        <w:rFonts w:ascii="Wingdings" w:hAnsi="Wingdings" w:hint="default"/>
      </w:rPr>
    </w:lvl>
    <w:lvl w:ilvl="3" w:tplc="CE8EC654" w:tentative="1">
      <w:start w:val="1"/>
      <w:numFmt w:val="bullet"/>
      <w:lvlText w:val=""/>
      <w:lvlJc w:val="left"/>
      <w:pPr>
        <w:ind w:left="2880" w:hanging="360"/>
      </w:pPr>
      <w:rPr>
        <w:rFonts w:ascii="Symbol" w:hAnsi="Symbol" w:hint="default"/>
      </w:rPr>
    </w:lvl>
    <w:lvl w:ilvl="4" w:tplc="0FA45538" w:tentative="1">
      <w:start w:val="1"/>
      <w:numFmt w:val="bullet"/>
      <w:lvlText w:val="o"/>
      <w:lvlJc w:val="left"/>
      <w:pPr>
        <w:ind w:left="3600" w:hanging="360"/>
      </w:pPr>
      <w:rPr>
        <w:rFonts w:ascii="Courier New" w:hAnsi="Courier New" w:cs="Courier New" w:hint="default"/>
      </w:rPr>
    </w:lvl>
    <w:lvl w:ilvl="5" w:tplc="CC486E32" w:tentative="1">
      <w:start w:val="1"/>
      <w:numFmt w:val="bullet"/>
      <w:lvlText w:val=""/>
      <w:lvlJc w:val="left"/>
      <w:pPr>
        <w:ind w:left="4320" w:hanging="360"/>
      </w:pPr>
      <w:rPr>
        <w:rFonts w:ascii="Wingdings" w:hAnsi="Wingdings" w:hint="default"/>
      </w:rPr>
    </w:lvl>
    <w:lvl w:ilvl="6" w:tplc="DBD2BAC0" w:tentative="1">
      <w:start w:val="1"/>
      <w:numFmt w:val="bullet"/>
      <w:lvlText w:val=""/>
      <w:lvlJc w:val="left"/>
      <w:pPr>
        <w:ind w:left="5040" w:hanging="360"/>
      </w:pPr>
      <w:rPr>
        <w:rFonts w:ascii="Symbol" w:hAnsi="Symbol" w:hint="default"/>
      </w:rPr>
    </w:lvl>
    <w:lvl w:ilvl="7" w:tplc="F1EC7A50" w:tentative="1">
      <w:start w:val="1"/>
      <w:numFmt w:val="bullet"/>
      <w:lvlText w:val="o"/>
      <w:lvlJc w:val="left"/>
      <w:pPr>
        <w:ind w:left="5760" w:hanging="360"/>
      </w:pPr>
      <w:rPr>
        <w:rFonts w:ascii="Courier New" w:hAnsi="Courier New" w:cs="Courier New" w:hint="default"/>
      </w:rPr>
    </w:lvl>
    <w:lvl w:ilvl="8" w:tplc="EAE26C92" w:tentative="1">
      <w:start w:val="1"/>
      <w:numFmt w:val="bullet"/>
      <w:lvlText w:val=""/>
      <w:lvlJc w:val="left"/>
      <w:pPr>
        <w:ind w:left="6480" w:hanging="360"/>
      </w:pPr>
      <w:rPr>
        <w:rFonts w:ascii="Wingdings" w:hAnsi="Wingdings" w:hint="default"/>
      </w:rPr>
    </w:lvl>
  </w:abstractNum>
  <w:abstractNum w:abstractNumId="4" w15:restartNumberingAfterBreak="0">
    <w:nsid w:val="1DAC13F3"/>
    <w:multiLevelType w:val="hybridMultilevel"/>
    <w:tmpl w:val="2AC648B4"/>
    <w:lvl w:ilvl="0" w:tplc="4E3E0A66">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1F46AE8">
      <w:start w:val="1"/>
      <w:numFmt w:val="bullet"/>
      <w:lvlText w:val="o"/>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E080232A">
      <w:start w:val="1"/>
      <w:numFmt w:val="bullet"/>
      <w:lvlText w:val="▪"/>
      <w:lvlJc w:val="left"/>
      <w:pPr>
        <w:ind w:left="28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8D2C5DF8">
      <w:start w:val="1"/>
      <w:numFmt w:val="bullet"/>
      <w:lvlText w:val="•"/>
      <w:lvlJc w:val="left"/>
      <w:pPr>
        <w:ind w:left="36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954F3E8">
      <w:start w:val="1"/>
      <w:numFmt w:val="bullet"/>
      <w:lvlText w:val="o"/>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C9E272F8">
      <w:start w:val="1"/>
      <w:numFmt w:val="bullet"/>
      <w:lvlText w:val="▪"/>
      <w:lvlJc w:val="left"/>
      <w:pPr>
        <w:ind w:left="50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0D47C3E">
      <w:start w:val="1"/>
      <w:numFmt w:val="bullet"/>
      <w:lvlText w:val="•"/>
      <w:lvlJc w:val="left"/>
      <w:pPr>
        <w:ind w:left="57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56A7B12">
      <w:start w:val="1"/>
      <w:numFmt w:val="bullet"/>
      <w:lvlText w:val="o"/>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DC50777E">
      <w:start w:val="1"/>
      <w:numFmt w:val="bullet"/>
      <w:lvlText w:val="▪"/>
      <w:lvlJc w:val="left"/>
      <w:pPr>
        <w:ind w:left="72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20905B9B"/>
    <w:multiLevelType w:val="hybridMultilevel"/>
    <w:tmpl w:val="2840810A"/>
    <w:lvl w:ilvl="0" w:tplc="B1A0B9F6">
      <w:start w:val="1"/>
      <w:numFmt w:val="upperLetter"/>
      <w:lvlText w:val="(%1)"/>
      <w:lvlJc w:val="left"/>
      <w:pPr>
        <w:ind w:left="115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9A8E8FC">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BA62D378">
      <w:start w:val="1"/>
      <w:numFmt w:val="bullet"/>
      <w:lvlText w:val="▪"/>
      <w:lvlJc w:val="left"/>
      <w:pPr>
        <w:ind w:left="16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60425BAE">
      <w:start w:val="1"/>
      <w:numFmt w:val="bullet"/>
      <w:lvlText w:val="•"/>
      <w:lvlJc w:val="left"/>
      <w:pPr>
        <w:ind w:left="2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97540E16">
      <w:start w:val="1"/>
      <w:numFmt w:val="bullet"/>
      <w:lvlText w:val="o"/>
      <w:lvlJc w:val="left"/>
      <w:pPr>
        <w:ind w:left="3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E8FCAC2A">
      <w:start w:val="1"/>
      <w:numFmt w:val="bullet"/>
      <w:lvlText w:val="▪"/>
      <w:lvlJc w:val="left"/>
      <w:pPr>
        <w:ind w:left="38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7AE06B84">
      <w:start w:val="1"/>
      <w:numFmt w:val="bullet"/>
      <w:lvlText w:val="•"/>
      <w:lvlJc w:val="left"/>
      <w:pPr>
        <w:ind w:left="45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422AC40">
      <w:start w:val="1"/>
      <w:numFmt w:val="bullet"/>
      <w:lvlText w:val="o"/>
      <w:lvlJc w:val="left"/>
      <w:pPr>
        <w:ind w:left="52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C3E25CB6">
      <w:start w:val="1"/>
      <w:numFmt w:val="bullet"/>
      <w:lvlText w:val="▪"/>
      <w:lvlJc w:val="left"/>
      <w:pPr>
        <w:ind w:left="60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226D67A5"/>
    <w:multiLevelType w:val="hybridMultilevel"/>
    <w:tmpl w:val="F0884F1E"/>
    <w:lvl w:ilvl="0" w:tplc="CC5ED30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1E28DD4" w:tentative="1">
      <w:start w:val="1"/>
      <w:numFmt w:val="bullet"/>
      <w:lvlText w:val="o"/>
      <w:lvlJc w:val="left"/>
      <w:pPr>
        <w:ind w:left="1440" w:hanging="360"/>
      </w:pPr>
      <w:rPr>
        <w:rFonts w:ascii="Courier New" w:hAnsi="Courier New" w:cs="Courier New" w:hint="default"/>
      </w:rPr>
    </w:lvl>
    <w:lvl w:ilvl="2" w:tplc="8F9E4234" w:tentative="1">
      <w:start w:val="1"/>
      <w:numFmt w:val="bullet"/>
      <w:lvlText w:val=""/>
      <w:lvlJc w:val="left"/>
      <w:pPr>
        <w:ind w:left="2160" w:hanging="360"/>
      </w:pPr>
      <w:rPr>
        <w:rFonts w:ascii="Wingdings" w:hAnsi="Wingdings" w:hint="default"/>
      </w:rPr>
    </w:lvl>
    <w:lvl w:ilvl="3" w:tplc="57A6FAD2" w:tentative="1">
      <w:start w:val="1"/>
      <w:numFmt w:val="bullet"/>
      <w:lvlText w:val=""/>
      <w:lvlJc w:val="left"/>
      <w:pPr>
        <w:ind w:left="2880" w:hanging="360"/>
      </w:pPr>
      <w:rPr>
        <w:rFonts w:ascii="Symbol" w:hAnsi="Symbol" w:hint="default"/>
      </w:rPr>
    </w:lvl>
    <w:lvl w:ilvl="4" w:tplc="E2BA7A4A" w:tentative="1">
      <w:start w:val="1"/>
      <w:numFmt w:val="bullet"/>
      <w:lvlText w:val="o"/>
      <w:lvlJc w:val="left"/>
      <w:pPr>
        <w:ind w:left="3600" w:hanging="360"/>
      </w:pPr>
      <w:rPr>
        <w:rFonts w:ascii="Courier New" w:hAnsi="Courier New" w:cs="Courier New" w:hint="default"/>
      </w:rPr>
    </w:lvl>
    <w:lvl w:ilvl="5" w:tplc="FB847DA0" w:tentative="1">
      <w:start w:val="1"/>
      <w:numFmt w:val="bullet"/>
      <w:lvlText w:val=""/>
      <w:lvlJc w:val="left"/>
      <w:pPr>
        <w:ind w:left="4320" w:hanging="360"/>
      </w:pPr>
      <w:rPr>
        <w:rFonts w:ascii="Wingdings" w:hAnsi="Wingdings" w:hint="default"/>
      </w:rPr>
    </w:lvl>
    <w:lvl w:ilvl="6" w:tplc="EE84CABE" w:tentative="1">
      <w:start w:val="1"/>
      <w:numFmt w:val="bullet"/>
      <w:lvlText w:val=""/>
      <w:lvlJc w:val="left"/>
      <w:pPr>
        <w:ind w:left="5040" w:hanging="360"/>
      </w:pPr>
      <w:rPr>
        <w:rFonts w:ascii="Symbol" w:hAnsi="Symbol" w:hint="default"/>
      </w:rPr>
    </w:lvl>
    <w:lvl w:ilvl="7" w:tplc="820A1A42" w:tentative="1">
      <w:start w:val="1"/>
      <w:numFmt w:val="bullet"/>
      <w:lvlText w:val="o"/>
      <w:lvlJc w:val="left"/>
      <w:pPr>
        <w:ind w:left="5760" w:hanging="360"/>
      </w:pPr>
      <w:rPr>
        <w:rFonts w:ascii="Courier New" w:hAnsi="Courier New" w:cs="Courier New" w:hint="default"/>
      </w:rPr>
    </w:lvl>
    <w:lvl w:ilvl="8" w:tplc="CCF8D724" w:tentative="1">
      <w:start w:val="1"/>
      <w:numFmt w:val="bullet"/>
      <w:lvlText w:val=""/>
      <w:lvlJc w:val="left"/>
      <w:pPr>
        <w:ind w:left="6480" w:hanging="360"/>
      </w:pPr>
      <w:rPr>
        <w:rFonts w:ascii="Wingdings" w:hAnsi="Wingdings" w:hint="default"/>
      </w:rPr>
    </w:lvl>
  </w:abstractNum>
  <w:abstractNum w:abstractNumId="7" w15:restartNumberingAfterBreak="0">
    <w:nsid w:val="26151E8E"/>
    <w:multiLevelType w:val="hybridMultilevel"/>
    <w:tmpl w:val="1F58CD0A"/>
    <w:lvl w:ilvl="0" w:tplc="AAACF5A8">
      <w:start w:val="1"/>
      <w:numFmt w:val="upperLetter"/>
      <w:lvlText w:val="(%1)"/>
      <w:lvlJc w:val="left"/>
      <w:pPr>
        <w:ind w:left="720" w:hanging="360"/>
      </w:pPr>
      <w:rPr>
        <w:rFonts w:ascii="Times New Roman" w:eastAsia="Times New Roman" w:hAnsi="Times New Roman" w:cs="Times New Roman" w:hint="default"/>
        <w:b w:val="0"/>
        <w:i w:val="0"/>
        <w:strike w:val="0"/>
        <w:dstrike w:val="0"/>
        <w:color w:val="000000"/>
        <w:sz w:val="24"/>
        <w:szCs w:val="24"/>
        <w:u w:val="none" w:color="000000"/>
        <w:vertAlign w:val="baseline"/>
      </w:rPr>
    </w:lvl>
    <w:lvl w:ilvl="1" w:tplc="F61C3C42" w:tentative="1">
      <w:start w:val="1"/>
      <w:numFmt w:val="lowerLetter"/>
      <w:lvlText w:val="%2."/>
      <w:lvlJc w:val="left"/>
      <w:pPr>
        <w:ind w:left="1440" w:hanging="360"/>
      </w:pPr>
    </w:lvl>
    <w:lvl w:ilvl="2" w:tplc="3B524C0A" w:tentative="1">
      <w:start w:val="1"/>
      <w:numFmt w:val="lowerRoman"/>
      <w:lvlText w:val="%3."/>
      <w:lvlJc w:val="right"/>
      <w:pPr>
        <w:ind w:left="2160" w:hanging="180"/>
      </w:pPr>
    </w:lvl>
    <w:lvl w:ilvl="3" w:tplc="AC722020" w:tentative="1">
      <w:start w:val="1"/>
      <w:numFmt w:val="decimal"/>
      <w:lvlText w:val="%4."/>
      <w:lvlJc w:val="left"/>
      <w:pPr>
        <w:ind w:left="2880" w:hanging="360"/>
      </w:pPr>
    </w:lvl>
    <w:lvl w:ilvl="4" w:tplc="E200B410" w:tentative="1">
      <w:start w:val="1"/>
      <w:numFmt w:val="lowerLetter"/>
      <w:lvlText w:val="%5."/>
      <w:lvlJc w:val="left"/>
      <w:pPr>
        <w:ind w:left="3600" w:hanging="360"/>
      </w:pPr>
    </w:lvl>
    <w:lvl w:ilvl="5" w:tplc="545A6EB6" w:tentative="1">
      <w:start w:val="1"/>
      <w:numFmt w:val="lowerRoman"/>
      <w:lvlText w:val="%6."/>
      <w:lvlJc w:val="right"/>
      <w:pPr>
        <w:ind w:left="4320" w:hanging="180"/>
      </w:pPr>
    </w:lvl>
    <w:lvl w:ilvl="6" w:tplc="AF68A4EA" w:tentative="1">
      <w:start w:val="1"/>
      <w:numFmt w:val="decimal"/>
      <w:lvlText w:val="%7."/>
      <w:lvlJc w:val="left"/>
      <w:pPr>
        <w:ind w:left="5040" w:hanging="360"/>
      </w:pPr>
    </w:lvl>
    <w:lvl w:ilvl="7" w:tplc="17E05FC2" w:tentative="1">
      <w:start w:val="1"/>
      <w:numFmt w:val="lowerLetter"/>
      <w:lvlText w:val="%8."/>
      <w:lvlJc w:val="left"/>
      <w:pPr>
        <w:ind w:left="5760" w:hanging="360"/>
      </w:pPr>
    </w:lvl>
    <w:lvl w:ilvl="8" w:tplc="13E6B39E" w:tentative="1">
      <w:start w:val="1"/>
      <w:numFmt w:val="lowerRoman"/>
      <w:lvlText w:val="%9."/>
      <w:lvlJc w:val="right"/>
      <w:pPr>
        <w:ind w:left="6480" w:hanging="180"/>
      </w:pPr>
    </w:lvl>
  </w:abstractNum>
  <w:abstractNum w:abstractNumId="8" w15:restartNumberingAfterBreak="0">
    <w:nsid w:val="2E687DA1"/>
    <w:multiLevelType w:val="hybridMultilevel"/>
    <w:tmpl w:val="06AC6662"/>
    <w:lvl w:ilvl="0" w:tplc="ED00C2DC">
      <w:start w:val="1"/>
      <w:numFmt w:val="bullet"/>
      <w:lvlText w:val=""/>
      <w:lvlJc w:val="left"/>
      <w:pPr>
        <w:ind w:left="720" w:hanging="360"/>
      </w:pPr>
      <w:rPr>
        <w:rFonts w:ascii="Symbol" w:hAnsi="Symbol" w:hint="default"/>
      </w:rPr>
    </w:lvl>
    <w:lvl w:ilvl="1" w:tplc="FD0448AA">
      <w:start w:val="1"/>
      <w:numFmt w:val="bullet"/>
      <w:lvlText w:val="o"/>
      <w:lvlJc w:val="left"/>
      <w:pPr>
        <w:ind w:left="1440" w:hanging="360"/>
      </w:pPr>
      <w:rPr>
        <w:rFonts w:ascii="Courier New" w:hAnsi="Courier New" w:cs="Courier New" w:hint="default"/>
      </w:rPr>
    </w:lvl>
    <w:lvl w:ilvl="2" w:tplc="25F45FBE" w:tentative="1">
      <w:start w:val="1"/>
      <w:numFmt w:val="bullet"/>
      <w:lvlText w:val=""/>
      <w:lvlJc w:val="left"/>
      <w:pPr>
        <w:ind w:left="2160" w:hanging="360"/>
      </w:pPr>
      <w:rPr>
        <w:rFonts w:ascii="Wingdings" w:hAnsi="Wingdings" w:hint="default"/>
      </w:rPr>
    </w:lvl>
    <w:lvl w:ilvl="3" w:tplc="8B687B78" w:tentative="1">
      <w:start w:val="1"/>
      <w:numFmt w:val="bullet"/>
      <w:lvlText w:val=""/>
      <w:lvlJc w:val="left"/>
      <w:pPr>
        <w:ind w:left="2880" w:hanging="360"/>
      </w:pPr>
      <w:rPr>
        <w:rFonts w:ascii="Symbol" w:hAnsi="Symbol" w:hint="default"/>
      </w:rPr>
    </w:lvl>
    <w:lvl w:ilvl="4" w:tplc="34BA2A34" w:tentative="1">
      <w:start w:val="1"/>
      <w:numFmt w:val="bullet"/>
      <w:lvlText w:val="o"/>
      <w:lvlJc w:val="left"/>
      <w:pPr>
        <w:ind w:left="3600" w:hanging="360"/>
      </w:pPr>
      <w:rPr>
        <w:rFonts w:ascii="Courier New" w:hAnsi="Courier New" w:cs="Courier New" w:hint="default"/>
      </w:rPr>
    </w:lvl>
    <w:lvl w:ilvl="5" w:tplc="79E0126C" w:tentative="1">
      <w:start w:val="1"/>
      <w:numFmt w:val="bullet"/>
      <w:lvlText w:val=""/>
      <w:lvlJc w:val="left"/>
      <w:pPr>
        <w:ind w:left="4320" w:hanging="360"/>
      </w:pPr>
      <w:rPr>
        <w:rFonts w:ascii="Wingdings" w:hAnsi="Wingdings" w:hint="default"/>
      </w:rPr>
    </w:lvl>
    <w:lvl w:ilvl="6" w:tplc="074C601C" w:tentative="1">
      <w:start w:val="1"/>
      <w:numFmt w:val="bullet"/>
      <w:lvlText w:val=""/>
      <w:lvlJc w:val="left"/>
      <w:pPr>
        <w:ind w:left="5040" w:hanging="360"/>
      </w:pPr>
      <w:rPr>
        <w:rFonts w:ascii="Symbol" w:hAnsi="Symbol" w:hint="default"/>
      </w:rPr>
    </w:lvl>
    <w:lvl w:ilvl="7" w:tplc="A06A864A" w:tentative="1">
      <w:start w:val="1"/>
      <w:numFmt w:val="bullet"/>
      <w:lvlText w:val="o"/>
      <w:lvlJc w:val="left"/>
      <w:pPr>
        <w:ind w:left="5760" w:hanging="360"/>
      </w:pPr>
      <w:rPr>
        <w:rFonts w:ascii="Courier New" w:hAnsi="Courier New" w:cs="Courier New" w:hint="default"/>
      </w:rPr>
    </w:lvl>
    <w:lvl w:ilvl="8" w:tplc="692AC7F2" w:tentative="1">
      <w:start w:val="1"/>
      <w:numFmt w:val="bullet"/>
      <w:lvlText w:val=""/>
      <w:lvlJc w:val="left"/>
      <w:pPr>
        <w:ind w:left="6480" w:hanging="360"/>
      </w:pPr>
      <w:rPr>
        <w:rFonts w:ascii="Wingdings" w:hAnsi="Wingdings" w:hint="default"/>
      </w:rPr>
    </w:lvl>
  </w:abstractNum>
  <w:abstractNum w:abstractNumId="9" w15:restartNumberingAfterBreak="0">
    <w:nsid w:val="35182003"/>
    <w:multiLevelType w:val="hybridMultilevel"/>
    <w:tmpl w:val="79262F04"/>
    <w:lvl w:ilvl="0" w:tplc="B0B4999C">
      <w:start w:val="1"/>
      <w:numFmt w:val="decimal"/>
      <w:lvlText w:val="%1."/>
      <w:lvlJc w:val="left"/>
      <w:pPr>
        <w:ind w:left="720" w:hanging="360"/>
      </w:pPr>
    </w:lvl>
    <w:lvl w:ilvl="1" w:tplc="9EF6CEEA" w:tentative="1">
      <w:start w:val="1"/>
      <w:numFmt w:val="lowerLetter"/>
      <w:lvlText w:val="%2."/>
      <w:lvlJc w:val="left"/>
      <w:pPr>
        <w:ind w:left="1440" w:hanging="360"/>
      </w:pPr>
    </w:lvl>
    <w:lvl w:ilvl="2" w:tplc="5F8609DA" w:tentative="1">
      <w:start w:val="1"/>
      <w:numFmt w:val="lowerRoman"/>
      <w:lvlText w:val="%3."/>
      <w:lvlJc w:val="right"/>
      <w:pPr>
        <w:ind w:left="2160" w:hanging="180"/>
      </w:pPr>
    </w:lvl>
    <w:lvl w:ilvl="3" w:tplc="526ECDEA" w:tentative="1">
      <w:start w:val="1"/>
      <w:numFmt w:val="decimal"/>
      <w:lvlText w:val="%4."/>
      <w:lvlJc w:val="left"/>
      <w:pPr>
        <w:ind w:left="2880" w:hanging="360"/>
      </w:pPr>
    </w:lvl>
    <w:lvl w:ilvl="4" w:tplc="2984FEF4" w:tentative="1">
      <w:start w:val="1"/>
      <w:numFmt w:val="lowerLetter"/>
      <w:lvlText w:val="%5."/>
      <w:lvlJc w:val="left"/>
      <w:pPr>
        <w:ind w:left="3600" w:hanging="360"/>
      </w:pPr>
    </w:lvl>
    <w:lvl w:ilvl="5" w:tplc="74CC2EC8" w:tentative="1">
      <w:start w:val="1"/>
      <w:numFmt w:val="lowerRoman"/>
      <w:lvlText w:val="%6."/>
      <w:lvlJc w:val="right"/>
      <w:pPr>
        <w:ind w:left="4320" w:hanging="180"/>
      </w:pPr>
    </w:lvl>
    <w:lvl w:ilvl="6" w:tplc="24BCAD70" w:tentative="1">
      <w:start w:val="1"/>
      <w:numFmt w:val="decimal"/>
      <w:lvlText w:val="%7."/>
      <w:lvlJc w:val="left"/>
      <w:pPr>
        <w:ind w:left="5040" w:hanging="360"/>
      </w:pPr>
    </w:lvl>
    <w:lvl w:ilvl="7" w:tplc="508A2E80" w:tentative="1">
      <w:start w:val="1"/>
      <w:numFmt w:val="lowerLetter"/>
      <w:lvlText w:val="%8."/>
      <w:lvlJc w:val="left"/>
      <w:pPr>
        <w:ind w:left="5760" w:hanging="360"/>
      </w:pPr>
    </w:lvl>
    <w:lvl w:ilvl="8" w:tplc="3CA02C20" w:tentative="1">
      <w:start w:val="1"/>
      <w:numFmt w:val="lowerRoman"/>
      <w:lvlText w:val="%9."/>
      <w:lvlJc w:val="right"/>
      <w:pPr>
        <w:ind w:left="6480" w:hanging="180"/>
      </w:pPr>
    </w:lvl>
  </w:abstractNum>
  <w:abstractNum w:abstractNumId="10" w15:restartNumberingAfterBreak="0">
    <w:nsid w:val="38711865"/>
    <w:multiLevelType w:val="hybridMultilevel"/>
    <w:tmpl w:val="4260C6B2"/>
    <w:lvl w:ilvl="0" w:tplc="01902F0C">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45B22BCC" w:tentative="1">
      <w:start w:val="1"/>
      <w:numFmt w:val="bullet"/>
      <w:lvlText w:val="o"/>
      <w:lvlJc w:val="left"/>
      <w:pPr>
        <w:ind w:left="1440" w:hanging="360"/>
      </w:pPr>
      <w:rPr>
        <w:rFonts w:ascii="Courier New" w:hAnsi="Courier New" w:cs="Courier New" w:hint="default"/>
      </w:rPr>
    </w:lvl>
    <w:lvl w:ilvl="2" w:tplc="78A4AA28" w:tentative="1">
      <w:start w:val="1"/>
      <w:numFmt w:val="bullet"/>
      <w:lvlText w:val=""/>
      <w:lvlJc w:val="left"/>
      <w:pPr>
        <w:ind w:left="2160" w:hanging="360"/>
      </w:pPr>
      <w:rPr>
        <w:rFonts w:ascii="Wingdings" w:hAnsi="Wingdings" w:hint="default"/>
      </w:rPr>
    </w:lvl>
    <w:lvl w:ilvl="3" w:tplc="548E61E4" w:tentative="1">
      <w:start w:val="1"/>
      <w:numFmt w:val="bullet"/>
      <w:lvlText w:val=""/>
      <w:lvlJc w:val="left"/>
      <w:pPr>
        <w:ind w:left="2880" w:hanging="360"/>
      </w:pPr>
      <w:rPr>
        <w:rFonts w:ascii="Symbol" w:hAnsi="Symbol" w:hint="default"/>
      </w:rPr>
    </w:lvl>
    <w:lvl w:ilvl="4" w:tplc="F6C21672" w:tentative="1">
      <w:start w:val="1"/>
      <w:numFmt w:val="bullet"/>
      <w:lvlText w:val="o"/>
      <w:lvlJc w:val="left"/>
      <w:pPr>
        <w:ind w:left="3600" w:hanging="360"/>
      </w:pPr>
      <w:rPr>
        <w:rFonts w:ascii="Courier New" w:hAnsi="Courier New" w:cs="Courier New" w:hint="default"/>
      </w:rPr>
    </w:lvl>
    <w:lvl w:ilvl="5" w:tplc="8EE8DF06" w:tentative="1">
      <w:start w:val="1"/>
      <w:numFmt w:val="bullet"/>
      <w:lvlText w:val=""/>
      <w:lvlJc w:val="left"/>
      <w:pPr>
        <w:ind w:left="4320" w:hanging="360"/>
      </w:pPr>
      <w:rPr>
        <w:rFonts w:ascii="Wingdings" w:hAnsi="Wingdings" w:hint="default"/>
      </w:rPr>
    </w:lvl>
    <w:lvl w:ilvl="6" w:tplc="9672FE50" w:tentative="1">
      <w:start w:val="1"/>
      <w:numFmt w:val="bullet"/>
      <w:lvlText w:val=""/>
      <w:lvlJc w:val="left"/>
      <w:pPr>
        <w:ind w:left="5040" w:hanging="360"/>
      </w:pPr>
      <w:rPr>
        <w:rFonts w:ascii="Symbol" w:hAnsi="Symbol" w:hint="default"/>
      </w:rPr>
    </w:lvl>
    <w:lvl w:ilvl="7" w:tplc="F182CE7E" w:tentative="1">
      <w:start w:val="1"/>
      <w:numFmt w:val="bullet"/>
      <w:lvlText w:val="o"/>
      <w:lvlJc w:val="left"/>
      <w:pPr>
        <w:ind w:left="5760" w:hanging="360"/>
      </w:pPr>
      <w:rPr>
        <w:rFonts w:ascii="Courier New" w:hAnsi="Courier New" w:cs="Courier New" w:hint="default"/>
      </w:rPr>
    </w:lvl>
    <w:lvl w:ilvl="8" w:tplc="3B94253A" w:tentative="1">
      <w:start w:val="1"/>
      <w:numFmt w:val="bullet"/>
      <w:lvlText w:val=""/>
      <w:lvlJc w:val="left"/>
      <w:pPr>
        <w:ind w:left="6480" w:hanging="360"/>
      </w:pPr>
      <w:rPr>
        <w:rFonts w:ascii="Wingdings" w:hAnsi="Wingdings" w:hint="default"/>
      </w:rPr>
    </w:lvl>
  </w:abstractNum>
  <w:abstractNum w:abstractNumId="11" w15:restartNumberingAfterBreak="0">
    <w:nsid w:val="3E1F65E4"/>
    <w:multiLevelType w:val="hybridMultilevel"/>
    <w:tmpl w:val="3AB45954"/>
    <w:lvl w:ilvl="0" w:tplc="479A3FB4">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4416879E" w:tentative="1">
      <w:start w:val="1"/>
      <w:numFmt w:val="bullet"/>
      <w:lvlText w:val="o"/>
      <w:lvlJc w:val="left"/>
      <w:pPr>
        <w:ind w:left="1440" w:hanging="360"/>
      </w:pPr>
      <w:rPr>
        <w:rFonts w:ascii="Courier New" w:hAnsi="Courier New" w:cs="Courier New" w:hint="default"/>
      </w:rPr>
    </w:lvl>
    <w:lvl w:ilvl="2" w:tplc="5120B278" w:tentative="1">
      <w:start w:val="1"/>
      <w:numFmt w:val="bullet"/>
      <w:lvlText w:val=""/>
      <w:lvlJc w:val="left"/>
      <w:pPr>
        <w:ind w:left="2160" w:hanging="360"/>
      </w:pPr>
      <w:rPr>
        <w:rFonts w:ascii="Wingdings" w:hAnsi="Wingdings" w:hint="default"/>
      </w:rPr>
    </w:lvl>
    <w:lvl w:ilvl="3" w:tplc="2856DD70" w:tentative="1">
      <w:start w:val="1"/>
      <w:numFmt w:val="bullet"/>
      <w:lvlText w:val=""/>
      <w:lvlJc w:val="left"/>
      <w:pPr>
        <w:ind w:left="2880" w:hanging="360"/>
      </w:pPr>
      <w:rPr>
        <w:rFonts w:ascii="Symbol" w:hAnsi="Symbol" w:hint="default"/>
      </w:rPr>
    </w:lvl>
    <w:lvl w:ilvl="4" w:tplc="8AAC91D4" w:tentative="1">
      <w:start w:val="1"/>
      <w:numFmt w:val="bullet"/>
      <w:lvlText w:val="o"/>
      <w:lvlJc w:val="left"/>
      <w:pPr>
        <w:ind w:left="3600" w:hanging="360"/>
      </w:pPr>
      <w:rPr>
        <w:rFonts w:ascii="Courier New" w:hAnsi="Courier New" w:cs="Courier New" w:hint="default"/>
      </w:rPr>
    </w:lvl>
    <w:lvl w:ilvl="5" w:tplc="004CE44A" w:tentative="1">
      <w:start w:val="1"/>
      <w:numFmt w:val="bullet"/>
      <w:lvlText w:val=""/>
      <w:lvlJc w:val="left"/>
      <w:pPr>
        <w:ind w:left="4320" w:hanging="360"/>
      </w:pPr>
      <w:rPr>
        <w:rFonts w:ascii="Wingdings" w:hAnsi="Wingdings" w:hint="default"/>
      </w:rPr>
    </w:lvl>
    <w:lvl w:ilvl="6" w:tplc="A74E03BC" w:tentative="1">
      <w:start w:val="1"/>
      <w:numFmt w:val="bullet"/>
      <w:lvlText w:val=""/>
      <w:lvlJc w:val="left"/>
      <w:pPr>
        <w:ind w:left="5040" w:hanging="360"/>
      </w:pPr>
      <w:rPr>
        <w:rFonts w:ascii="Symbol" w:hAnsi="Symbol" w:hint="default"/>
      </w:rPr>
    </w:lvl>
    <w:lvl w:ilvl="7" w:tplc="C1268658" w:tentative="1">
      <w:start w:val="1"/>
      <w:numFmt w:val="bullet"/>
      <w:lvlText w:val="o"/>
      <w:lvlJc w:val="left"/>
      <w:pPr>
        <w:ind w:left="5760" w:hanging="360"/>
      </w:pPr>
      <w:rPr>
        <w:rFonts w:ascii="Courier New" w:hAnsi="Courier New" w:cs="Courier New" w:hint="default"/>
      </w:rPr>
    </w:lvl>
    <w:lvl w:ilvl="8" w:tplc="504CE7A6" w:tentative="1">
      <w:start w:val="1"/>
      <w:numFmt w:val="bullet"/>
      <w:lvlText w:val=""/>
      <w:lvlJc w:val="left"/>
      <w:pPr>
        <w:ind w:left="6480" w:hanging="360"/>
      </w:pPr>
      <w:rPr>
        <w:rFonts w:ascii="Wingdings" w:hAnsi="Wingdings" w:hint="default"/>
      </w:rPr>
    </w:lvl>
  </w:abstractNum>
  <w:abstractNum w:abstractNumId="12" w15:restartNumberingAfterBreak="0">
    <w:nsid w:val="3E404B90"/>
    <w:multiLevelType w:val="hybridMultilevel"/>
    <w:tmpl w:val="29DEA274"/>
    <w:lvl w:ilvl="0" w:tplc="AFF844FC">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6BCCB68" w:tentative="1">
      <w:start w:val="1"/>
      <w:numFmt w:val="bullet"/>
      <w:lvlText w:val="o"/>
      <w:lvlJc w:val="left"/>
      <w:pPr>
        <w:ind w:left="1440" w:hanging="360"/>
      </w:pPr>
      <w:rPr>
        <w:rFonts w:ascii="Courier New" w:hAnsi="Courier New" w:cs="Courier New" w:hint="default"/>
      </w:rPr>
    </w:lvl>
    <w:lvl w:ilvl="2" w:tplc="EE968C24" w:tentative="1">
      <w:start w:val="1"/>
      <w:numFmt w:val="bullet"/>
      <w:lvlText w:val=""/>
      <w:lvlJc w:val="left"/>
      <w:pPr>
        <w:ind w:left="2160" w:hanging="360"/>
      </w:pPr>
      <w:rPr>
        <w:rFonts w:ascii="Wingdings" w:hAnsi="Wingdings" w:hint="default"/>
      </w:rPr>
    </w:lvl>
    <w:lvl w:ilvl="3" w:tplc="A178E272" w:tentative="1">
      <w:start w:val="1"/>
      <w:numFmt w:val="bullet"/>
      <w:lvlText w:val=""/>
      <w:lvlJc w:val="left"/>
      <w:pPr>
        <w:ind w:left="2880" w:hanging="360"/>
      </w:pPr>
      <w:rPr>
        <w:rFonts w:ascii="Symbol" w:hAnsi="Symbol" w:hint="default"/>
      </w:rPr>
    </w:lvl>
    <w:lvl w:ilvl="4" w:tplc="E304B39C" w:tentative="1">
      <w:start w:val="1"/>
      <w:numFmt w:val="bullet"/>
      <w:lvlText w:val="o"/>
      <w:lvlJc w:val="left"/>
      <w:pPr>
        <w:ind w:left="3600" w:hanging="360"/>
      </w:pPr>
      <w:rPr>
        <w:rFonts w:ascii="Courier New" w:hAnsi="Courier New" w:cs="Courier New" w:hint="default"/>
      </w:rPr>
    </w:lvl>
    <w:lvl w:ilvl="5" w:tplc="1276C104" w:tentative="1">
      <w:start w:val="1"/>
      <w:numFmt w:val="bullet"/>
      <w:lvlText w:val=""/>
      <w:lvlJc w:val="left"/>
      <w:pPr>
        <w:ind w:left="4320" w:hanging="360"/>
      </w:pPr>
      <w:rPr>
        <w:rFonts w:ascii="Wingdings" w:hAnsi="Wingdings" w:hint="default"/>
      </w:rPr>
    </w:lvl>
    <w:lvl w:ilvl="6" w:tplc="3D30CBB0" w:tentative="1">
      <w:start w:val="1"/>
      <w:numFmt w:val="bullet"/>
      <w:lvlText w:val=""/>
      <w:lvlJc w:val="left"/>
      <w:pPr>
        <w:ind w:left="5040" w:hanging="360"/>
      </w:pPr>
      <w:rPr>
        <w:rFonts w:ascii="Symbol" w:hAnsi="Symbol" w:hint="default"/>
      </w:rPr>
    </w:lvl>
    <w:lvl w:ilvl="7" w:tplc="DDF0CE54" w:tentative="1">
      <w:start w:val="1"/>
      <w:numFmt w:val="bullet"/>
      <w:lvlText w:val="o"/>
      <w:lvlJc w:val="left"/>
      <w:pPr>
        <w:ind w:left="5760" w:hanging="360"/>
      </w:pPr>
      <w:rPr>
        <w:rFonts w:ascii="Courier New" w:hAnsi="Courier New" w:cs="Courier New" w:hint="default"/>
      </w:rPr>
    </w:lvl>
    <w:lvl w:ilvl="8" w:tplc="03C6FDB6" w:tentative="1">
      <w:start w:val="1"/>
      <w:numFmt w:val="bullet"/>
      <w:lvlText w:val=""/>
      <w:lvlJc w:val="left"/>
      <w:pPr>
        <w:ind w:left="6480" w:hanging="360"/>
      </w:pPr>
      <w:rPr>
        <w:rFonts w:ascii="Wingdings" w:hAnsi="Wingdings" w:hint="default"/>
      </w:rPr>
    </w:lvl>
  </w:abstractNum>
  <w:abstractNum w:abstractNumId="13" w15:restartNumberingAfterBreak="0">
    <w:nsid w:val="40B510B6"/>
    <w:multiLevelType w:val="hybridMultilevel"/>
    <w:tmpl w:val="99C6B8EC"/>
    <w:lvl w:ilvl="0" w:tplc="A8AC7A14">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1C2EEFE" w:tentative="1">
      <w:start w:val="1"/>
      <w:numFmt w:val="bullet"/>
      <w:lvlText w:val="o"/>
      <w:lvlJc w:val="left"/>
      <w:pPr>
        <w:ind w:left="1440" w:hanging="360"/>
      </w:pPr>
      <w:rPr>
        <w:rFonts w:ascii="Courier New" w:hAnsi="Courier New" w:cs="Courier New" w:hint="default"/>
      </w:rPr>
    </w:lvl>
    <w:lvl w:ilvl="2" w:tplc="40C42B16" w:tentative="1">
      <w:start w:val="1"/>
      <w:numFmt w:val="bullet"/>
      <w:lvlText w:val=""/>
      <w:lvlJc w:val="left"/>
      <w:pPr>
        <w:ind w:left="2160" w:hanging="360"/>
      </w:pPr>
      <w:rPr>
        <w:rFonts w:ascii="Wingdings" w:hAnsi="Wingdings" w:hint="default"/>
      </w:rPr>
    </w:lvl>
    <w:lvl w:ilvl="3" w:tplc="74DE0276" w:tentative="1">
      <w:start w:val="1"/>
      <w:numFmt w:val="bullet"/>
      <w:lvlText w:val=""/>
      <w:lvlJc w:val="left"/>
      <w:pPr>
        <w:ind w:left="2880" w:hanging="360"/>
      </w:pPr>
      <w:rPr>
        <w:rFonts w:ascii="Symbol" w:hAnsi="Symbol" w:hint="default"/>
      </w:rPr>
    </w:lvl>
    <w:lvl w:ilvl="4" w:tplc="AA3EA10E" w:tentative="1">
      <w:start w:val="1"/>
      <w:numFmt w:val="bullet"/>
      <w:lvlText w:val="o"/>
      <w:lvlJc w:val="left"/>
      <w:pPr>
        <w:ind w:left="3600" w:hanging="360"/>
      </w:pPr>
      <w:rPr>
        <w:rFonts w:ascii="Courier New" w:hAnsi="Courier New" w:cs="Courier New" w:hint="default"/>
      </w:rPr>
    </w:lvl>
    <w:lvl w:ilvl="5" w:tplc="2C425A70" w:tentative="1">
      <w:start w:val="1"/>
      <w:numFmt w:val="bullet"/>
      <w:lvlText w:val=""/>
      <w:lvlJc w:val="left"/>
      <w:pPr>
        <w:ind w:left="4320" w:hanging="360"/>
      </w:pPr>
      <w:rPr>
        <w:rFonts w:ascii="Wingdings" w:hAnsi="Wingdings" w:hint="default"/>
      </w:rPr>
    </w:lvl>
    <w:lvl w:ilvl="6" w:tplc="D7F67354" w:tentative="1">
      <w:start w:val="1"/>
      <w:numFmt w:val="bullet"/>
      <w:lvlText w:val=""/>
      <w:lvlJc w:val="left"/>
      <w:pPr>
        <w:ind w:left="5040" w:hanging="360"/>
      </w:pPr>
      <w:rPr>
        <w:rFonts w:ascii="Symbol" w:hAnsi="Symbol" w:hint="default"/>
      </w:rPr>
    </w:lvl>
    <w:lvl w:ilvl="7" w:tplc="C744F718" w:tentative="1">
      <w:start w:val="1"/>
      <w:numFmt w:val="bullet"/>
      <w:lvlText w:val="o"/>
      <w:lvlJc w:val="left"/>
      <w:pPr>
        <w:ind w:left="5760" w:hanging="360"/>
      </w:pPr>
      <w:rPr>
        <w:rFonts w:ascii="Courier New" w:hAnsi="Courier New" w:cs="Courier New" w:hint="default"/>
      </w:rPr>
    </w:lvl>
    <w:lvl w:ilvl="8" w:tplc="D676FC0C" w:tentative="1">
      <w:start w:val="1"/>
      <w:numFmt w:val="bullet"/>
      <w:lvlText w:val=""/>
      <w:lvlJc w:val="left"/>
      <w:pPr>
        <w:ind w:left="6480" w:hanging="360"/>
      </w:pPr>
      <w:rPr>
        <w:rFonts w:ascii="Wingdings" w:hAnsi="Wingdings" w:hint="default"/>
      </w:rPr>
    </w:lvl>
  </w:abstractNum>
  <w:abstractNum w:abstractNumId="14" w15:restartNumberingAfterBreak="0">
    <w:nsid w:val="41994769"/>
    <w:multiLevelType w:val="hybridMultilevel"/>
    <w:tmpl w:val="939AE9C2"/>
    <w:lvl w:ilvl="0" w:tplc="C5D2BFB8">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060D0AC" w:tentative="1">
      <w:start w:val="1"/>
      <w:numFmt w:val="bullet"/>
      <w:lvlText w:val="o"/>
      <w:lvlJc w:val="left"/>
      <w:pPr>
        <w:ind w:left="1440" w:hanging="360"/>
      </w:pPr>
      <w:rPr>
        <w:rFonts w:ascii="Courier New" w:hAnsi="Courier New" w:cs="Courier New" w:hint="default"/>
      </w:rPr>
    </w:lvl>
    <w:lvl w:ilvl="2" w:tplc="15048A3C" w:tentative="1">
      <w:start w:val="1"/>
      <w:numFmt w:val="bullet"/>
      <w:lvlText w:val=""/>
      <w:lvlJc w:val="left"/>
      <w:pPr>
        <w:ind w:left="2160" w:hanging="360"/>
      </w:pPr>
      <w:rPr>
        <w:rFonts w:ascii="Wingdings" w:hAnsi="Wingdings" w:hint="default"/>
      </w:rPr>
    </w:lvl>
    <w:lvl w:ilvl="3" w:tplc="9768E3AE" w:tentative="1">
      <w:start w:val="1"/>
      <w:numFmt w:val="bullet"/>
      <w:lvlText w:val=""/>
      <w:lvlJc w:val="left"/>
      <w:pPr>
        <w:ind w:left="2880" w:hanging="360"/>
      </w:pPr>
      <w:rPr>
        <w:rFonts w:ascii="Symbol" w:hAnsi="Symbol" w:hint="default"/>
      </w:rPr>
    </w:lvl>
    <w:lvl w:ilvl="4" w:tplc="2BACAEEE" w:tentative="1">
      <w:start w:val="1"/>
      <w:numFmt w:val="bullet"/>
      <w:lvlText w:val="o"/>
      <w:lvlJc w:val="left"/>
      <w:pPr>
        <w:ind w:left="3600" w:hanging="360"/>
      </w:pPr>
      <w:rPr>
        <w:rFonts w:ascii="Courier New" w:hAnsi="Courier New" w:cs="Courier New" w:hint="default"/>
      </w:rPr>
    </w:lvl>
    <w:lvl w:ilvl="5" w:tplc="5D865CD2" w:tentative="1">
      <w:start w:val="1"/>
      <w:numFmt w:val="bullet"/>
      <w:lvlText w:val=""/>
      <w:lvlJc w:val="left"/>
      <w:pPr>
        <w:ind w:left="4320" w:hanging="360"/>
      </w:pPr>
      <w:rPr>
        <w:rFonts w:ascii="Wingdings" w:hAnsi="Wingdings" w:hint="default"/>
      </w:rPr>
    </w:lvl>
    <w:lvl w:ilvl="6" w:tplc="5DD8AB72" w:tentative="1">
      <w:start w:val="1"/>
      <w:numFmt w:val="bullet"/>
      <w:lvlText w:val=""/>
      <w:lvlJc w:val="left"/>
      <w:pPr>
        <w:ind w:left="5040" w:hanging="360"/>
      </w:pPr>
      <w:rPr>
        <w:rFonts w:ascii="Symbol" w:hAnsi="Symbol" w:hint="default"/>
      </w:rPr>
    </w:lvl>
    <w:lvl w:ilvl="7" w:tplc="DD00E410" w:tentative="1">
      <w:start w:val="1"/>
      <w:numFmt w:val="bullet"/>
      <w:lvlText w:val="o"/>
      <w:lvlJc w:val="left"/>
      <w:pPr>
        <w:ind w:left="5760" w:hanging="360"/>
      </w:pPr>
      <w:rPr>
        <w:rFonts w:ascii="Courier New" w:hAnsi="Courier New" w:cs="Courier New" w:hint="default"/>
      </w:rPr>
    </w:lvl>
    <w:lvl w:ilvl="8" w:tplc="CE5E7E60" w:tentative="1">
      <w:start w:val="1"/>
      <w:numFmt w:val="bullet"/>
      <w:lvlText w:val=""/>
      <w:lvlJc w:val="left"/>
      <w:pPr>
        <w:ind w:left="6480" w:hanging="360"/>
      </w:pPr>
      <w:rPr>
        <w:rFonts w:ascii="Wingdings" w:hAnsi="Wingdings" w:hint="default"/>
      </w:rPr>
    </w:lvl>
  </w:abstractNum>
  <w:abstractNum w:abstractNumId="15" w15:restartNumberingAfterBreak="0">
    <w:nsid w:val="42CE2982"/>
    <w:multiLevelType w:val="hybridMultilevel"/>
    <w:tmpl w:val="2F9CBA64"/>
    <w:lvl w:ilvl="0" w:tplc="F2D43E10">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706C89E" w:tentative="1">
      <w:start w:val="1"/>
      <w:numFmt w:val="bullet"/>
      <w:lvlText w:val="o"/>
      <w:lvlJc w:val="left"/>
      <w:pPr>
        <w:ind w:left="1440" w:hanging="360"/>
      </w:pPr>
      <w:rPr>
        <w:rFonts w:ascii="Courier New" w:hAnsi="Courier New" w:cs="Courier New" w:hint="default"/>
      </w:rPr>
    </w:lvl>
    <w:lvl w:ilvl="2" w:tplc="10DE7040" w:tentative="1">
      <w:start w:val="1"/>
      <w:numFmt w:val="bullet"/>
      <w:lvlText w:val=""/>
      <w:lvlJc w:val="left"/>
      <w:pPr>
        <w:ind w:left="2160" w:hanging="360"/>
      </w:pPr>
      <w:rPr>
        <w:rFonts w:ascii="Wingdings" w:hAnsi="Wingdings" w:hint="default"/>
      </w:rPr>
    </w:lvl>
    <w:lvl w:ilvl="3" w:tplc="BAF61E3E" w:tentative="1">
      <w:start w:val="1"/>
      <w:numFmt w:val="bullet"/>
      <w:lvlText w:val=""/>
      <w:lvlJc w:val="left"/>
      <w:pPr>
        <w:ind w:left="2880" w:hanging="360"/>
      </w:pPr>
      <w:rPr>
        <w:rFonts w:ascii="Symbol" w:hAnsi="Symbol" w:hint="default"/>
      </w:rPr>
    </w:lvl>
    <w:lvl w:ilvl="4" w:tplc="AF442EE6" w:tentative="1">
      <w:start w:val="1"/>
      <w:numFmt w:val="bullet"/>
      <w:lvlText w:val="o"/>
      <w:lvlJc w:val="left"/>
      <w:pPr>
        <w:ind w:left="3600" w:hanging="360"/>
      </w:pPr>
      <w:rPr>
        <w:rFonts w:ascii="Courier New" w:hAnsi="Courier New" w:cs="Courier New" w:hint="default"/>
      </w:rPr>
    </w:lvl>
    <w:lvl w:ilvl="5" w:tplc="B91C0C9C" w:tentative="1">
      <w:start w:val="1"/>
      <w:numFmt w:val="bullet"/>
      <w:lvlText w:val=""/>
      <w:lvlJc w:val="left"/>
      <w:pPr>
        <w:ind w:left="4320" w:hanging="360"/>
      </w:pPr>
      <w:rPr>
        <w:rFonts w:ascii="Wingdings" w:hAnsi="Wingdings" w:hint="default"/>
      </w:rPr>
    </w:lvl>
    <w:lvl w:ilvl="6" w:tplc="3978F8F8" w:tentative="1">
      <w:start w:val="1"/>
      <w:numFmt w:val="bullet"/>
      <w:lvlText w:val=""/>
      <w:lvlJc w:val="left"/>
      <w:pPr>
        <w:ind w:left="5040" w:hanging="360"/>
      </w:pPr>
      <w:rPr>
        <w:rFonts w:ascii="Symbol" w:hAnsi="Symbol" w:hint="default"/>
      </w:rPr>
    </w:lvl>
    <w:lvl w:ilvl="7" w:tplc="D1F42FAE" w:tentative="1">
      <w:start w:val="1"/>
      <w:numFmt w:val="bullet"/>
      <w:lvlText w:val="o"/>
      <w:lvlJc w:val="left"/>
      <w:pPr>
        <w:ind w:left="5760" w:hanging="360"/>
      </w:pPr>
      <w:rPr>
        <w:rFonts w:ascii="Courier New" w:hAnsi="Courier New" w:cs="Courier New" w:hint="default"/>
      </w:rPr>
    </w:lvl>
    <w:lvl w:ilvl="8" w:tplc="B1D6F4AC" w:tentative="1">
      <w:start w:val="1"/>
      <w:numFmt w:val="bullet"/>
      <w:lvlText w:val=""/>
      <w:lvlJc w:val="left"/>
      <w:pPr>
        <w:ind w:left="6480" w:hanging="360"/>
      </w:pPr>
      <w:rPr>
        <w:rFonts w:ascii="Wingdings" w:hAnsi="Wingdings" w:hint="default"/>
      </w:rPr>
    </w:lvl>
  </w:abstractNum>
  <w:abstractNum w:abstractNumId="16" w15:restartNumberingAfterBreak="0">
    <w:nsid w:val="43357C92"/>
    <w:multiLevelType w:val="hybridMultilevel"/>
    <w:tmpl w:val="65829496"/>
    <w:lvl w:ilvl="0" w:tplc="FA787AF4">
      <w:start w:val="1"/>
      <w:numFmt w:val="decimal"/>
      <w:lvlText w:val="%1."/>
      <w:lvlJc w:val="left"/>
      <w:pPr>
        <w:ind w:left="720" w:hanging="360"/>
      </w:pPr>
      <w:rPr>
        <w:rFonts w:hint="default"/>
      </w:rPr>
    </w:lvl>
    <w:lvl w:ilvl="1" w:tplc="6268839C" w:tentative="1">
      <w:start w:val="1"/>
      <w:numFmt w:val="lowerLetter"/>
      <w:lvlText w:val="%2."/>
      <w:lvlJc w:val="left"/>
      <w:pPr>
        <w:ind w:left="1440" w:hanging="360"/>
      </w:pPr>
    </w:lvl>
    <w:lvl w:ilvl="2" w:tplc="69F089B0" w:tentative="1">
      <w:start w:val="1"/>
      <w:numFmt w:val="lowerRoman"/>
      <w:lvlText w:val="%3."/>
      <w:lvlJc w:val="right"/>
      <w:pPr>
        <w:ind w:left="2160" w:hanging="180"/>
      </w:pPr>
    </w:lvl>
    <w:lvl w:ilvl="3" w:tplc="CC50CE44" w:tentative="1">
      <w:start w:val="1"/>
      <w:numFmt w:val="decimal"/>
      <w:lvlText w:val="%4."/>
      <w:lvlJc w:val="left"/>
      <w:pPr>
        <w:ind w:left="2880" w:hanging="360"/>
      </w:pPr>
    </w:lvl>
    <w:lvl w:ilvl="4" w:tplc="A056AECA" w:tentative="1">
      <w:start w:val="1"/>
      <w:numFmt w:val="lowerLetter"/>
      <w:lvlText w:val="%5."/>
      <w:lvlJc w:val="left"/>
      <w:pPr>
        <w:ind w:left="3600" w:hanging="360"/>
      </w:pPr>
    </w:lvl>
    <w:lvl w:ilvl="5" w:tplc="147C3EF4" w:tentative="1">
      <w:start w:val="1"/>
      <w:numFmt w:val="lowerRoman"/>
      <w:lvlText w:val="%6."/>
      <w:lvlJc w:val="right"/>
      <w:pPr>
        <w:ind w:left="4320" w:hanging="180"/>
      </w:pPr>
    </w:lvl>
    <w:lvl w:ilvl="6" w:tplc="9784478E" w:tentative="1">
      <w:start w:val="1"/>
      <w:numFmt w:val="decimal"/>
      <w:lvlText w:val="%7."/>
      <w:lvlJc w:val="left"/>
      <w:pPr>
        <w:ind w:left="5040" w:hanging="360"/>
      </w:pPr>
    </w:lvl>
    <w:lvl w:ilvl="7" w:tplc="78B4FBA6" w:tentative="1">
      <w:start w:val="1"/>
      <w:numFmt w:val="lowerLetter"/>
      <w:lvlText w:val="%8."/>
      <w:lvlJc w:val="left"/>
      <w:pPr>
        <w:ind w:left="5760" w:hanging="360"/>
      </w:pPr>
    </w:lvl>
    <w:lvl w:ilvl="8" w:tplc="A32C5C10" w:tentative="1">
      <w:start w:val="1"/>
      <w:numFmt w:val="lowerRoman"/>
      <w:lvlText w:val="%9."/>
      <w:lvlJc w:val="right"/>
      <w:pPr>
        <w:ind w:left="6480" w:hanging="180"/>
      </w:pPr>
    </w:lvl>
  </w:abstractNum>
  <w:abstractNum w:abstractNumId="17" w15:restartNumberingAfterBreak="0">
    <w:nsid w:val="4437474B"/>
    <w:multiLevelType w:val="hybridMultilevel"/>
    <w:tmpl w:val="9C9A71B0"/>
    <w:lvl w:ilvl="0" w:tplc="CE96C9A0">
      <w:start w:val="1"/>
      <w:numFmt w:val="upperLetter"/>
      <w:lvlText w:val="(%1)"/>
      <w:lvlJc w:val="left"/>
      <w:pPr>
        <w:ind w:left="720" w:hanging="360"/>
      </w:pPr>
      <w:rPr>
        <w:rFonts w:ascii="Times New Roman" w:eastAsia="Times New Roman" w:hAnsi="Times New Roman" w:cs="Times New Roman" w:hint="default"/>
        <w:b w:val="0"/>
        <w:i w:val="0"/>
        <w:strike w:val="0"/>
        <w:dstrike w:val="0"/>
        <w:color w:val="000000"/>
        <w:sz w:val="24"/>
        <w:szCs w:val="24"/>
        <w:u w:val="none" w:color="000000"/>
        <w:vertAlign w:val="baseline"/>
      </w:rPr>
    </w:lvl>
    <w:lvl w:ilvl="1" w:tplc="99D28188" w:tentative="1">
      <w:start w:val="1"/>
      <w:numFmt w:val="lowerLetter"/>
      <w:lvlText w:val="%2."/>
      <w:lvlJc w:val="left"/>
      <w:pPr>
        <w:ind w:left="1440" w:hanging="360"/>
      </w:pPr>
    </w:lvl>
    <w:lvl w:ilvl="2" w:tplc="E1C2929C" w:tentative="1">
      <w:start w:val="1"/>
      <w:numFmt w:val="lowerRoman"/>
      <w:lvlText w:val="%3."/>
      <w:lvlJc w:val="right"/>
      <w:pPr>
        <w:ind w:left="2160" w:hanging="180"/>
      </w:pPr>
    </w:lvl>
    <w:lvl w:ilvl="3" w:tplc="ED3CAAEC" w:tentative="1">
      <w:start w:val="1"/>
      <w:numFmt w:val="decimal"/>
      <w:lvlText w:val="%4."/>
      <w:lvlJc w:val="left"/>
      <w:pPr>
        <w:ind w:left="2880" w:hanging="360"/>
      </w:pPr>
    </w:lvl>
    <w:lvl w:ilvl="4" w:tplc="8A1E33B8" w:tentative="1">
      <w:start w:val="1"/>
      <w:numFmt w:val="lowerLetter"/>
      <w:lvlText w:val="%5."/>
      <w:lvlJc w:val="left"/>
      <w:pPr>
        <w:ind w:left="3600" w:hanging="360"/>
      </w:pPr>
    </w:lvl>
    <w:lvl w:ilvl="5" w:tplc="A96C1FB0" w:tentative="1">
      <w:start w:val="1"/>
      <w:numFmt w:val="lowerRoman"/>
      <w:lvlText w:val="%6."/>
      <w:lvlJc w:val="right"/>
      <w:pPr>
        <w:ind w:left="4320" w:hanging="180"/>
      </w:pPr>
    </w:lvl>
    <w:lvl w:ilvl="6" w:tplc="087CD37E" w:tentative="1">
      <w:start w:val="1"/>
      <w:numFmt w:val="decimal"/>
      <w:lvlText w:val="%7."/>
      <w:lvlJc w:val="left"/>
      <w:pPr>
        <w:ind w:left="5040" w:hanging="360"/>
      </w:pPr>
    </w:lvl>
    <w:lvl w:ilvl="7" w:tplc="2B7A5124" w:tentative="1">
      <w:start w:val="1"/>
      <w:numFmt w:val="lowerLetter"/>
      <w:lvlText w:val="%8."/>
      <w:lvlJc w:val="left"/>
      <w:pPr>
        <w:ind w:left="5760" w:hanging="360"/>
      </w:pPr>
    </w:lvl>
    <w:lvl w:ilvl="8" w:tplc="392A4D22" w:tentative="1">
      <w:start w:val="1"/>
      <w:numFmt w:val="lowerRoman"/>
      <w:lvlText w:val="%9."/>
      <w:lvlJc w:val="right"/>
      <w:pPr>
        <w:ind w:left="6480" w:hanging="180"/>
      </w:pPr>
    </w:lvl>
  </w:abstractNum>
  <w:abstractNum w:abstractNumId="18" w15:restartNumberingAfterBreak="0">
    <w:nsid w:val="47E31B66"/>
    <w:multiLevelType w:val="hybridMultilevel"/>
    <w:tmpl w:val="C0E8FAFC"/>
    <w:lvl w:ilvl="0" w:tplc="0B88CC12">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4434EF38" w:tentative="1">
      <w:start w:val="1"/>
      <w:numFmt w:val="bullet"/>
      <w:lvlText w:val="o"/>
      <w:lvlJc w:val="left"/>
      <w:pPr>
        <w:ind w:left="1440" w:hanging="360"/>
      </w:pPr>
      <w:rPr>
        <w:rFonts w:ascii="Courier New" w:hAnsi="Courier New" w:cs="Courier New" w:hint="default"/>
      </w:rPr>
    </w:lvl>
    <w:lvl w:ilvl="2" w:tplc="CBCE3F1C" w:tentative="1">
      <w:start w:val="1"/>
      <w:numFmt w:val="bullet"/>
      <w:lvlText w:val=""/>
      <w:lvlJc w:val="left"/>
      <w:pPr>
        <w:ind w:left="2160" w:hanging="360"/>
      </w:pPr>
      <w:rPr>
        <w:rFonts w:ascii="Wingdings" w:hAnsi="Wingdings" w:hint="default"/>
      </w:rPr>
    </w:lvl>
    <w:lvl w:ilvl="3" w:tplc="98685DF0" w:tentative="1">
      <w:start w:val="1"/>
      <w:numFmt w:val="bullet"/>
      <w:lvlText w:val=""/>
      <w:lvlJc w:val="left"/>
      <w:pPr>
        <w:ind w:left="2880" w:hanging="360"/>
      </w:pPr>
      <w:rPr>
        <w:rFonts w:ascii="Symbol" w:hAnsi="Symbol" w:hint="default"/>
      </w:rPr>
    </w:lvl>
    <w:lvl w:ilvl="4" w:tplc="3FF4DC32" w:tentative="1">
      <w:start w:val="1"/>
      <w:numFmt w:val="bullet"/>
      <w:lvlText w:val="o"/>
      <w:lvlJc w:val="left"/>
      <w:pPr>
        <w:ind w:left="3600" w:hanging="360"/>
      </w:pPr>
      <w:rPr>
        <w:rFonts w:ascii="Courier New" w:hAnsi="Courier New" w:cs="Courier New" w:hint="default"/>
      </w:rPr>
    </w:lvl>
    <w:lvl w:ilvl="5" w:tplc="E89A05B8" w:tentative="1">
      <w:start w:val="1"/>
      <w:numFmt w:val="bullet"/>
      <w:lvlText w:val=""/>
      <w:lvlJc w:val="left"/>
      <w:pPr>
        <w:ind w:left="4320" w:hanging="360"/>
      </w:pPr>
      <w:rPr>
        <w:rFonts w:ascii="Wingdings" w:hAnsi="Wingdings" w:hint="default"/>
      </w:rPr>
    </w:lvl>
    <w:lvl w:ilvl="6" w:tplc="CB7A8366" w:tentative="1">
      <w:start w:val="1"/>
      <w:numFmt w:val="bullet"/>
      <w:lvlText w:val=""/>
      <w:lvlJc w:val="left"/>
      <w:pPr>
        <w:ind w:left="5040" w:hanging="360"/>
      </w:pPr>
      <w:rPr>
        <w:rFonts w:ascii="Symbol" w:hAnsi="Symbol" w:hint="default"/>
      </w:rPr>
    </w:lvl>
    <w:lvl w:ilvl="7" w:tplc="74647A50" w:tentative="1">
      <w:start w:val="1"/>
      <w:numFmt w:val="bullet"/>
      <w:lvlText w:val="o"/>
      <w:lvlJc w:val="left"/>
      <w:pPr>
        <w:ind w:left="5760" w:hanging="360"/>
      </w:pPr>
      <w:rPr>
        <w:rFonts w:ascii="Courier New" w:hAnsi="Courier New" w:cs="Courier New" w:hint="default"/>
      </w:rPr>
    </w:lvl>
    <w:lvl w:ilvl="8" w:tplc="E324856C" w:tentative="1">
      <w:start w:val="1"/>
      <w:numFmt w:val="bullet"/>
      <w:lvlText w:val=""/>
      <w:lvlJc w:val="left"/>
      <w:pPr>
        <w:ind w:left="6480" w:hanging="360"/>
      </w:pPr>
      <w:rPr>
        <w:rFonts w:ascii="Wingdings" w:hAnsi="Wingdings" w:hint="default"/>
      </w:rPr>
    </w:lvl>
  </w:abstractNum>
  <w:abstractNum w:abstractNumId="19" w15:restartNumberingAfterBreak="0">
    <w:nsid w:val="4A055B6D"/>
    <w:multiLevelType w:val="hybridMultilevel"/>
    <w:tmpl w:val="4DBCA906"/>
    <w:lvl w:ilvl="0" w:tplc="DE40C1E2">
      <w:start w:val="1"/>
      <w:numFmt w:val="upperLetter"/>
      <w:lvlText w:val="(%1)"/>
      <w:lvlJc w:val="left"/>
      <w:pPr>
        <w:ind w:left="14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9063270">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6BD2E10C">
      <w:start w:val="1"/>
      <w:numFmt w:val="bullet"/>
      <w:lvlText w:val="▪"/>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2E04AF34">
      <w:start w:val="1"/>
      <w:numFmt w:val="bullet"/>
      <w:lvlText w:val="•"/>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0002FB2">
      <w:start w:val="1"/>
      <w:numFmt w:val="bullet"/>
      <w:lvlText w:val="o"/>
      <w:lvlJc w:val="left"/>
      <w:pPr>
        <w:ind w:left="28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22264E98">
      <w:start w:val="1"/>
      <w:numFmt w:val="bullet"/>
      <w:lvlText w:val="▪"/>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6C1A80E4">
      <w:start w:val="1"/>
      <w:numFmt w:val="bullet"/>
      <w:lvlText w:val="•"/>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9DC2696">
      <w:start w:val="1"/>
      <w:numFmt w:val="bullet"/>
      <w:lvlText w:val="o"/>
      <w:lvlJc w:val="left"/>
      <w:pPr>
        <w:ind w:left="50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C23623BC">
      <w:start w:val="1"/>
      <w:numFmt w:val="bullet"/>
      <w:lvlText w:val="▪"/>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541157DD"/>
    <w:multiLevelType w:val="hybridMultilevel"/>
    <w:tmpl w:val="15362FC0"/>
    <w:lvl w:ilvl="0" w:tplc="8508F27C">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43E625C2" w:tentative="1">
      <w:start w:val="1"/>
      <w:numFmt w:val="bullet"/>
      <w:lvlText w:val="o"/>
      <w:lvlJc w:val="left"/>
      <w:pPr>
        <w:ind w:left="1440" w:hanging="360"/>
      </w:pPr>
      <w:rPr>
        <w:rFonts w:ascii="Courier New" w:hAnsi="Courier New" w:cs="Courier New" w:hint="default"/>
      </w:rPr>
    </w:lvl>
    <w:lvl w:ilvl="2" w:tplc="D4F2C746" w:tentative="1">
      <w:start w:val="1"/>
      <w:numFmt w:val="bullet"/>
      <w:lvlText w:val=""/>
      <w:lvlJc w:val="left"/>
      <w:pPr>
        <w:ind w:left="2160" w:hanging="360"/>
      </w:pPr>
      <w:rPr>
        <w:rFonts w:ascii="Wingdings" w:hAnsi="Wingdings" w:hint="default"/>
      </w:rPr>
    </w:lvl>
    <w:lvl w:ilvl="3" w:tplc="6C1869F4" w:tentative="1">
      <w:start w:val="1"/>
      <w:numFmt w:val="bullet"/>
      <w:lvlText w:val=""/>
      <w:lvlJc w:val="left"/>
      <w:pPr>
        <w:ind w:left="2880" w:hanging="360"/>
      </w:pPr>
      <w:rPr>
        <w:rFonts w:ascii="Symbol" w:hAnsi="Symbol" w:hint="default"/>
      </w:rPr>
    </w:lvl>
    <w:lvl w:ilvl="4" w:tplc="114AB922" w:tentative="1">
      <w:start w:val="1"/>
      <w:numFmt w:val="bullet"/>
      <w:lvlText w:val="o"/>
      <w:lvlJc w:val="left"/>
      <w:pPr>
        <w:ind w:left="3600" w:hanging="360"/>
      </w:pPr>
      <w:rPr>
        <w:rFonts w:ascii="Courier New" w:hAnsi="Courier New" w:cs="Courier New" w:hint="default"/>
      </w:rPr>
    </w:lvl>
    <w:lvl w:ilvl="5" w:tplc="DE423AD2" w:tentative="1">
      <w:start w:val="1"/>
      <w:numFmt w:val="bullet"/>
      <w:lvlText w:val=""/>
      <w:lvlJc w:val="left"/>
      <w:pPr>
        <w:ind w:left="4320" w:hanging="360"/>
      </w:pPr>
      <w:rPr>
        <w:rFonts w:ascii="Wingdings" w:hAnsi="Wingdings" w:hint="default"/>
      </w:rPr>
    </w:lvl>
    <w:lvl w:ilvl="6" w:tplc="E572FC66" w:tentative="1">
      <w:start w:val="1"/>
      <w:numFmt w:val="bullet"/>
      <w:lvlText w:val=""/>
      <w:lvlJc w:val="left"/>
      <w:pPr>
        <w:ind w:left="5040" w:hanging="360"/>
      </w:pPr>
      <w:rPr>
        <w:rFonts w:ascii="Symbol" w:hAnsi="Symbol" w:hint="default"/>
      </w:rPr>
    </w:lvl>
    <w:lvl w:ilvl="7" w:tplc="98543DCC" w:tentative="1">
      <w:start w:val="1"/>
      <w:numFmt w:val="bullet"/>
      <w:lvlText w:val="o"/>
      <w:lvlJc w:val="left"/>
      <w:pPr>
        <w:ind w:left="5760" w:hanging="360"/>
      </w:pPr>
      <w:rPr>
        <w:rFonts w:ascii="Courier New" w:hAnsi="Courier New" w:cs="Courier New" w:hint="default"/>
      </w:rPr>
    </w:lvl>
    <w:lvl w:ilvl="8" w:tplc="1E96BF6E" w:tentative="1">
      <w:start w:val="1"/>
      <w:numFmt w:val="bullet"/>
      <w:lvlText w:val=""/>
      <w:lvlJc w:val="left"/>
      <w:pPr>
        <w:ind w:left="6480" w:hanging="360"/>
      </w:pPr>
      <w:rPr>
        <w:rFonts w:ascii="Wingdings" w:hAnsi="Wingdings" w:hint="default"/>
      </w:rPr>
    </w:lvl>
  </w:abstractNum>
  <w:abstractNum w:abstractNumId="21" w15:restartNumberingAfterBreak="0">
    <w:nsid w:val="549230E8"/>
    <w:multiLevelType w:val="hybridMultilevel"/>
    <w:tmpl w:val="80F26824"/>
    <w:lvl w:ilvl="0" w:tplc="848C515E">
      <w:start w:val="1"/>
      <w:numFmt w:val="upperLetter"/>
      <w:lvlText w:val="(%1)"/>
      <w:lvlJc w:val="left"/>
      <w:pPr>
        <w:ind w:left="720" w:hanging="360"/>
      </w:pPr>
      <w:rPr>
        <w:rFonts w:ascii="Times New Roman" w:eastAsia="Times New Roman" w:hAnsi="Times New Roman" w:cs="Times New Roman" w:hint="default"/>
        <w:b w:val="0"/>
        <w:i w:val="0"/>
        <w:strike w:val="0"/>
        <w:dstrike w:val="0"/>
        <w:color w:val="000000"/>
        <w:sz w:val="24"/>
        <w:szCs w:val="24"/>
        <w:u w:val="none" w:color="000000"/>
        <w:vertAlign w:val="baseline"/>
      </w:rPr>
    </w:lvl>
    <w:lvl w:ilvl="1" w:tplc="FE3CDA10" w:tentative="1">
      <w:start w:val="1"/>
      <w:numFmt w:val="lowerLetter"/>
      <w:lvlText w:val="%2."/>
      <w:lvlJc w:val="left"/>
      <w:pPr>
        <w:ind w:left="1440" w:hanging="360"/>
      </w:pPr>
    </w:lvl>
    <w:lvl w:ilvl="2" w:tplc="309069CA" w:tentative="1">
      <w:start w:val="1"/>
      <w:numFmt w:val="lowerRoman"/>
      <w:lvlText w:val="%3."/>
      <w:lvlJc w:val="right"/>
      <w:pPr>
        <w:ind w:left="2160" w:hanging="180"/>
      </w:pPr>
    </w:lvl>
    <w:lvl w:ilvl="3" w:tplc="0C3CA354" w:tentative="1">
      <w:start w:val="1"/>
      <w:numFmt w:val="decimal"/>
      <w:lvlText w:val="%4."/>
      <w:lvlJc w:val="left"/>
      <w:pPr>
        <w:ind w:left="2880" w:hanging="360"/>
      </w:pPr>
    </w:lvl>
    <w:lvl w:ilvl="4" w:tplc="6CF8E47E" w:tentative="1">
      <w:start w:val="1"/>
      <w:numFmt w:val="lowerLetter"/>
      <w:lvlText w:val="%5."/>
      <w:lvlJc w:val="left"/>
      <w:pPr>
        <w:ind w:left="3600" w:hanging="360"/>
      </w:pPr>
    </w:lvl>
    <w:lvl w:ilvl="5" w:tplc="7714C656" w:tentative="1">
      <w:start w:val="1"/>
      <w:numFmt w:val="lowerRoman"/>
      <w:lvlText w:val="%6."/>
      <w:lvlJc w:val="right"/>
      <w:pPr>
        <w:ind w:left="4320" w:hanging="180"/>
      </w:pPr>
    </w:lvl>
    <w:lvl w:ilvl="6" w:tplc="7BF259E8" w:tentative="1">
      <w:start w:val="1"/>
      <w:numFmt w:val="decimal"/>
      <w:lvlText w:val="%7."/>
      <w:lvlJc w:val="left"/>
      <w:pPr>
        <w:ind w:left="5040" w:hanging="360"/>
      </w:pPr>
    </w:lvl>
    <w:lvl w:ilvl="7" w:tplc="A83482AA" w:tentative="1">
      <w:start w:val="1"/>
      <w:numFmt w:val="lowerLetter"/>
      <w:lvlText w:val="%8."/>
      <w:lvlJc w:val="left"/>
      <w:pPr>
        <w:ind w:left="5760" w:hanging="360"/>
      </w:pPr>
    </w:lvl>
    <w:lvl w:ilvl="8" w:tplc="2FAC2D9A" w:tentative="1">
      <w:start w:val="1"/>
      <w:numFmt w:val="lowerRoman"/>
      <w:lvlText w:val="%9."/>
      <w:lvlJc w:val="right"/>
      <w:pPr>
        <w:ind w:left="6480" w:hanging="180"/>
      </w:pPr>
    </w:lvl>
  </w:abstractNum>
  <w:abstractNum w:abstractNumId="22" w15:restartNumberingAfterBreak="0">
    <w:nsid w:val="56B659B3"/>
    <w:multiLevelType w:val="hybridMultilevel"/>
    <w:tmpl w:val="E84EA87E"/>
    <w:lvl w:ilvl="0" w:tplc="FD7636BE">
      <w:start w:val="1"/>
      <w:numFmt w:val="bullet"/>
      <w:lvlText w:val=""/>
      <w:lvlJc w:val="left"/>
      <w:pPr>
        <w:ind w:left="2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2921572">
      <w:start w:val="1"/>
      <w:numFmt w:val="bullet"/>
      <w:lvlText w:val="o"/>
      <w:lvlJc w:val="left"/>
      <w:pPr>
        <w:ind w:left="28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2D2511C">
      <w:start w:val="1"/>
      <w:numFmt w:val="bullet"/>
      <w:lvlText w:val="▪"/>
      <w:lvlJc w:val="left"/>
      <w:pPr>
        <w:ind w:left="354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54C1670">
      <w:start w:val="1"/>
      <w:numFmt w:val="bullet"/>
      <w:lvlText w:val="•"/>
      <w:lvlJc w:val="left"/>
      <w:pPr>
        <w:ind w:left="426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7D0B5C4">
      <w:start w:val="1"/>
      <w:numFmt w:val="bullet"/>
      <w:lvlText w:val="o"/>
      <w:lvlJc w:val="left"/>
      <w:pPr>
        <w:ind w:left="498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9F61BE2">
      <w:start w:val="1"/>
      <w:numFmt w:val="bullet"/>
      <w:lvlText w:val="▪"/>
      <w:lvlJc w:val="left"/>
      <w:pPr>
        <w:ind w:left="570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806CF4E">
      <w:start w:val="1"/>
      <w:numFmt w:val="bullet"/>
      <w:lvlText w:val="•"/>
      <w:lvlJc w:val="left"/>
      <w:pPr>
        <w:ind w:left="64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DFE2E5A">
      <w:start w:val="1"/>
      <w:numFmt w:val="bullet"/>
      <w:lvlText w:val="o"/>
      <w:lvlJc w:val="left"/>
      <w:pPr>
        <w:ind w:left="714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CFCCB5A">
      <w:start w:val="1"/>
      <w:numFmt w:val="bullet"/>
      <w:lvlText w:val="▪"/>
      <w:lvlJc w:val="left"/>
      <w:pPr>
        <w:ind w:left="786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5E7B6268"/>
    <w:multiLevelType w:val="hybridMultilevel"/>
    <w:tmpl w:val="ED76564E"/>
    <w:lvl w:ilvl="0" w:tplc="84A89FA0">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31B8D4F6">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74320070">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419680C8">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7BC9E5C">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9A6A810C">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29200C74">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C3C5788">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7FE04312">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5F19171A"/>
    <w:multiLevelType w:val="hybridMultilevel"/>
    <w:tmpl w:val="E872E844"/>
    <w:lvl w:ilvl="0" w:tplc="2B1663B6">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4209CA0" w:tentative="1">
      <w:start w:val="1"/>
      <w:numFmt w:val="bullet"/>
      <w:lvlText w:val="o"/>
      <w:lvlJc w:val="left"/>
      <w:pPr>
        <w:ind w:left="1440" w:hanging="360"/>
      </w:pPr>
      <w:rPr>
        <w:rFonts w:ascii="Courier New" w:hAnsi="Courier New" w:cs="Courier New" w:hint="default"/>
      </w:rPr>
    </w:lvl>
    <w:lvl w:ilvl="2" w:tplc="2D72F842" w:tentative="1">
      <w:start w:val="1"/>
      <w:numFmt w:val="bullet"/>
      <w:lvlText w:val=""/>
      <w:lvlJc w:val="left"/>
      <w:pPr>
        <w:ind w:left="2160" w:hanging="360"/>
      </w:pPr>
      <w:rPr>
        <w:rFonts w:ascii="Wingdings" w:hAnsi="Wingdings" w:hint="default"/>
      </w:rPr>
    </w:lvl>
    <w:lvl w:ilvl="3" w:tplc="9466962E" w:tentative="1">
      <w:start w:val="1"/>
      <w:numFmt w:val="bullet"/>
      <w:lvlText w:val=""/>
      <w:lvlJc w:val="left"/>
      <w:pPr>
        <w:ind w:left="2880" w:hanging="360"/>
      </w:pPr>
      <w:rPr>
        <w:rFonts w:ascii="Symbol" w:hAnsi="Symbol" w:hint="default"/>
      </w:rPr>
    </w:lvl>
    <w:lvl w:ilvl="4" w:tplc="D996E5C0" w:tentative="1">
      <w:start w:val="1"/>
      <w:numFmt w:val="bullet"/>
      <w:lvlText w:val="o"/>
      <w:lvlJc w:val="left"/>
      <w:pPr>
        <w:ind w:left="3600" w:hanging="360"/>
      </w:pPr>
      <w:rPr>
        <w:rFonts w:ascii="Courier New" w:hAnsi="Courier New" w:cs="Courier New" w:hint="default"/>
      </w:rPr>
    </w:lvl>
    <w:lvl w:ilvl="5" w:tplc="810C391E" w:tentative="1">
      <w:start w:val="1"/>
      <w:numFmt w:val="bullet"/>
      <w:lvlText w:val=""/>
      <w:lvlJc w:val="left"/>
      <w:pPr>
        <w:ind w:left="4320" w:hanging="360"/>
      </w:pPr>
      <w:rPr>
        <w:rFonts w:ascii="Wingdings" w:hAnsi="Wingdings" w:hint="default"/>
      </w:rPr>
    </w:lvl>
    <w:lvl w:ilvl="6" w:tplc="BA248FF8" w:tentative="1">
      <w:start w:val="1"/>
      <w:numFmt w:val="bullet"/>
      <w:lvlText w:val=""/>
      <w:lvlJc w:val="left"/>
      <w:pPr>
        <w:ind w:left="5040" w:hanging="360"/>
      </w:pPr>
      <w:rPr>
        <w:rFonts w:ascii="Symbol" w:hAnsi="Symbol" w:hint="default"/>
      </w:rPr>
    </w:lvl>
    <w:lvl w:ilvl="7" w:tplc="8D28AEB2" w:tentative="1">
      <w:start w:val="1"/>
      <w:numFmt w:val="bullet"/>
      <w:lvlText w:val="o"/>
      <w:lvlJc w:val="left"/>
      <w:pPr>
        <w:ind w:left="5760" w:hanging="360"/>
      </w:pPr>
      <w:rPr>
        <w:rFonts w:ascii="Courier New" w:hAnsi="Courier New" w:cs="Courier New" w:hint="default"/>
      </w:rPr>
    </w:lvl>
    <w:lvl w:ilvl="8" w:tplc="817A8EB0" w:tentative="1">
      <w:start w:val="1"/>
      <w:numFmt w:val="bullet"/>
      <w:lvlText w:val=""/>
      <w:lvlJc w:val="left"/>
      <w:pPr>
        <w:ind w:left="6480" w:hanging="360"/>
      </w:pPr>
      <w:rPr>
        <w:rFonts w:ascii="Wingdings" w:hAnsi="Wingdings" w:hint="default"/>
      </w:rPr>
    </w:lvl>
  </w:abstractNum>
  <w:abstractNum w:abstractNumId="25" w15:restartNumberingAfterBreak="0">
    <w:nsid w:val="62BD3864"/>
    <w:multiLevelType w:val="hybridMultilevel"/>
    <w:tmpl w:val="4BE03104"/>
    <w:lvl w:ilvl="0" w:tplc="CDE43F12">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DD242CA">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ADAAFC2E">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DFA1172">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978EB4F6">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6A232E8">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663EC83C">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36247048">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0896C33C">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63E50EA6"/>
    <w:multiLevelType w:val="hybridMultilevel"/>
    <w:tmpl w:val="3476F558"/>
    <w:lvl w:ilvl="0" w:tplc="C1CA0BAE">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C74041A" w:tentative="1">
      <w:start w:val="1"/>
      <w:numFmt w:val="bullet"/>
      <w:lvlText w:val="o"/>
      <w:lvlJc w:val="left"/>
      <w:pPr>
        <w:ind w:left="1440" w:hanging="360"/>
      </w:pPr>
      <w:rPr>
        <w:rFonts w:ascii="Courier New" w:hAnsi="Courier New" w:cs="Courier New" w:hint="default"/>
      </w:rPr>
    </w:lvl>
    <w:lvl w:ilvl="2" w:tplc="CF5C874A" w:tentative="1">
      <w:start w:val="1"/>
      <w:numFmt w:val="bullet"/>
      <w:lvlText w:val=""/>
      <w:lvlJc w:val="left"/>
      <w:pPr>
        <w:ind w:left="2160" w:hanging="360"/>
      </w:pPr>
      <w:rPr>
        <w:rFonts w:ascii="Wingdings" w:hAnsi="Wingdings" w:hint="default"/>
      </w:rPr>
    </w:lvl>
    <w:lvl w:ilvl="3" w:tplc="B9E2C21E" w:tentative="1">
      <w:start w:val="1"/>
      <w:numFmt w:val="bullet"/>
      <w:lvlText w:val=""/>
      <w:lvlJc w:val="left"/>
      <w:pPr>
        <w:ind w:left="2880" w:hanging="360"/>
      </w:pPr>
      <w:rPr>
        <w:rFonts w:ascii="Symbol" w:hAnsi="Symbol" w:hint="default"/>
      </w:rPr>
    </w:lvl>
    <w:lvl w:ilvl="4" w:tplc="944CB272" w:tentative="1">
      <w:start w:val="1"/>
      <w:numFmt w:val="bullet"/>
      <w:lvlText w:val="o"/>
      <w:lvlJc w:val="left"/>
      <w:pPr>
        <w:ind w:left="3600" w:hanging="360"/>
      </w:pPr>
      <w:rPr>
        <w:rFonts w:ascii="Courier New" w:hAnsi="Courier New" w:cs="Courier New" w:hint="default"/>
      </w:rPr>
    </w:lvl>
    <w:lvl w:ilvl="5" w:tplc="48181270" w:tentative="1">
      <w:start w:val="1"/>
      <w:numFmt w:val="bullet"/>
      <w:lvlText w:val=""/>
      <w:lvlJc w:val="left"/>
      <w:pPr>
        <w:ind w:left="4320" w:hanging="360"/>
      </w:pPr>
      <w:rPr>
        <w:rFonts w:ascii="Wingdings" w:hAnsi="Wingdings" w:hint="default"/>
      </w:rPr>
    </w:lvl>
    <w:lvl w:ilvl="6" w:tplc="B682510A" w:tentative="1">
      <w:start w:val="1"/>
      <w:numFmt w:val="bullet"/>
      <w:lvlText w:val=""/>
      <w:lvlJc w:val="left"/>
      <w:pPr>
        <w:ind w:left="5040" w:hanging="360"/>
      </w:pPr>
      <w:rPr>
        <w:rFonts w:ascii="Symbol" w:hAnsi="Symbol" w:hint="default"/>
      </w:rPr>
    </w:lvl>
    <w:lvl w:ilvl="7" w:tplc="861A10AE" w:tentative="1">
      <w:start w:val="1"/>
      <w:numFmt w:val="bullet"/>
      <w:lvlText w:val="o"/>
      <w:lvlJc w:val="left"/>
      <w:pPr>
        <w:ind w:left="5760" w:hanging="360"/>
      </w:pPr>
      <w:rPr>
        <w:rFonts w:ascii="Courier New" w:hAnsi="Courier New" w:cs="Courier New" w:hint="default"/>
      </w:rPr>
    </w:lvl>
    <w:lvl w:ilvl="8" w:tplc="6270D4A8" w:tentative="1">
      <w:start w:val="1"/>
      <w:numFmt w:val="bullet"/>
      <w:lvlText w:val=""/>
      <w:lvlJc w:val="left"/>
      <w:pPr>
        <w:ind w:left="6480" w:hanging="360"/>
      </w:pPr>
      <w:rPr>
        <w:rFonts w:ascii="Wingdings" w:hAnsi="Wingdings" w:hint="default"/>
      </w:rPr>
    </w:lvl>
  </w:abstractNum>
  <w:abstractNum w:abstractNumId="27" w15:restartNumberingAfterBreak="0">
    <w:nsid w:val="6AF03FD1"/>
    <w:multiLevelType w:val="hybridMultilevel"/>
    <w:tmpl w:val="ADFC4120"/>
    <w:lvl w:ilvl="0" w:tplc="CD2458F4">
      <w:start w:val="1"/>
      <w:numFmt w:val="lowerLetter"/>
      <w:lvlText w:val="%1."/>
      <w:lvlJc w:val="left"/>
      <w:pPr>
        <w:ind w:left="1080" w:hanging="360"/>
      </w:pPr>
      <w:rPr>
        <w:rFonts w:hint="default"/>
      </w:rPr>
    </w:lvl>
    <w:lvl w:ilvl="1" w:tplc="192607D4" w:tentative="1">
      <w:start w:val="1"/>
      <w:numFmt w:val="lowerLetter"/>
      <w:lvlText w:val="%2."/>
      <w:lvlJc w:val="left"/>
      <w:pPr>
        <w:ind w:left="1800" w:hanging="360"/>
      </w:pPr>
    </w:lvl>
    <w:lvl w:ilvl="2" w:tplc="9B28F2B6" w:tentative="1">
      <w:start w:val="1"/>
      <w:numFmt w:val="lowerRoman"/>
      <w:lvlText w:val="%3."/>
      <w:lvlJc w:val="right"/>
      <w:pPr>
        <w:ind w:left="2520" w:hanging="180"/>
      </w:pPr>
    </w:lvl>
    <w:lvl w:ilvl="3" w:tplc="F6B87FFE" w:tentative="1">
      <w:start w:val="1"/>
      <w:numFmt w:val="decimal"/>
      <w:lvlText w:val="%4."/>
      <w:lvlJc w:val="left"/>
      <w:pPr>
        <w:ind w:left="3240" w:hanging="360"/>
      </w:pPr>
    </w:lvl>
    <w:lvl w:ilvl="4" w:tplc="C76AB83A" w:tentative="1">
      <w:start w:val="1"/>
      <w:numFmt w:val="lowerLetter"/>
      <w:lvlText w:val="%5."/>
      <w:lvlJc w:val="left"/>
      <w:pPr>
        <w:ind w:left="3960" w:hanging="360"/>
      </w:pPr>
    </w:lvl>
    <w:lvl w:ilvl="5" w:tplc="0480F90C" w:tentative="1">
      <w:start w:val="1"/>
      <w:numFmt w:val="lowerRoman"/>
      <w:lvlText w:val="%6."/>
      <w:lvlJc w:val="right"/>
      <w:pPr>
        <w:ind w:left="4680" w:hanging="180"/>
      </w:pPr>
    </w:lvl>
    <w:lvl w:ilvl="6" w:tplc="CFB8445A" w:tentative="1">
      <w:start w:val="1"/>
      <w:numFmt w:val="decimal"/>
      <w:lvlText w:val="%7."/>
      <w:lvlJc w:val="left"/>
      <w:pPr>
        <w:ind w:left="5400" w:hanging="360"/>
      </w:pPr>
    </w:lvl>
    <w:lvl w:ilvl="7" w:tplc="B3E02332" w:tentative="1">
      <w:start w:val="1"/>
      <w:numFmt w:val="lowerLetter"/>
      <w:lvlText w:val="%8."/>
      <w:lvlJc w:val="left"/>
      <w:pPr>
        <w:ind w:left="6120" w:hanging="360"/>
      </w:pPr>
    </w:lvl>
    <w:lvl w:ilvl="8" w:tplc="8AE4B940" w:tentative="1">
      <w:start w:val="1"/>
      <w:numFmt w:val="lowerRoman"/>
      <w:lvlText w:val="%9."/>
      <w:lvlJc w:val="right"/>
      <w:pPr>
        <w:ind w:left="6840" w:hanging="180"/>
      </w:pPr>
    </w:lvl>
  </w:abstractNum>
  <w:abstractNum w:abstractNumId="28" w15:restartNumberingAfterBreak="0">
    <w:nsid w:val="6C0421DF"/>
    <w:multiLevelType w:val="hybridMultilevel"/>
    <w:tmpl w:val="59884B1E"/>
    <w:lvl w:ilvl="0" w:tplc="93D01C42">
      <w:start w:val="1"/>
      <w:numFmt w:val="bullet"/>
      <w:lvlText w:val=""/>
      <w:lvlJc w:val="left"/>
      <w:pPr>
        <w:ind w:left="1440" w:hanging="360"/>
      </w:pPr>
      <w:rPr>
        <w:rFonts w:ascii="Symbol" w:hAnsi="Symbol" w:hint="default"/>
      </w:rPr>
    </w:lvl>
    <w:lvl w:ilvl="1" w:tplc="8FE26B22" w:tentative="1">
      <w:start w:val="1"/>
      <w:numFmt w:val="bullet"/>
      <w:lvlText w:val="o"/>
      <w:lvlJc w:val="left"/>
      <w:pPr>
        <w:ind w:left="2160" w:hanging="360"/>
      </w:pPr>
      <w:rPr>
        <w:rFonts w:ascii="Courier New" w:hAnsi="Courier New" w:cs="Courier New" w:hint="default"/>
      </w:rPr>
    </w:lvl>
    <w:lvl w:ilvl="2" w:tplc="7B18C3A4" w:tentative="1">
      <w:start w:val="1"/>
      <w:numFmt w:val="bullet"/>
      <w:lvlText w:val=""/>
      <w:lvlJc w:val="left"/>
      <w:pPr>
        <w:ind w:left="2880" w:hanging="360"/>
      </w:pPr>
      <w:rPr>
        <w:rFonts w:ascii="Wingdings" w:hAnsi="Wingdings" w:hint="default"/>
      </w:rPr>
    </w:lvl>
    <w:lvl w:ilvl="3" w:tplc="EB862CE4" w:tentative="1">
      <w:start w:val="1"/>
      <w:numFmt w:val="bullet"/>
      <w:lvlText w:val=""/>
      <w:lvlJc w:val="left"/>
      <w:pPr>
        <w:ind w:left="3600" w:hanging="360"/>
      </w:pPr>
      <w:rPr>
        <w:rFonts w:ascii="Symbol" w:hAnsi="Symbol" w:hint="default"/>
      </w:rPr>
    </w:lvl>
    <w:lvl w:ilvl="4" w:tplc="705C1128" w:tentative="1">
      <w:start w:val="1"/>
      <w:numFmt w:val="bullet"/>
      <w:lvlText w:val="o"/>
      <w:lvlJc w:val="left"/>
      <w:pPr>
        <w:ind w:left="4320" w:hanging="360"/>
      </w:pPr>
      <w:rPr>
        <w:rFonts w:ascii="Courier New" w:hAnsi="Courier New" w:cs="Courier New" w:hint="default"/>
      </w:rPr>
    </w:lvl>
    <w:lvl w:ilvl="5" w:tplc="6A8CDB24" w:tentative="1">
      <w:start w:val="1"/>
      <w:numFmt w:val="bullet"/>
      <w:lvlText w:val=""/>
      <w:lvlJc w:val="left"/>
      <w:pPr>
        <w:ind w:left="5040" w:hanging="360"/>
      </w:pPr>
      <w:rPr>
        <w:rFonts w:ascii="Wingdings" w:hAnsi="Wingdings" w:hint="default"/>
      </w:rPr>
    </w:lvl>
    <w:lvl w:ilvl="6" w:tplc="919C997A" w:tentative="1">
      <w:start w:val="1"/>
      <w:numFmt w:val="bullet"/>
      <w:lvlText w:val=""/>
      <w:lvlJc w:val="left"/>
      <w:pPr>
        <w:ind w:left="5760" w:hanging="360"/>
      </w:pPr>
      <w:rPr>
        <w:rFonts w:ascii="Symbol" w:hAnsi="Symbol" w:hint="default"/>
      </w:rPr>
    </w:lvl>
    <w:lvl w:ilvl="7" w:tplc="5ED80718" w:tentative="1">
      <w:start w:val="1"/>
      <w:numFmt w:val="bullet"/>
      <w:lvlText w:val="o"/>
      <w:lvlJc w:val="left"/>
      <w:pPr>
        <w:ind w:left="6480" w:hanging="360"/>
      </w:pPr>
      <w:rPr>
        <w:rFonts w:ascii="Courier New" w:hAnsi="Courier New" w:cs="Courier New" w:hint="default"/>
      </w:rPr>
    </w:lvl>
    <w:lvl w:ilvl="8" w:tplc="A71E9986" w:tentative="1">
      <w:start w:val="1"/>
      <w:numFmt w:val="bullet"/>
      <w:lvlText w:val=""/>
      <w:lvlJc w:val="left"/>
      <w:pPr>
        <w:ind w:left="7200" w:hanging="360"/>
      </w:pPr>
      <w:rPr>
        <w:rFonts w:ascii="Wingdings" w:hAnsi="Wingdings" w:hint="default"/>
      </w:rPr>
    </w:lvl>
  </w:abstractNum>
  <w:abstractNum w:abstractNumId="29" w15:restartNumberingAfterBreak="0">
    <w:nsid w:val="6D0D6D47"/>
    <w:multiLevelType w:val="hybridMultilevel"/>
    <w:tmpl w:val="0EC4DA1A"/>
    <w:lvl w:ilvl="0" w:tplc="7DF4712E">
      <w:start w:val="1"/>
      <w:numFmt w:val="bullet"/>
      <w:lvlText w:val="•"/>
      <w:lvlJc w:val="left"/>
      <w:pPr>
        <w:ind w:left="108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3C4F220" w:tentative="1">
      <w:start w:val="1"/>
      <w:numFmt w:val="bullet"/>
      <w:lvlText w:val="o"/>
      <w:lvlJc w:val="left"/>
      <w:pPr>
        <w:ind w:left="1800" w:hanging="360"/>
      </w:pPr>
      <w:rPr>
        <w:rFonts w:ascii="Courier New" w:hAnsi="Courier New" w:cs="Courier New" w:hint="default"/>
      </w:rPr>
    </w:lvl>
    <w:lvl w:ilvl="2" w:tplc="6B04DCC4" w:tentative="1">
      <w:start w:val="1"/>
      <w:numFmt w:val="bullet"/>
      <w:lvlText w:val=""/>
      <w:lvlJc w:val="left"/>
      <w:pPr>
        <w:ind w:left="2520" w:hanging="360"/>
      </w:pPr>
      <w:rPr>
        <w:rFonts w:ascii="Wingdings" w:hAnsi="Wingdings" w:hint="default"/>
      </w:rPr>
    </w:lvl>
    <w:lvl w:ilvl="3" w:tplc="E58842EE" w:tentative="1">
      <w:start w:val="1"/>
      <w:numFmt w:val="bullet"/>
      <w:lvlText w:val=""/>
      <w:lvlJc w:val="left"/>
      <w:pPr>
        <w:ind w:left="3240" w:hanging="360"/>
      </w:pPr>
      <w:rPr>
        <w:rFonts w:ascii="Symbol" w:hAnsi="Symbol" w:hint="default"/>
      </w:rPr>
    </w:lvl>
    <w:lvl w:ilvl="4" w:tplc="35E6FEE8" w:tentative="1">
      <w:start w:val="1"/>
      <w:numFmt w:val="bullet"/>
      <w:lvlText w:val="o"/>
      <w:lvlJc w:val="left"/>
      <w:pPr>
        <w:ind w:left="3960" w:hanging="360"/>
      </w:pPr>
      <w:rPr>
        <w:rFonts w:ascii="Courier New" w:hAnsi="Courier New" w:cs="Courier New" w:hint="default"/>
      </w:rPr>
    </w:lvl>
    <w:lvl w:ilvl="5" w:tplc="9788A8C0" w:tentative="1">
      <w:start w:val="1"/>
      <w:numFmt w:val="bullet"/>
      <w:lvlText w:val=""/>
      <w:lvlJc w:val="left"/>
      <w:pPr>
        <w:ind w:left="4680" w:hanging="360"/>
      </w:pPr>
      <w:rPr>
        <w:rFonts w:ascii="Wingdings" w:hAnsi="Wingdings" w:hint="default"/>
      </w:rPr>
    </w:lvl>
    <w:lvl w:ilvl="6" w:tplc="5D3C37B6" w:tentative="1">
      <w:start w:val="1"/>
      <w:numFmt w:val="bullet"/>
      <w:lvlText w:val=""/>
      <w:lvlJc w:val="left"/>
      <w:pPr>
        <w:ind w:left="5400" w:hanging="360"/>
      </w:pPr>
      <w:rPr>
        <w:rFonts w:ascii="Symbol" w:hAnsi="Symbol" w:hint="default"/>
      </w:rPr>
    </w:lvl>
    <w:lvl w:ilvl="7" w:tplc="A198BCD0" w:tentative="1">
      <w:start w:val="1"/>
      <w:numFmt w:val="bullet"/>
      <w:lvlText w:val="o"/>
      <w:lvlJc w:val="left"/>
      <w:pPr>
        <w:ind w:left="6120" w:hanging="360"/>
      </w:pPr>
      <w:rPr>
        <w:rFonts w:ascii="Courier New" w:hAnsi="Courier New" w:cs="Courier New" w:hint="default"/>
      </w:rPr>
    </w:lvl>
    <w:lvl w:ilvl="8" w:tplc="1C66CBCE" w:tentative="1">
      <w:start w:val="1"/>
      <w:numFmt w:val="bullet"/>
      <w:lvlText w:val=""/>
      <w:lvlJc w:val="left"/>
      <w:pPr>
        <w:ind w:left="6840" w:hanging="360"/>
      </w:pPr>
      <w:rPr>
        <w:rFonts w:ascii="Wingdings" w:hAnsi="Wingdings" w:hint="default"/>
      </w:rPr>
    </w:lvl>
  </w:abstractNum>
  <w:abstractNum w:abstractNumId="30" w15:restartNumberingAfterBreak="0">
    <w:nsid w:val="6E370EB9"/>
    <w:multiLevelType w:val="hybridMultilevel"/>
    <w:tmpl w:val="1B0C190E"/>
    <w:lvl w:ilvl="0" w:tplc="FC18C396">
      <w:start w:val="1"/>
      <w:numFmt w:val="decimal"/>
      <w:lvlText w:val="(%1)"/>
      <w:lvlJc w:val="left"/>
      <w:pPr>
        <w:ind w:left="720" w:hanging="360"/>
      </w:pPr>
      <w:rPr>
        <w:rFonts w:hint="default"/>
      </w:rPr>
    </w:lvl>
    <w:lvl w:ilvl="1" w:tplc="EE9EB56E" w:tentative="1">
      <w:start w:val="1"/>
      <w:numFmt w:val="lowerLetter"/>
      <w:lvlText w:val="%2."/>
      <w:lvlJc w:val="left"/>
      <w:pPr>
        <w:ind w:left="1440" w:hanging="360"/>
      </w:pPr>
    </w:lvl>
    <w:lvl w:ilvl="2" w:tplc="B3DA348E" w:tentative="1">
      <w:start w:val="1"/>
      <w:numFmt w:val="lowerRoman"/>
      <w:lvlText w:val="%3."/>
      <w:lvlJc w:val="right"/>
      <w:pPr>
        <w:ind w:left="2160" w:hanging="180"/>
      </w:pPr>
    </w:lvl>
    <w:lvl w:ilvl="3" w:tplc="98C8B7EE" w:tentative="1">
      <w:start w:val="1"/>
      <w:numFmt w:val="decimal"/>
      <w:lvlText w:val="%4."/>
      <w:lvlJc w:val="left"/>
      <w:pPr>
        <w:ind w:left="2880" w:hanging="360"/>
      </w:pPr>
    </w:lvl>
    <w:lvl w:ilvl="4" w:tplc="C0A8793A" w:tentative="1">
      <w:start w:val="1"/>
      <w:numFmt w:val="lowerLetter"/>
      <w:lvlText w:val="%5."/>
      <w:lvlJc w:val="left"/>
      <w:pPr>
        <w:ind w:left="3600" w:hanging="360"/>
      </w:pPr>
    </w:lvl>
    <w:lvl w:ilvl="5" w:tplc="3FA62232" w:tentative="1">
      <w:start w:val="1"/>
      <w:numFmt w:val="lowerRoman"/>
      <w:lvlText w:val="%6."/>
      <w:lvlJc w:val="right"/>
      <w:pPr>
        <w:ind w:left="4320" w:hanging="180"/>
      </w:pPr>
    </w:lvl>
    <w:lvl w:ilvl="6" w:tplc="28E099B6" w:tentative="1">
      <w:start w:val="1"/>
      <w:numFmt w:val="decimal"/>
      <w:lvlText w:val="%7."/>
      <w:lvlJc w:val="left"/>
      <w:pPr>
        <w:ind w:left="5040" w:hanging="360"/>
      </w:pPr>
    </w:lvl>
    <w:lvl w:ilvl="7" w:tplc="47226F2E" w:tentative="1">
      <w:start w:val="1"/>
      <w:numFmt w:val="lowerLetter"/>
      <w:lvlText w:val="%8."/>
      <w:lvlJc w:val="left"/>
      <w:pPr>
        <w:ind w:left="5760" w:hanging="360"/>
      </w:pPr>
    </w:lvl>
    <w:lvl w:ilvl="8" w:tplc="AE4E5168" w:tentative="1">
      <w:start w:val="1"/>
      <w:numFmt w:val="lowerRoman"/>
      <w:lvlText w:val="%9."/>
      <w:lvlJc w:val="right"/>
      <w:pPr>
        <w:ind w:left="6480" w:hanging="180"/>
      </w:pPr>
    </w:lvl>
  </w:abstractNum>
  <w:abstractNum w:abstractNumId="31" w15:restartNumberingAfterBreak="0">
    <w:nsid w:val="6E6F61E1"/>
    <w:multiLevelType w:val="hybridMultilevel"/>
    <w:tmpl w:val="7E5ABC6C"/>
    <w:lvl w:ilvl="0" w:tplc="EA44F454">
      <w:start w:val="1"/>
      <w:numFmt w:val="upperLetter"/>
      <w:lvlText w:val="(%1)"/>
      <w:lvlJc w:val="left"/>
      <w:pPr>
        <w:ind w:left="71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4D8E14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19CE7A0">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360BAC8">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3C45734">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ED2F2F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AC05FF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E7AA70E">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DCCE6C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2" w15:restartNumberingAfterBreak="0">
    <w:nsid w:val="779D240A"/>
    <w:multiLevelType w:val="hybridMultilevel"/>
    <w:tmpl w:val="7A14EFEC"/>
    <w:lvl w:ilvl="0" w:tplc="6B5E937A">
      <w:start w:val="1"/>
      <w:numFmt w:val="decimal"/>
      <w:lvlText w:val="%1."/>
      <w:lvlJc w:val="left"/>
      <w:pPr>
        <w:ind w:left="720" w:hanging="360"/>
      </w:pPr>
    </w:lvl>
    <w:lvl w:ilvl="1" w:tplc="4FCEFEE0" w:tentative="1">
      <w:start w:val="1"/>
      <w:numFmt w:val="lowerLetter"/>
      <w:lvlText w:val="%2."/>
      <w:lvlJc w:val="left"/>
      <w:pPr>
        <w:ind w:left="1440" w:hanging="360"/>
      </w:pPr>
    </w:lvl>
    <w:lvl w:ilvl="2" w:tplc="63AE9E40" w:tentative="1">
      <w:start w:val="1"/>
      <w:numFmt w:val="lowerRoman"/>
      <w:lvlText w:val="%3."/>
      <w:lvlJc w:val="right"/>
      <w:pPr>
        <w:ind w:left="2160" w:hanging="180"/>
      </w:pPr>
    </w:lvl>
    <w:lvl w:ilvl="3" w:tplc="92A89B40" w:tentative="1">
      <w:start w:val="1"/>
      <w:numFmt w:val="decimal"/>
      <w:lvlText w:val="%4."/>
      <w:lvlJc w:val="left"/>
      <w:pPr>
        <w:ind w:left="2880" w:hanging="360"/>
      </w:pPr>
    </w:lvl>
    <w:lvl w:ilvl="4" w:tplc="7ED07BDC" w:tentative="1">
      <w:start w:val="1"/>
      <w:numFmt w:val="lowerLetter"/>
      <w:lvlText w:val="%5."/>
      <w:lvlJc w:val="left"/>
      <w:pPr>
        <w:ind w:left="3600" w:hanging="360"/>
      </w:pPr>
    </w:lvl>
    <w:lvl w:ilvl="5" w:tplc="20223F20" w:tentative="1">
      <w:start w:val="1"/>
      <w:numFmt w:val="lowerRoman"/>
      <w:lvlText w:val="%6."/>
      <w:lvlJc w:val="right"/>
      <w:pPr>
        <w:ind w:left="4320" w:hanging="180"/>
      </w:pPr>
    </w:lvl>
    <w:lvl w:ilvl="6" w:tplc="3AE6FCC4" w:tentative="1">
      <w:start w:val="1"/>
      <w:numFmt w:val="decimal"/>
      <w:lvlText w:val="%7."/>
      <w:lvlJc w:val="left"/>
      <w:pPr>
        <w:ind w:left="5040" w:hanging="360"/>
      </w:pPr>
    </w:lvl>
    <w:lvl w:ilvl="7" w:tplc="B1E4043A" w:tentative="1">
      <w:start w:val="1"/>
      <w:numFmt w:val="lowerLetter"/>
      <w:lvlText w:val="%8."/>
      <w:lvlJc w:val="left"/>
      <w:pPr>
        <w:ind w:left="5760" w:hanging="360"/>
      </w:pPr>
    </w:lvl>
    <w:lvl w:ilvl="8" w:tplc="98AEC532" w:tentative="1">
      <w:start w:val="1"/>
      <w:numFmt w:val="lowerRoman"/>
      <w:lvlText w:val="%9."/>
      <w:lvlJc w:val="right"/>
      <w:pPr>
        <w:ind w:left="6480" w:hanging="180"/>
      </w:pPr>
    </w:lvl>
  </w:abstractNum>
  <w:abstractNum w:abstractNumId="33" w15:restartNumberingAfterBreak="0">
    <w:nsid w:val="78385707"/>
    <w:multiLevelType w:val="hybridMultilevel"/>
    <w:tmpl w:val="DB0278F0"/>
    <w:lvl w:ilvl="0" w:tplc="D548E2EA">
      <w:start w:val="1"/>
      <w:numFmt w:val="bullet"/>
      <w:lvlText w:val="•"/>
      <w:lvlJc w:val="left"/>
      <w:pPr>
        <w:ind w:left="24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8805CAC">
      <w:start w:val="1"/>
      <w:numFmt w:val="bullet"/>
      <w:lvlText w:val="o"/>
      <w:lvlJc w:val="left"/>
      <w:pPr>
        <w:ind w:left="24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8E2A6740">
      <w:start w:val="1"/>
      <w:numFmt w:val="bullet"/>
      <w:lvlText w:val="▪"/>
      <w:lvlJc w:val="left"/>
      <w:pPr>
        <w:ind w:left="31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A3FEC36E">
      <w:start w:val="1"/>
      <w:numFmt w:val="bullet"/>
      <w:lvlText w:val="•"/>
      <w:lvlJc w:val="left"/>
      <w:pPr>
        <w:ind w:left="38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0786EA56">
      <w:start w:val="1"/>
      <w:numFmt w:val="bullet"/>
      <w:lvlText w:val="o"/>
      <w:lvlJc w:val="left"/>
      <w:pPr>
        <w:ind w:left="46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954289D6">
      <w:start w:val="1"/>
      <w:numFmt w:val="bullet"/>
      <w:lvlText w:val="▪"/>
      <w:lvlJc w:val="left"/>
      <w:pPr>
        <w:ind w:left="53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37BEEE52">
      <w:start w:val="1"/>
      <w:numFmt w:val="bullet"/>
      <w:lvlText w:val="•"/>
      <w:lvlJc w:val="left"/>
      <w:pPr>
        <w:ind w:left="60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56D0EA06">
      <w:start w:val="1"/>
      <w:numFmt w:val="bullet"/>
      <w:lvlText w:val="o"/>
      <w:lvlJc w:val="left"/>
      <w:pPr>
        <w:ind w:left="67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9A566EF8">
      <w:start w:val="1"/>
      <w:numFmt w:val="bullet"/>
      <w:lvlText w:val="▪"/>
      <w:lvlJc w:val="left"/>
      <w:pPr>
        <w:ind w:left="74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4" w15:restartNumberingAfterBreak="0">
    <w:nsid w:val="786B6E88"/>
    <w:multiLevelType w:val="hybridMultilevel"/>
    <w:tmpl w:val="3F66AB92"/>
    <w:lvl w:ilvl="0" w:tplc="846CC41A">
      <w:start w:val="1"/>
      <w:numFmt w:val="bullet"/>
      <w:lvlText w:val="•"/>
      <w:lvlJc w:val="left"/>
      <w:pPr>
        <w:ind w:left="720" w:hanging="360"/>
      </w:pPr>
      <w:rPr>
        <w:rFonts w:ascii="Arial" w:eastAsia="Arial" w:hAnsi="Arial" w:cs="Arial" w:hint="default"/>
        <w:b w:val="0"/>
        <w:i w:val="0"/>
        <w:strike w:val="0"/>
        <w:dstrike w:val="0"/>
        <w:color w:val="000000"/>
        <w:sz w:val="24"/>
        <w:szCs w:val="24"/>
        <w:u w:val="none" w:color="000000"/>
        <w:bdr w:val="none" w:sz="0" w:space="0" w:color="auto"/>
        <w:shd w:val="clear" w:color="auto" w:fill="auto"/>
        <w:vertAlign w:val="baseline"/>
      </w:rPr>
    </w:lvl>
    <w:lvl w:ilvl="1" w:tplc="D2EA13F6" w:tentative="1">
      <w:start w:val="1"/>
      <w:numFmt w:val="bullet"/>
      <w:lvlText w:val="o"/>
      <w:lvlJc w:val="left"/>
      <w:pPr>
        <w:ind w:left="1440" w:hanging="360"/>
      </w:pPr>
      <w:rPr>
        <w:rFonts w:ascii="Courier New" w:hAnsi="Courier New" w:cs="Courier New" w:hint="default"/>
      </w:rPr>
    </w:lvl>
    <w:lvl w:ilvl="2" w:tplc="0882DAA4" w:tentative="1">
      <w:start w:val="1"/>
      <w:numFmt w:val="bullet"/>
      <w:lvlText w:val=""/>
      <w:lvlJc w:val="left"/>
      <w:pPr>
        <w:ind w:left="2160" w:hanging="360"/>
      </w:pPr>
      <w:rPr>
        <w:rFonts w:ascii="Wingdings" w:hAnsi="Wingdings" w:hint="default"/>
      </w:rPr>
    </w:lvl>
    <w:lvl w:ilvl="3" w:tplc="67769282" w:tentative="1">
      <w:start w:val="1"/>
      <w:numFmt w:val="bullet"/>
      <w:lvlText w:val=""/>
      <w:lvlJc w:val="left"/>
      <w:pPr>
        <w:ind w:left="2880" w:hanging="360"/>
      </w:pPr>
      <w:rPr>
        <w:rFonts w:ascii="Symbol" w:hAnsi="Symbol" w:hint="default"/>
      </w:rPr>
    </w:lvl>
    <w:lvl w:ilvl="4" w:tplc="0128A408" w:tentative="1">
      <w:start w:val="1"/>
      <w:numFmt w:val="bullet"/>
      <w:lvlText w:val="o"/>
      <w:lvlJc w:val="left"/>
      <w:pPr>
        <w:ind w:left="3600" w:hanging="360"/>
      </w:pPr>
      <w:rPr>
        <w:rFonts w:ascii="Courier New" w:hAnsi="Courier New" w:cs="Courier New" w:hint="default"/>
      </w:rPr>
    </w:lvl>
    <w:lvl w:ilvl="5" w:tplc="66B47844" w:tentative="1">
      <w:start w:val="1"/>
      <w:numFmt w:val="bullet"/>
      <w:lvlText w:val=""/>
      <w:lvlJc w:val="left"/>
      <w:pPr>
        <w:ind w:left="4320" w:hanging="360"/>
      </w:pPr>
      <w:rPr>
        <w:rFonts w:ascii="Wingdings" w:hAnsi="Wingdings" w:hint="default"/>
      </w:rPr>
    </w:lvl>
    <w:lvl w:ilvl="6" w:tplc="5C6288EE" w:tentative="1">
      <w:start w:val="1"/>
      <w:numFmt w:val="bullet"/>
      <w:lvlText w:val=""/>
      <w:lvlJc w:val="left"/>
      <w:pPr>
        <w:ind w:left="5040" w:hanging="360"/>
      </w:pPr>
      <w:rPr>
        <w:rFonts w:ascii="Symbol" w:hAnsi="Symbol" w:hint="default"/>
      </w:rPr>
    </w:lvl>
    <w:lvl w:ilvl="7" w:tplc="B3DA22DC" w:tentative="1">
      <w:start w:val="1"/>
      <w:numFmt w:val="bullet"/>
      <w:lvlText w:val="o"/>
      <w:lvlJc w:val="left"/>
      <w:pPr>
        <w:ind w:left="5760" w:hanging="360"/>
      </w:pPr>
      <w:rPr>
        <w:rFonts w:ascii="Courier New" w:hAnsi="Courier New" w:cs="Courier New" w:hint="default"/>
      </w:rPr>
    </w:lvl>
    <w:lvl w:ilvl="8" w:tplc="D108B88C" w:tentative="1">
      <w:start w:val="1"/>
      <w:numFmt w:val="bullet"/>
      <w:lvlText w:val=""/>
      <w:lvlJc w:val="left"/>
      <w:pPr>
        <w:ind w:left="6480" w:hanging="360"/>
      </w:pPr>
      <w:rPr>
        <w:rFonts w:ascii="Wingdings" w:hAnsi="Wingdings" w:hint="default"/>
      </w:rPr>
    </w:lvl>
  </w:abstractNum>
  <w:abstractNum w:abstractNumId="35" w15:restartNumberingAfterBreak="0">
    <w:nsid w:val="7C0E79F5"/>
    <w:multiLevelType w:val="hybridMultilevel"/>
    <w:tmpl w:val="087CB728"/>
    <w:lvl w:ilvl="0" w:tplc="BB74FF78">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3552F84C" w:tentative="1">
      <w:start w:val="1"/>
      <w:numFmt w:val="bullet"/>
      <w:lvlText w:val="o"/>
      <w:lvlJc w:val="left"/>
      <w:pPr>
        <w:ind w:left="1440" w:hanging="360"/>
      </w:pPr>
      <w:rPr>
        <w:rFonts w:ascii="Courier New" w:hAnsi="Courier New" w:cs="Courier New" w:hint="default"/>
      </w:rPr>
    </w:lvl>
    <w:lvl w:ilvl="2" w:tplc="FEEE8F6C" w:tentative="1">
      <w:start w:val="1"/>
      <w:numFmt w:val="bullet"/>
      <w:lvlText w:val=""/>
      <w:lvlJc w:val="left"/>
      <w:pPr>
        <w:ind w:left="2160" w:hanging="360"/>
      </w:pPr>
      <w:rPr>
        <w:rFonts w:ascii="Wingdings" w:hAnsi="Wingdings" w:hint="default"/>
      </w:rPr>
    </w:lvl>
    <w:lvl w:ilvl="3" w:tplc="C310B832" w:tentative="1">
      <w:start w:val="1"/>
      <w:numFmt w:val="bullet"/>
      <w:lvlText w:val=""/>
      <w:lvlJc w:val="left"/>
      <w:pPr>
        <w:ind w:left="2880" w:hanging="360"/>
      </w:pPr>
      <w:rPr>
        <w:rFonts w:ascii="Symbol" w:hAnsi="Symbol" w:hint="default"/>
      </w:rPr>
    </w:lvl>
    <w:lvl w:ilvl="4" w:tplc="C4709A2E" w:tentative="1">
      <w:start w:val="1"/>
      <w:numFmt w:val="bullet"/>
      <w:lvlText w:val="o"/>
      <w:lvlJc w:val="left"/>
      <w:pPr>
        <w:ind w:left="3600" w:hanging="360"/>
      </w:pPr>
      <w:rPr>
        <w:rFonts w:ascii="Courier New" w:hAnsi="Courier New" w:cs="Courier New" w:hint="default"/>
      </w:rPr>
    </w:lvl>
    <w:lvl w:ilvl="5" w:tplc="3D320990" w:tentative="1">
      <w:start w:val="1"/>
      <w:numFmt w:val="bullet"/>
      <w:lvlText w:val=""/>
      <w:lvlJc w:val="left"/>
      <w:pPr>
        <w:ind w:left="4320" w:hanging="360"/>
      </w:pPr>
      <w:rPr>
        <w:rFonts w:ascii="Wingdings" w:hAnsi="Wingdings" w:hint="default"/>
      </w:rPr>
    </w:lvl>
    <w:lvl w:ilvl="6" w:tplc="37DEBD6C" w:tentative="1">
      <w:start w:val="1"/>
      <w:numFmt w:val="bullet"/>
      <w:lvlText w:val=""/>
      <w:lvlJc w:val="left"/>
      <w:pPr>
        <w:ind w:left="5040" w:hanging="360"/>
      </w:pPr>
      <w:rPr>
        <w:rFonts w:ascii="Symbol" w:hAnsi="Symbol" w:hint="default"/>
      </w:rPr>
    </w:lvl>
    <w:lvl w:ilvl="7" w:tplc="84FE89F8" w:tentative="1">
      <w:start w:val="1"/>
      <w:numFmt w:val="bullet"/>
      <w:lvlText w:val="o"/>
      <w:lvlJc w:val="left"/>
      <w:pPr>
        <w:ind w:left="5760" w:hanging="360"/>
      </w:pPr>
      <w:rPr>
        <w:rFonts w:ascii="Courier New" w:hAnsi="Courier New" w:cs="Courier New" w:hint="default"/>
      </w:rPr>
    </w:lvl>
    <w:lvl w:ilvl="8" w:tplc="6AA81D84" w:tentative="1">
      <w:start w:val="1"/>
      <w:numFmt w:val="bullet"/>
      <w:lvlText w:val=""/>
      <w:lvlJc w:val="left"/>
      <w:pPr>
        <w:ind w:left="6480" w:hanging="360"/>
      </w:pPr>
      <w:rPr>
        <w:rFonts w:ascii="Wingdings" w:hAnsi="Wingdings" w:hint="default"/>
      </w:rPr>
    </w:lvl>
  </w:abstractNum>
  <w:abstractNum w:abstractNumId="36" w15:restartNumberingAfterBreak="0">
    <w:nsid w:val="7F692FBC"/>
    <w:multiLevelType w:val="hybridMultilevel"/>
    <w:tmpl w:val="0C3008D2"/>
    <w:lvl w:ilvl="0" w:tplc="45A2D832">
      <w:start w:val="1"/>
      <w:numFmt w:val="bullet"/>
      <w:lvlText w:val="•"/>
      <w:lvlJc w:val="left"/>
      <w:pPr>
        <w:ind w:left="108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5303C12" w:tentative="1">
      <w:start w:val="1"/>
      <w:numFmt w:val="bullet"/>
      <w:lvlText w:val="o"/>
      <w:lvlJc w:val="left"/>
      <w:pPr>
        <w:ind w:left="1800" w:hanging="360"/>
      </w:pPr>
      <w:rPr>
        <w:rFonts w:ascii="Courier New" w:hAnsi="Courier New" w:cs="Courier New" w:hint="default"/>
      </w:rPr>
    </w:lvl>
    <w:lvl w:ilvl="2" w:tplc="0E4829C6" w:tentative="1">
      <w:start w:val="1"/>
      <w:numFmt w:val="bullet"/>
      <w:lvlText w:val=""/>
      <w:lvlJc w:val="left"/>
      <w:pPr>
        <w:ind w:left="2520" w:hanging="360"/>
      </w:pPr>
      <w:rPr>
        <w:rFonts w:ascii="Wingdings" w:hAnsi="Wingdings" w:hint="default"/>
      </w:rPr>
    </w:lvl>
    <w:lvl w:ilvl="3" w:tplc="FEEA0582" w:tentative="1">
      <w:start w:val="1"/>
      <w:numFmt w:val="bullet"/>
      <w:lvlText w:val=""/>
      <w:lvlJc w:val="left"/>
      <w:pPr>
        <w:ind w:left="3240" w:hanging="360"/>
      </w:pPr>
      <w:rPr>
        <w:rFonts w:ascii="Symbol" w:hAnsi="Symbol" w:hint="default"/>
      </w:rPr>
    </w:lvl>
    <w:lvl w:ilvl="4" w:tplc="94589502" w:tentative="1">
      <w:start w:val="1"/>
      <w:numFmt w:val="bullet"/>
      <w:lvlText w:val="o"/>
      <w:lvlJc w:val="left"/>
      <w:pPr>
        <w:ind w:left="3960" w:hanging="360"/>
      </w:pPr>
      <w:rPr>
        <w:rFonts w:ascii="Courier New" w:hAnsi="Courier New" w:cs="Courier New" w:hint="default"/>
      </w:rPr>
    </w:lvl>
    <w:lvl w:ilvl="5" w:tplc="F54CECE0" w:tentative="1">
      <w:start w:val="1"/>
      <w:numFmt w:val="bullet"/>
      <w:lvlText w:val=""/>
      <w:lvlJc w:val="left"/>
      <w:pPr>
        <w:ind w:left="4680" w:hanging="360"/>
      </w:pPr>
      <w:rPr>
        <w:rFonts w:ascii="Wingdings" w:hAnsi="Wingdings" w:hint="default"/>
      </w:rPr>
    </w:lvl>
    <w:lvl w:ilvl="6" w:tplc="F3800F5C" w:tentative="1">
      <w:start w:val="1"/>
      <w:numFmt w:val="bullet"/>
      <w:lvlText w:val=""/>
      <w:lvlJc w:val="left"/>
      <w:pPr>
        <w:ind w:left="5400" w:hanging="360"/>
      </w:pPr>
      <w:rPr>
        <w:rFonts w:ascii="Symbol" w:hAnsi="Symbol" w:hint="default"/>
      </w:rPr>
    </w:lvl>
    <w:lvl w:ilvl="7" w:tplc="8B3C1864" w:tentative="1">
      <w:start w:val="1"/>
      <w:numFmt w:val="bullet"/>
      <w:lvlText w:val="o"/>
      <w:lvlJc w:val="left"/>
      <w:pPr>
        <w:ind w:left="6120" w:hanging="360"/>
      </w:pPr>
      <w:rPr>
        <w:rFonts w:ascii="Courier New" w:hAnsi="Courier New" w:cs="Courier New" w:hint="default"/>
      </w:rPr>
    </w:lvl>
    <w:lvl w:ilvl="8" w:tplc="37A418BE" w:tentative="1">
      <w:start w:val="1"/>
      <w:numFmt w:val="bullet"/>
      <w:lvlText w:val=""/>
      <w:lvlJc w:val="left"/>
      <w:pPr>
        <w:ind w:left="6840" w:hanging="360"/>
      </w:pPr>
      <w:rPr>
        <w:rFonts w:ascii="Wingdings" w:hAnsi="Wingdings" w:hint="default"/>
      </w:rPr>
    </w:lvl>
  </w:abstractNum>
  <w:num w:numId="1">
    <w:abstractNumId w:val="16"/>
  </w:num>
  <w:num w:numId="2">
    <w:abstractNumId w:val="27"/>
  </w:num>
  <w:num w:numId="3">
    <w:abstractNumId w:val="28"/>
  </w:num>
  <w:num w:numId="4">
    <w:abstractNumId w:val="1"/>
  </w:num>
  <w:num w:numId="5">
    <w:abstractNumId w:val="4"/>
  </w:num>
  <w:num w:numId="6">
    <w:abstractNumId w:val="33"/>
  </w:num>
  <w:num w:numId="7">
    <w:abstractNumId w:val="0"/>
  </w:num>
  <w:num w:numId="8">
    <w:abstractNumId w:val="5"/>
  </w:num>
  <w:num w:numId="9">
    <w:abstractNumId w:val="25"/>
  </w:num>
  <w:num w:numId="10">
    <w:abstractNumId w:val="31"/>
  </w:num>
  <w:num w:numId="11">
    <w:abstractNumId w:val="19"/>
  </w:num>
  <w:num w:numId="12">
    <w:abstractNumId w:val="23"/>
  </w:num>
  <w:num w:numId="13">
    <w:abstractNumId w:val="22"/>
  </w:num>
  <w:num w:numId="14">
    <w:abstractNumId w:val="8"/>
  </w:num>
  <w:num w:numId="15">
    <w:abstractNumId w:val="35"/>
  </w:num>
  <w:num w:numId="16">
    <w:abstractNumId w:val="36"/>
  </w:num>
  <w:num w:numId="17">
    <w:abstractNumId w:val="29"/>
  </w:num>
  <w:num w:numId="18">
    <w:abstractNumId w:val="7"/>
  </w:num>
  <w:num w:numId="19">
    <w:abstractNumId w:val="10"/>
  </w:num>
  <w:num w:numId="20">
    <w:abstractNumId w:val="14"/>
  </w:num>
  <w:num w:numId="21">
    <w:abstractNumId w:val="17"/>
  </w:num>
  <w:num w:numId="22">
    <w:abstractNumId w:val="21"/>
  </w:num>
  <w:num w:numId="23">
    <w:abstractNumId w:val="24"/>
  </w:num>
  <w:num w:numId="24">
    <w:abstractNumId w:val="18"/>
  </w:num>
  <w:num w:numId="25">
    <w:abstractNumId w:val="6"/>
  </w:num>
  <w:num w:numId="26">
    <w:abstractNumId w:val="26"/>
  </w:num>
  <w:num w:numId="27">
    <w:abstractNumId w:val="3"/>
  </w:num>
  <w:num w:numId="28">
    <w:abstractNumId w:val="34"/>
  </w:num>
  <w:num w:numId="29">
    <w:abstractNumId w:val="2"/>
  </w:num>
  <w:num w:numId="30">
    <w:abstractNumId w:val="15"/>
  </w:num>
  <w:num w:numId="31">
    <w:abstractNumId w:val="12"/>
  </w:num>
  <w:num w:numId="32">
    <w:abstractNumId w:val="11"/>
  </w:num>
  <w:num w:numId="33">
    <w:abstractNumId w:val="13"/>
  </w:num>
  <w:num w:numId="34">
    <w:abstractNumId w:val="30"/>
  </w:num>
  <w:num w:numId="35">
    <w:abstractNumId w:val="9"/>
  </w:num>
  <w:num w:numId="36">
    <w:abstractNumId w:val="20"/>
  </w:num>
  <w:num w:numId="37">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drawingGridHorizontalSpacing w:val="11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1E1A"/>
    <w:rsid w:val="00033346"/>
    <w:rsid w:val="000E6492"/>
    <w:rsid w:val="000F704E"/>
    <w:rsid w:val="00101562"/>
    <w:rsid w:val="001572ED"/>
    <w:rsid w:val="00175D84"/>
    <w:rsid w:val="0018363B"/>
    <w:rsid w:val="00192C74"/>
    <w:rsid w:val="001C1498"/>
    <w:rsid w:val="001E52B6"/>
    <w:rsid w:val="00287B09"/>
    <w:rsid w:val="002C2760"/>
    <w:rsid w:val="002D1C50"/>
    <w:rsid w:val="003018E5"/>
    <w:rsid w:val="003B3691"/>
    <w:rsid w:val="0040616F"/>
    <w:rsid w:val="00505035"/>
    <w:rsid w:val="005478DE"/>
    <w:rsid w:val="00564DE0"/>
    <w:rsid w:val="00574492"/>
    <w:rsid w:val="005A1363"/>
    <w:rsid w:val="005A2B6F"/>
    <w:rsid w:val="00606B74"/>
    <w:rsid w:val="007141BD"/>
    <w:rsid w:val="00744F85"/>
    <w:rsid w:val="007913A0"/>
    <w:rsid w:val="0079296A"/>
    <w:rsid w:val="00792BD5"/>
    <w:rsid w:val="00796106"/>
    <w:rsid w:val="0082269E"/>
    <w:rsid w:val="008306BF"/>
    <w:rsid w:val="00832D04"/>
    <w:rsid w:val="008F2FD2"/>
    <w:rsid w:val="00953F6A"/>
    <w:rsid w:val="009A5689"/>
    <w:rsid w:val="009B2B86"/>
    <w:rsid w:val="009F5D09"/>
    <w:rsid w:val="00A61E1A"/>
    <w:rsid w:val="00AC2581"/>
    <w:rsid w:val="00B072FA"/>
    <w:rsid w:val="00B2555D"/>
    <w:rsid w:val="00B512D6"/>
    <w:rsid w:val="00BE732B"/>
    <w:rsid w:val="00C06498"/>
    <w:rsid w:val="00C13F50"/>
    <w:rsid w:val="00C21610"/>
    <w:rsid w:val="00C45B51"/>
    <w:rsid w:val="00C72D4A"/>
    <w:rsid w:val="00CB4DAF"/>
    <w:rsid w:val="00D07F1E"/>
    <w:rsid w:val="00D82453"/>
    <w:rsid w:val="00E94C15"/>
    <w:rsid w:val="00F33664"/>
    <w:rsid w:val="00FE0F0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06C301B6"/>
  <w15:chartTrackingRefBased/>
  <w15:docId w15:val="{6DD03B95-53F6-430E-A60B-4C9AF612EA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0D86"/>
    <w:pPr>
      <w:spacing w:after="200" w:line="276" w:lineRule="auto"/>
    </w:pPr>
    <w:rPr>
      <w:sz w:val="22"/>
      <w:szCs w:val="22"/>
    </w:rPr>
  </w:style>
  <w:style w:type="paragraph" w:styleId="Heading1">
    <w:name w:val="heading 1"/>
    <w:basedOn w:val="Normal"/>
    <w:next w:val="Normal"/>
    <w:link w:val="Heading1Char"/>
    <w:uiPriority w:val="9"/>
    <w:qFormat/>
    <w:rsid w:val="00776610"/>
    <w:pPr>
      <w:keepNext/>
      <w:keepLines/>
      <w:spacing w:before="480" w:after="0"/>
      <w:outlineLvl w:val="0"/>
    </w:pPr>
    <w:rPr>
      <w:rFonts w:ascii="Cambria" w:eastAsia="Times New Roman" w:hAnsi="Cambria"/>
      <w:b/>
      <w:bCs/>
      <w:color w:val="365F91"/>
      <w:sz w:val="28"/>
      <w:szCs w:val="28"/>
    </w:rPr>
  </w:style>
  <w:style w:type="paragraph" w:styleId="Heading2">
    <w:name w:val="heading 2"/>
    <w:basedOn w:val="Normal"/>
    <w:next w:val="Normal"/>
    <w:link w:val="Heading2Char"/>
    <w:uiPriority w:val="9"/>
    <w:qFormat/>
    <w:rsid w:val="00A61E1A"/>
    <w:pPr>
      <w:keepNext/>
      <w:keepLines/>
      <w:spacing w:before="200" w:after="0"/>
      <w:outlineLvl w:val="1"/>
    </w:pPr>
    <w:rPr>
      <w:rFonts w:ascii="Cambria" w:eastAsia="Times New Roman" w:hAnsi="Cambria"/>
      <w:b/>
      <w:bCs/>
      <w:color w:val="4F81BD"/>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61E1A"/>
    <w:pPr>
      <w:tabs>
        <w:tab w:val="center" w:pos="4680"/>
        <w:tab w:val="right" w:pos="9360"/>
      </w:tabs>
      <w:spacing w:after="0" w:line="240" w:lineRule="auto"/>
    </w:pPr>
  </w:style>
  <w:style w:type="character" w:customStyle="1" w:styleId="HeaderChar">
    <w:name w:val="Header Char"/>
    <w:basedOn w:val="DefaultParagraphFont"/>
    <w:link w:val="Header"/>
    <w:uiPriority w:val="99"/>
    <w:rsid w:val="00A61E1A"/>
  </w:style>
  <w:style w:type="paragraph" w:styleId="Footer">
    <w:name w:val="footer"/>
    <w:basedOn w:val="Normal"/>
    <w:link w:val="FooterChar"/>
    <w:uiPriority w:val="99"/>
    <w:unhideWhenUsed/>
    <w:rsid w:val="00A61E1A"/>
    <w:pPr>
      <w:tabs>
        <w:tab w:val="center" w:pos="4680"/>
        <w:tab w:val="right" w:pos="9360"/>
      </w:tabs>
      <w:spacing w:after="0" w:line="240" w:lineRule="auto"/>
    </w:pPr>
  </w:style>
  <w:style w:type="character" w:customStyle="1" w:styleId="FooterChar">
    <w:name w:val="Footer Char"/>
    <w:basedOn w:val="DefaultParagraphFont"/>
    <w:link w:val="Footer"/>
    <w:uiPriority w:val="99"/>
    <w:rsid w:val="00A61E1A"/>
  </w:style>
  <w:style w:type="paragraph" w:styleId="Title">
    <w:name w:val="Title"/>
    <w:basedOn w:val="Normal"/>
    <w:next w:val="Normal"/>
    <w:link w:val="TitleChar"/>
    <w:uiPriority w:val="10"/>
    <w:qFormat/>
    <w:rsid w:val="00A61E1A"/>
    <w:pPr>
      <w:pBdr>
        <w:bottom w:val="single" w:sz="8" w:space="4" w:color="4F81BD"/>
      </w:pBdr>
      <w:spacing w:after="300" w:line="240" w:lineRule="auto"/>
      <w:contextualSpacing/>
    </w:pPr>
    <w:rPr>
      <w:rFonts w:ascii="Cambria" w:eastAsia="Times New Roman" w:hAnsi="Cambria"/>
      <w:color w:val="17365D"/>
      <w:spacing w:val="5"/>
      <w:kern w:val="28"/>
      <w:sz w:val="52"/>
      <w:szCs w:val="52"/>
    </w:rPr>
  </w:style>
  <w:style w:type="character" w:customStyle="1" w:styleId="TitleChar">
    <w:name w:val="Title Char"/>
    <w:link w:val="Title"/>
    <w:uiPriority w:val="10"/>
    <w:rsid w:val="00A61E1A"/>
    <w:rPr>
      <w:rFonts w:ascii="Cambria" w:eastAsia="Times New Roman" w:hAnsi="Cambria" w:cs="Times New Roman"/>
      <w:color w:val="17365D"/>
      <w:spacing w:val="5"/>
      <w:kern w:val="28"/>
      <w:sz w:val="52"/>
      <w:szCs w:val="52"/>
    </w:rPr>
  </w:style>
  <w:style w:type="character" w:customStyle="1" w:styleId="Heading2Char">
    <w:name w:val="Heading 2 Char"/>
    <w:link w:val="Heading2"/>
    <w:uiPriority w:val="9"/>
    <w:rsid w:val="00A61E1A"/>
    <w:rPr>
      <w:rFonts w:ascii="Cambria" w:eastAsia="Times New Roman" w:hAnsi="Cambria" w:cs="Times New Roman"/>
      <w:b/>
      <w:bCs/>
      <w:color w:val="4F81BD"/>
      <w:sz w:val="26"/>
      <w:szCs w:val="26"/>
    </w:rPr>
  </w:style>
  <w:style w:type="paragraph" w:styleId="ListParagraph">
    <w:name w:val="List Paragraph"/>
    <w:basedOn w:val="Normal"/>
    <w:uiPriority w:val="34"/>
    <w:qFormat/>
    <w:rsid w:val="00320E8F"/>
    <w:pPr>
      <w:ind w:left="720"/>
      <w:contextualSpacing/>
    </w:pPr>
  </w:style>
  <w:style w:type="table" w:styleId="TableGrid">
    <w:name w:val="Table Grid"/>
    <w:basedOn w:val="TableNormal"/>
    <w:uiPriority w:val="59"/>
    <w:rsid w:val="00B7018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ghtList-Accent1">
    <w:name w:val="Light List Accent 1"/>
    <w:basedOn w:val="TableNormal"/>
    <w:uiPriority w:val="61"/>
    <w:rsid w:val="00B70183"/>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Heading1Char">
    <w:name w:val="Heading 1 Char"/>
    <w:link w:val="Heading1"/>
    <w:rsid w:val="00776610"/>
    <w:rPr>
      <w:rFonts w:ascii="Cambria" w:eastAsia="Times New Roman" w:hAnsi="Cambria" w:cs="Times New Roman"/>
      <w:b/>
      <w:bCs/>
      <w:color w:val="365F91"/>
      <w:sz w:val="28"/>
      <w:szCs w:val="28"/>
    </w:rPr>
  </w:style>
  <w:style w:type="paragraph" w:styleId="TOCHeading">
    <w:name w:val="TOC Heading"/>
    <w:basedOn w:val="Heading1"/>
    <w:next w:val="Normal"/>
    <w:uiPriority w:val="39"/>
    <w:qFormat/>
    <w:rsid w:val="005676E6"/>
    <w:pPr>
      <w:outlineLvl w:val="9"/>
    </w:pPr>
  </w:style>
  <w:style w:type="paragraph" w:styleId="TOC2">
    <w:name w:val="toc 2"/>
    <w:basedOn w:val="Normal"/>
    <w:next w:val="Normal"/>
    <w:autoRedefine/>
    <w:uiPriority w:val="39"/>
    <w:unhideWhenUsed/>
    <w:rsid w:val="005676E6"/>
    <w:pPr>
      <w:spacing w:after="100"/>
      <w:ind w:left="220"/>
    </w:pPr>
  </w:style>
  <w:style w:type="paragraph" w:styleId="TOC1">
    <w:name w:val="toc 1"/>
    <w:basedOn w:val="Normal"/>
    <w:next w:val="Normal"/>
    <w:autoRedefine/>
    <w:uiPriority w:val="39"/>
    <w:unhideWhenUsed/>
    <w:rsid w:val="005676E6"/>
    <w:pPr>
      <w:spacing w:after="100"/>
    </w:pPr>
  </w:style>
  <w:style w:type="character" w:styleId="Hyperlink">
    <w:name w:val="Hyperlink"/>
    <w:uiPriority w:val="99"/>
    <w:unhideWhenUsed/>
    <w:rsid w:val="005676E6"/>
    <w:rPr>
      <w:color w:val="0000FF"/>
      <w:u w:val="single"/>
    </w:rPr>
  </w:style>
  <w:style w:type="paragraph" w:styleId="BalloonText">
    <w:name w:val="Balloon Text"/>
    <w:basedOn w:val="Normal"/>
    <w:link w:val="BalloonTextChar"/>
    <w:uiPriority w:val="99"/>
    <w:semiHidden/>
    <w:unhideWhenUsed/>
    <w:rsid w:val="005676E6"/>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5676E6"/>
    <w:rPr>
      <w:rFonts w:ascii="Tahoma" w:hAnsi="Tahoma" w:cs="Tahoma"/>
      <w:sz w:val="16"/>
      <w:szCs w:val="16"/>
    </w:rPr>
  </w:style>
  <w:style w:type="paragraph" w:customStyle="1" w:styleId="Default">
    <w:name w:val="Default"/>
    <w:rsid w:val="003A09C9"/>
    <w:pPr>
      <w:autoSpaceDE w:val="0"/>
      <w:autoSpaceDN w:val="0"/>
      <w:adjustRightInd w:val="0"/>
    </w:pPr>
    <w:rPr>
      <w:rFonts w:ascii="Times New Roman" w:hAnsi="Times New Roman"/>
      <w:color w:val="000000"/>
      <w:sz w:val="24"/>
      <w:szCs w:val="24"/>
    </w:rPr>
  </w:style>
  <w:style w:type="character" w:styleId="CommentReference">
    <w:name w:val="annotation reference"/>
    <w:uiPriority w:val="99"/>
    <w:semiHidden/>
    <w:unhideWhenUsed/>
    <w:rsid w:val="004B3E13"/>
    <w:rPr>
      <w:sz w:val="16"/>
      <w:szCs w:val="16"/>
    </w:rPr>
  </w:style>
  <w:style w:type="paragraph" w:styleId="CommentText">
    <w:name w:val="annotation text"/>
    <w:basedOn w:val="Normal"/>
    <w:link w:val="CommentTextChar"/>
    <w:uiPriority w:val="99"/>
    <w:semiHidden/>
    <w:unhideWhenUsed/>
    <w:rsid w:val="004B3E13"/>
    <w:pPr>
      <w:spacing w:after="0" w:line="240" w:lineRule="auto"/>
    </w:pPr>
    <w:rPr>
      <w:rFonts w:ascii="Times New Roman" w:eastAsia="Times New Roman" w:hAnsi="Times New Roman"/>
      <w:sz w:val="20"/>
      <w:szCs w:val="20"/>
    </w:rPr>
  </w:style>
  <w:style w:type="character" w:customStyle="1" w:styleId="CommentTextChar">
    <w:name w:val="Comment Text Char"/>
    <w:link w:val="CommentText"/>
    <w:uiPriority w:val="99"/>
    <w:semiHidden/>
    <w:rsid w:val="004B3E13"/>
    <w:rPr>
      <w:rFonts w:ascii="Times New Roman" w:eastAsia="Times New Roman" w:hAnsi="Times New Roman"/>
    </w:rPr>
  </w:style>
  <w:style w:type="paragraph" w:styleId="CommentSubject">
    <w:name w:val="annotation subject"/>
    <w:basedOn w:val="CommentText"/>
    <w:next w:val="CommentText"/>
    <w:link w:val="CommentSubjectChar"/>
    <w:uiPriority w:val="99"/>
    <w:semiHidden/>
    <w:unhideWhenUsed/>
    <w:rsid w:val="003018E5"/>
    <w:pPr>
      <w:spacing w:after="200" w:line="276" w:lineRule="auto"/>
    </w:pPr>
    <w:rPr>
      <w:rFonts w:ascii="Calibri" w:eastAsia="Calibri" w:hAnsi="Calibri"/>
      <w:b/>
      <w:bCs/>
    </w:rPr>
  </w:style>
  <w:style w:type="character" w:customStyle="1" w:styleId="CommentSubjectChar">
    <w:name w:val="Comment Subject Char"/>
    <w:link w:val="CommentSubject"/>
    <w:uiPriority w:val="99"/>
    <w:semiHidden/>
    <w:rsid w:val="003018E5"/>
    <w:rPr>
      <w:rFonts w:ascii="Times New Roman" w:eastAsia="Times New Roman" w:hAnsi="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30657498">
      <w:bodyDiv w:val="1"/>
      <w:marLeft w:val="0"/>
      <w:marRight w:val="0"/>
      <w:marTop w:val="0"/>
      <w:marBottom w:val="0"/>
      <w:divBdr>
        <w:top w:val="none" w:sz="0" w:space="0" w:color="auto"/>
        <w:left w:val="none" w:sz="0" w:space="0" w:color="auto"/>
        <w:bottom w:val="none" w:sz="0" w:space="0" w:color="auto"/>
        <w:right w:val="none" w:sz="0" w:space="0" w:color="auto"/>
      </w:divBdr>
      <w:divsChild>
        <w:div w:id="1083380247">
          <w:marLeft w:val="0"/>
          <w:marRight w:val="0"/>
          <w:marTop w:val="0"/>
          <w:marBottom w:val="0"/>
          <w:divBdr>
            <w:top w:val="single" w:sz="36" w:space="0" w:color="002E83"/>
            <w:left w:val="none" w:sz="0" w:space="0" w:color="auto"/>
            <w:bottom w:val="none" w:sz="0" w:space="0" w:color="auto"/>
            <w:right w:val="none" w:sz="0" w:space="0" w:color="auto"/>
          </w:divBdr>
          <w:divsChild>
            <w:div w:id="1681466953">
              <w:marLeft w:val="0"/>
              <w:marRight w:val="0"/>
              <w:marTop w:val="0"/>
              <w:marBottom w:val="0"/>
              <w:divBdr>
                <w:top w:val="none" w:sz="0" w:space="0" w:color="auto"/>
                <w:left w:val="none" w:sz="0" w:space="0" w:color="auto"/>
                <w:bottom w:val="none" w:sz="0" w:space="0" w:color="auto"/>
                <w:right w:val="none" w:sz="0" w:space="0" w:color="auto"/>
              </w:divBdr>
              <w:divsChild>
                <w:div w:id="2131049008">
                  <w:marLeft w:val="0"/>
                  <w:marRight w:val="0"/>
                  <w:marTop w:val="0"/>
                  <w:marBottom w:val="0"/>
                  <w:divBdr>
                    <w:top w:val="none" w:sz="0" w:space="0" w:color="auto"/>
                    <w:left w:val="none" w:sz="0" w:space="0" w:color="auto"/>
                    <w:bottom w:val="none" w:sz="0" w:space="0" w:color="auto"/>
                    <w:right w:val="none" w:sz="0" w:space="0" w:color="auto"/>
                  </w:divBdr>
                  <w:divsChild>
                    <w:div w:id="748042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azcourts.gov/selfservicecenter/Self-Service-Forms/Garnishment-of-Earnings"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AOCCVGE01PS</Sort_x0020_ID>
    <EffectiveDate xmlns="521f91b8-91cc-4ac0-8293-5b66aee000f1">2022-12-05T07:00:00+00:00</EffectiveDate>
    <CaseType xmlns="521f91b8-91cc-4ac0-8293-5b66aee000f1">Earnings Garnishment</CaseType>
    <FormNo_x002e_0 xmlns="521f91b8-91cc-4ac0-8293-5b66aee000f1">AOCCVGE01PS</FormNo_x002e_0>
    <CourtType xmlns="521f91b8-91cc-4ac0-8293-5b66aee000f1" xsi:nil="true"/>
    <Notes xmlns="521f91b8-91cc-4ac0-8293-5b66aee000f1" xsi:nil="true"/>
    <FormNo_x002e_ xmlns="521f91b8-91cc-4ac0-8293-5b66aee000f1">Lista de control del proceso para el acreedor por adeudo embargo de sueldo</FormNo_x002e_>
    <Mandatory xmlns="521f91b8-91cc-4ac0-8293-5b66aee000f1">false</Mandatory>
    <Miscellaneous xmlns="521f91b8-91cc-4ac0-8293-5b66aee000f1">false</Miscellaneou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1E070B-0A2E-4BD4-946A-91FCDA839210}">
  <ds:schemaRefs>
    <ds:schemaRef ds:uri="http://schemas.microsoft.com/office/2006/metadata/properties"/>
    <ds:schemaRef ds:uri="http://schemas.microsoft.com/office/infopath/2007/PartnerControls"/>
    <ds:schemaRef ds:uri="521f91b8-91cc-4ac0-8293-5b66aee000f1"/>
  </ds:schemaRefs>
</ds:datastoreItem>
</file>

<file path=customXml/itemProps2.xml><?xml version="1.0" encoding="utf-8"?>
<ds:datastoreItem xmlns:ds="http://schemas.openxmlformats.org/officeDocument/2006/customXml" ds:itemID="{6F066C89-C96B-4180-987E-B6F3F7F8B113}">
  <ds:schemaRefs>
    <ds:schemaRef ds:uri="http://schemas.microsoft.com/sharepoint/v3/contenttype/forms"/>
  </ds:schemaRefs>
</ds:datastoreItem>
</file>

<file path=customXml/itemProps3.xml><?xml version="1.0" encoding="utf-8"?>
<ds:datastoreItem xmlns:ds="http://schemas.openxmlformats.org/officeDocument/2006/customXml" ds:itemID="{47076857-6074-40D3-A6E1-91CD2A8F62A6}"/>
</file>

<file path=customXml/itemProps4.xml><?xml version="1.0" encoding="utf-8"?>
<ds:datastoreItem xmlns:ds="http://schemas.openxmlformats.org/officeDocument/2006/customXml" ds:itemID="{7A93EB85-A876-4348-9925-2122B31C82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3113</Words>
  <Characters>17748</Characters>
  <Application>Microsoft Office Word</Application>
  <DocSecurity>0</DocSecurity>
  <Lines>147</Lines>
  <Paragraphs>41</Paragraphs>
  <ScaleCrop>false</ScaleCrop>
  <HeadingPairs>
    <vt:vector size="4" baseType="variant">
      <vt:variant>
        <vt:lpstr>Title</vt:lpstr>
      </vt:variant>
      <vt:variant>
        <vt:i4>1</vt:i4>
      </vt:variant>
      <vt:variant>
        <vt:lpstr>Headings</vt:lpstr>
      </vt:variant>
      <vt:variant>
        <vt:i4>15</vt:i4>
      </vt:variant>
    </vt:vector>
  </HeadingPairs>
  <TitlesOfParts>
    <vt:vector size="16" baseType="lpstr">
      <vt:lpstr>Decision Document Example and Template</vt:lpstr>
      <vt:lpstr>[ ] PASO 1:  Rellene los FORMULARIOS 1 y 2 y rellene los epígrafes en los otros </vt:lpstr>
      <vt:lpstr>[ ] PASO 2:  Lleve los formularios al tribunal para presentarlos    </vt:lpstr>
      <vt:lpstr>[ ] PASO 3: Notifique al tercero embargado de los formularios necesarios </vt:lpstr>
      <vt:lpstr>[ ] PASO 4:  Al deudor entregue los siguientes documentos </vt:lpstr>
      <vt:lpstr>[ ] PASO 5:  En el tribunal presente una constancia de la notificación que se pr</vt:lpstr>
      <vt:lpstr>[ ] PASO 6:  Espere a que el tercero embargado presente una contestación </vt:lpstr>
      <vt:lpstr>[ ] PASO 7:  Medidas que puede tomar si el tercero embargado no presenta una con</vt:lpstr>
      <vt:lpstr/>
      <vt:lpstr/>
      <vt:lpstr>[ ] PASO 8: Si el tercero embargado presenta una contestación  </vt:lpstr>
      <vt:lpstr>[ ] PASO 10:  Hacer un informe del dinero recibido  </vt:lpstr>
      <vt:lpstr>[ ] PASO 11: Liberar al tercero embargado </vt:lpstr>
      <vt:lpstr>[ ] PASO 12:  Presente un cumplimiento de la sentencia  </vt:lpstr>
      <vt:lpstr>Fundamentos para la cancelación o vencimiento de la orden de derecho continuo de</vt:lpstr>
      <vt:lpstr/>
    </vt:vector>
  </TitlesOfParts>
  <Company/>
  <LinksUpToDate>false</LinksUpToDate>
  <CharactersWithSpaces>20820</CharactersWithSpaces>
  <SharedDoc>false</SharedDoc>
  <HLinks>
    <vt:vector size="6" baseType="variant">
      <vt:variant>
        <vt:i4>5111883</vt:i4>
      </vt:variant>
      <vt:variant>
        <vt:i4>0</vt:i4>
      </vt:variant>
      <vt:variant>
        <vt:i4>0</vt:i4>
      </vt:variant>
      <vt:variant>
        <vt:i4>5</vt:i4>
      </vt:variant>
      <vt:variant>
        <vt:lpwstr>http://www.azcourts.gov/selfservicecenter/Self-Service-Forms/Garnishment-of-Earnings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Decision Document Example and Template</dc:title>
  <dc:subject>Project Management</dc:subject>
  <dc:creator>Graber, Julie</dc:creator>
  <cp:keywords>Decision Document, Project Management, Change Management</cp:keywords>
  <dc:description>This template is for use in making key decisions on a program, project or similar investment. It captures the current situation, the decision that must be made, relevant options with benefits and risks of each, the decision made, approval signatures and next steps.</dc:description>
  <cp:lastModifiedBy>Graber, Julie</cp:lastModifiedBy>
  <cp:revision>2</cp:revision>
  <cp:lastPrinted>2017-10-25T00:36:00Z</cp:lastPrinted>
  <dcterms:created xsi:type="dcterms:W3CDTF">2023-01-04T20:00:00Z</dcterms:created>
  <dcterms:modified xsi:type="dcterms:W3CDTF">2023-01-04T20:00:00Z</dcterms:modified>
  <cp:category>Leadership Resource</cp:category>
  <cp:contentStatus>Published</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