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169891" w14:textId="77777777" w:rsidR="00EA26DE" w:rsidRPr="008237A4" w:rsidRDefault="00EA26DE" w:rsidP="008237A4">
      <w:pPr>
        <w:jc w:val="center"/>
        <w:rPr>
          <w:b/>
          <w:sz w:val="24"/>
          <w:szCs w:val="24"/>
          <w:lang w:val="es-MX"/>
        </w:rPr>
      </w:pPr>
      <w:r w:rsidRPr="008237A4">
        <w:rPr>
          <w:b/>
          <w:sz w:val="24"/>
          <w:szCs w:val="24"/>
          <w:bdr w:val="nil"/>
          <w:lang w:val="es-ES_tradnl"/>
        </w:rPr>
        <w:t>INSTRUCCIONES</w:t>
      </w:r>
    </w:p>
    <w:p w14:paraId="16E7DD00" w14:textId="77777777" w:rsidR="00EA26DE" w:rsidRPr="008237A4" w:rsidRDefault="00EA26DE" w:rsidP="008237A4">
      <w:pPr>
        <w:jc w:val="center"/>
        <w:rPr>
          <w:b/>
          <w:sz w:val="24"/>
          <w:szCs w:val="24"/>
          <w:lang w:val="es-MX"/>
        </w:rPr>
      </w:pPr>
      <w:r w:rsidRPr="008237A4">
        <w:rPr>
          <w:b/>
          <w:sz w:val="24"/>
          <w:szCs w:val="24"/>
          <w:bdr w:val="nil"/>
          <w:lang w:val="es-ES_tradnl"/>
        </w:rPr>
        <w:t>FORMULARIO 12</w:t>
      </w:r>
    </w:p>
    <w:p w14:paraId="5816193F" w14:textId="77777777" w:rsidR="00EA26DE" w:rsidRPr="008237A4" w:rsidRDefault="00EA26DE" w:rsidP="008237A4">
      <w:pPr>
        <w:jc w:val="center"/>
        <w:rPr>
          <w:b/>
          <w:sz w:val="24"/>
          <w:szCs w:val="24"/>
          <w:lang w:val="es-MX"/>
        </w:rPr>
      </w:pPr>
      <w:r w:rsidRPr="008237A4">
        <w:rPr>
          <w:b/>
          <w:sz w:val="24"/>
          <w:szCs w:val="24"/>
          <w:bdr w:val="nil"/>
          <w:lang w:val="es-ES_tradnl"/>
        </w:rPr>
        <w:t xml:space="preserve">ESTADO DE INGRESOS EMBARGABLES DEL </w:t>
      </w:r>
      <w:r w:rsidR="00250E1E" w:rsidRPr="008237A4">
        <w:rPr>
          <w:b/>
          <w:sz w:val="24"/>
          <w:szCs w:val="24"/>
          <w:bdr w:val="nil"/>
          <w:lang w:val="es-ES_tradnl"/>
        </w:rPr>
        <w:t xml:space="preserve">TERCERO EMBARGADO </w:t>
      </w:r>
      <w:r w:rsidRPr="008237A4">
        <w:rPr>
          <w:b/>
          <w:sz w:val="24"/>
          <w:szCs w:val="24"/>
          <w:bdr w:val="nil"/>
          <w:lang w:val="es-ES_tradnl"/>
        </w:rPr>
        <w:t>(NO DE ALIMENTOS)</w:t>
      </w:r>
    </w:p>
    <w:p w14:paraId="62D37454" w14:textId="5B9138C0" w:rsidR="00EA26DE" w:rsidRPr="008237A4" w:rsidRDefault="00EA26DE" w:rsidP="008237A4">
      <w:pPr>
        <w:jc w:val="center"/>
        <w:rPr>
          <w:b/>
          <w:sz w:val="24"/>
          <w:szCs w:val="24"/>
          <w:lang w:val="es-MX"/>
        </w:rPr>
      </w:pPr>
      <w:r w:rsidRPr="008237A4">
        <w:rPr>
          <w:b/>
          <w:sz w:val="24"/>
          <w:szCs w:val="24"/>
          <w:bdr w:val="nil"/>
          <w:lang w:val="es-ES_tradnl"/>
        </w:rPr>
        <w:t>(</w:t>
      </w:r>
      <w:r w:rsidR="00B73131">
        <w:rPr>
          <w:b/>
          <w:sz w:val="24"/>
          <w:szCs w:val="24"/>
          <w:bdr w:val="nil"/>
          <w:lang w:val="es-ES_tradnl"/>
        </w:rPr>
        <w:t>ARS</w:t>
      </w:r>
      <w:r w:rsidRPr="008237A4">
        <w:rPr>
          <w:b/>
          <w:sz w:val="24"/>
          <w:szCs w:val="24"/>
          <w:bdr w:val="nil"/>
          <w:lang w:val="es-ES_tradnl"/>
        </w:rPr>
        <w:t xml:space="preserve"> §§ 12-1598.11 &amp; 12-1598.16(J))</w:t>
      </w:r>
    </w:p>
    <w:p w14:paraId="6522B0AD" w14:textId="77777777" w:rsidR="00EA26DE" w:rsidRPr="008237A4" w:rsidRDefault="00EA26DE" w:rsidP="008237A4">
      <w:pPr>
        <w:jc w:val="center"/>
        <w:outlineLvl w:val="0"/>
        <w:rPr>
          <w:b/>
          <w:i/>
          <w:sz w:val="24"/>
          <w:szCs w:val="24"/>
          <w:u w:val="single"/>
          <w:lang w:val="es-MX"/>
        </w:rPr>
      </w:pPr>
    </w:p>
    <w:p w14:paraId="7EE0C7D7" w14:textId="77777777" w:rsidR="00EA26DE" w:rsidRPr="008237A4" w:rsidRDefault="00EA26DE" w:rsidP="008237A4">
      <w:pPr>
        <w:jc w:val="center"/>
        <w:outlineLvl w:val="0"/>
        <w:rPr>
          <w:b/>
          <w:sz w:val="24"/>
          <w:szCs w:val="24"/>
          <w:u w:val="single"/>
          <w:lang w:val="es-MX"/>
        </w:rPr>
      </w:pPr>
      <w:r w:rsidRPr="008237A4">
        <w:rPr>
          <w:b/>
          <w:i/>
          <w:sz w:val="24"/>
          <w:szCs w:val="24"/>
          <w:u w:val="single"/>
          <w:bdr w:val="nil"/>
          <w:lang w:val="es-ES_tradnl"/>
        </w:rPr>
        <w:t>AVISO</w:t>
      </w:r>
    </w:p>
    <w:p w14:paraId="105F91FF" w14:textId="77777777" w:rsidR="00EA26DE" w:rsidRPr="008237A4" w:rsidRDefault="00EA26DE" w:rsidP="008237A4">
      <w:pPr>
        <w:pStyle w:val="BodyText3"/>
        <w:spacing w:after="0"/>
        <w:ind w:left="-720"/>
        <w:rPr>
          <w:caps/>
          <w:sz w:val="24"/>
          <w:szCs w:val="24"/>
          <w:lang w:val="es-MX"/>
        </w:rPr>
      </w:pPr>
    </w:p>
    <w:p w14:paraId="3D70A619" w14:textId="77777777" w:rsidR="00EA26DE" w:rsidRPr="008237A4" w:rsidRDefault="00EA26DE" w:rsidP="008237A4">
      <w:pPr>
        <w:pStyle w:val="BodyText3"/>
        <w:spacing w:after="0"/>
        <w:jc w:val="both"/>
        <w:rPr>
          <w:i/>
          <w:sz w:val="24"/>
          <w:szCs w:val="24"/>
          <w:lang w:val="es-MX"/>
        </w:rPr>
      </w:pPr>
      <w:r w:rsidRPr="008237A4">
        <w:rPr>
          <w:i/>
          <w:caps/>
          <w:sz w:val="24"/>
          <w:szCs w:val="24"/>
          <w:bdr w:val="nil"/>
          <w:lang w:val="es-ES_tradnl"/>
        </w:rPr>
        <w:t>Se recomienda encarecidamente que todas las partes de un litigio de embargo busquen la asesoría DE UN ABOGADO</w:t>
      </w:r>
      <w:r w:rsidRPr="008237A4">
        <w:rPr>
          <w:i/>
          <w:sz w:val="24"/>
          <w:szCs w:val="24"/>
          <w:bdr w:val="nil"/>
          <w:lang w:val="es-ES_tradnl"/>
        </w:rPr>
        <w:t xml:space="preserve">.  Los procedimientos del embargo son regulados por la ley de Arizona y son sumamente complicados.   Todas las partes del litigio deben seguirlos de forma correcta. El tribunal puede imponerle una </w:t>
      </w:r>
      <w:r w:rsidR="00250E1E" w:rsidRPr="008237A4">
        <w:rPr>
          <w:i/>
          <w:sz w:val="24"/>
          <w:szCs w:val="24"/>
          <w:bdr w:val="nil"/>
          <w:lang w:val="es-ES_tradnl"/>
        </w:rPr>
        <w:t>sanción</w:t>
      </w:r>
      <w:r w:rsidRPr="008237A4">
        <w:rPr>
          <w:i/>
          <w:sz w:val="24"/>
          <w:szCs w:val="24"/>
          <w:bdr w:val="nil"/>
          <w:lang w:val="es-ES_tradnl"/>
        </w:rPr>
        <w:t xml:space="preserve"> pecuniaria a cualquiera de las partes que no siga el debido proceso, incluyendo al </w:t>
      </w:r>
      <w:r w:rsidR="00250E1E" w:rsidRPr="008237A4">
        <w:rPr>
          <w:i/>
          <w:sz w:val="24"/>
          <w:szCs w:val="24"/>
          <w:bdr w:val="nil"/>
          <w:lang w:val="es-ES_tradnl"/>
        </w:rPr>
        <w:t>tercero embargado</w:t>
      </w:r>
      <w:r w:rsidRPr="008237A4">
        <w:rPr>
          <w:i/>
          <w:sz w:val="24"/>
          <w:szCs w:val="24"/>
          <w:bdr w:val="nil"/>
          <w:lang w:val="es-ES_tradnl"/>
        </w:rPr>
        <w:t>.</w:t>
      </w:r>
      <w:smartTag w:uri="urn:schemas-microsoft-com:office:smarttags" w:element="place"/>
      <w:smartTag w:uri="urn:schemas-microsoft-com:office:smarttags" w:element="State"/>
    </w:p>
    <w:p w14:paraId="25A0EB58" w14:textId="77777777" w:rsidR="00EA26DE" w:rsidRPr="008237A4" w:rsidRDefault="00EA26DE" w:rsidP="008237A4">
      <w:pPr>
        <w:jc w:val="center"/>
        <w:rPr>
          <w:sz w:val="24"/>
          <w:szCs w:val="24"/>
          <w:lang w:val="es-MX"/>
        </w:rPr>
      </w:pPr>
    </w:p>
    <w:p w14:paraId="297155C7" w14:textId="77777777" w:rsidR="00EA26DE" w:rsidRPr="008237A4" w:rsidRDefault="00EA26DE" w:rsidP="008237A4">
      <w:pPr>
        <w:jc w:val="both"/>
        <w:rPr>
          <w:b/>
          <w:sz w:val="24"/>
          <w:szCs w:val="24"/>
        </w:rPr>
      </w:pPr>
      <w:r w:rsidRPr="008237A4">
        <w:rPr>
          <w:b/>
          <w:sz w:val="24"/>
          <w:szCs w:val="24"/>
          <w:bdr w:val="nil"/>
          <w:lang w:val="es-ES_tradnl"/>
        </w:rPr>
        <w:t>UTILICE EL FORMULARIO 12 SI:</w:t>
      </w:r>
    </w:p>
    <w:p w14:paraId="7BF47FB7" w14:textId="77777777" w:rsidR="00EA26DE" w:rsidRPr="008237A4" w:rsidRDefault="00EA26DE" w:rsidP="008237A4">
      <w:pPr>
        <w:pStyle w:val="BodyTextIndent2"/>
        <w:numPr>
          <w:ilvl w:val="0"/>
          <w:numId w:val="17"/>
        </w:numPr>
        <w:tabs>
          <w:tab w:val="clear" w:pos="360"/>
        </w:tabs>
        <w:ind w:left="720"/>
        <w:rPr>
          <w:szCs w:val="24"/>
          <w:lang w:val="es-MX"/>
        </w:rPr>
      </w:pPr>
      <w:r w:rsidRPr="008237A4">
        <w:rPr>
          <w:szCs w:val="24"/>
          <w:bdr w:val="nil"/>
          <w:lang w:val="es-ES_tradnl"/>
        </w:rPr>
        <w:t xml:space="preserve">Usted es el </w:t>
      </w:r>
      <w:r w:rsidR="00250E1E" w:rsidRPr="008237A4">
        <w:rPr>
          <w:szCs w:val="24"/>
          <w:bdr w:val="nil"/>
          <w:lang w:val="es-ES_tradnl"/>
        </w:rPr>
        <w:t>tercero embargado</w:t>
      </w:r>
      <w:r w:rsidRPr="008237A4">
        <w:rPr>
          <w:szCs w:val="24"/>
          <w:bdr w:val="nil"/>
          <w:lang w:val="es-ES_tradnl"/>
        </w:rPr>
        <w:t xml:space="preserve"> o representa al </w:t>
      </w:r>
      <w:r w:rsidR="00250E1E" w:rsidRPr="008237A4">
        <w:rPr>
          <w:szCs w:val="24"/>
          <w:bdr w:val="nil"/>
          <w:lang w:val="es-ES_tradnl"/>
        </w:rPr>
        <w:t>tercero embargado</w:t>
      </w:r>
      <w:r w:rsidRPr="008237A4">
        <w:rPr>
          <w:szCs w:val="24"/>
          <w:bdr w:val="nil"/>
          <w:lang w:val="es-ES_tradnl"/>
        </w:rPr>
        <w:t xml:space="preserve"> en un embargo de sueldo en el que se pretende hacer válida una sentencia que condena al pago de una cantidad </w:t>
      </w:r>
      <w:r w:rsidRPr="008237A4">
        <w:rPr>
          <w:b/>
          <w:szCs w:val="24"/>
          <w:bdr w:val="nil"/>
          <w:lang w:val="es-ES_tradnl"/>
        </w:rPr>
        <w:t xml:space="preserve">no </w:t>
      </w:r>
      <w:r w:rsidRPr="008237A4">
        <w:rPr>
          <w:szCs w:val="24"/>
          <w:bdr w:val="nil"/>
          <w:lang w:val="es-ES_tradnl"/>
        </w:rPr>
        <w:t>de alimentos (</w:t>
      </w:r>
      <w:proofErr w:type="spellStart"/>
      <w:r w:rsidRPr="008237A4">
        <w:rPr>
          <w:szCs w:val="24"/>
          <w:bdr w:val="nil"/>
          <w:lang w:val="es-ES_tradnl"/>
        </w:rPr>
        <w:t>e.g</w:t>
      </w:r>
      <w:proofErr w:type="spellEnd"/>
      <w:r w:rsidRPr="008237A4">
        <w:rPr>
          <w:szCs w:val="24"/>
          <w:bdr w:val="nil"/>
          <w:lang w:val="es-ES_tradnl"/>
        </w:rPr>
        <w:t>, pensión alimenticia de menores o entre cónyuges).</w:t>
      </w:r>
    </w:p>
    <w:p w14:paraId="6DD49A2C" w14:textId="77777777" w:rsidR="00EA26DE" w:rsidRPr="008237A4" w:rsidRDefault="00EA26DE" w:rsidP="008237A4">
      <w:pPr>
        <w:pStyle w:val="BodyTextIndent2"/>
        <w:ind w:left="0"/>
        <w:rPr>
          <w:szCs w:val="24"/>
          <w:lang w:val="es-MX"/>
        </w:rPr>
      </w:pPr>
    </w:p>
    <w:p w14:paraId="102B6C38" w14:textId="77777777" w:rsidR="00EA26DE" w:rsidRPr="008237A4" w:rsidRDefault="00EA26DE" w:rsidP="008237A4">
      <w:pPr>
        <w:jc w:val="both"/>
        <w:rPr>
          <w:b/>
          <w:sz w:val="24"/>
          <w:szCs w:val="24"/>
          <w:lang w:val="es-MX"/>
        </w:rPr>
      </w:pPr>
      <w:r w:rsidRPr="008237A4">
        <w:rPr>
          <w:b/>
          <w:sz w:val="24"/>
          <w:szCs w:val="24"/>
          <w:bdr w:val="nil"/>
          <w:lang w:val="es-ES_tradnl"/>
        </w:rPr>
        <w:t>PARA RELLENAR EL FORMULARIO 12 NECESITARÁ:</w:t>
      </w:r>
    </w:p>
    <w:p w14:paraId="6CE358EA" w14:textId="77777777" w:rsidR="00EA26DE" w:rsidRPr="008237A4" w:rsidRDefault="00EA26DE" w:rsidP="008237A4">
      <w:pPr>
        <w:numPr>
          <w:ilvl w:val="0"/>
          <w:numId w:val="2"/>
        </w:numPr>
        <w:tabs>
          <w:tab w:val="clear" w:pos="360"/>
        </w:tabs>
        <w:ind w:left="720"/>
        <w:jc w:val="both"/>
        <w:rPr>
          <w:sz w:val="24"/>
          <w:szCs w:val="24"/>
          <w:lang w:val="es-MX"/>
        </w:rPr>
      </w:pPr>
      <w:r w:rsidRPr="008237A4">
        <w:rPr>
          <w:sz w:val="24"/>
          <w:szCs w:val="24"/>
          <w:bdr w:val="nil"/>
          <w:lang w:val="es-ES_tradnl"/>
        </w:rPr>
        <w:t>Información de los antecedentes laborales y el periodo de nómina del deudor.</w:t>
      </w:r>
    </w:p>
    <w:p w14:paraId="68D6E82A" w14:textId="77777777" w:rsidR="00EA26DE" w:rsidRPr="008237A4" w:rsidRDefault="00EA26DE" w:rsidP="008237A4">
      <w:pPr>
        <w:numPr>
          <w:ilvl w:val="0"/>
          <w:numId w:val="2"/>
        </w:numPr>
        <w:tabs>
          <w:tab w:val="clear" w:pos="360"/>
        </w:tabs>
        <w:ind w:left="720"/>
        <w:jc w:val="both"/>
        <w:rPr>
          <w:sz w:val="24"/>
          <w:szCs w:val="24"/>
          <w:lang w:val="es-MX"/>
        </w:rPr>
      </w:pPr>
      <w:r w:rsidRPr="008237A4">
        <w:rPr>
          <w:sz w:val="24"/>
          <w:szCs w:val="24"/>
          <w:bdr w:val="nil"/>
          <w:lang w:val="es-ES_tradnl"/>
        </w:rPr>
        <w:t xml:space="preserve">Información de la orden de embargo. </w:t>
      </w:r>
    </w:p>
    <w:p w14:paraId="17958779" w14:textId="77777777" w:rsidR="00EA26DE" w:rsidRPr="008237A4" w:rsidRDefault="00EA26DE" w:rsidP="008237A4">
      <w:pPr>
        <w:numPr>
          <w:ilvl w:val="0"/>
          <w:numId w:val="2"/>
        </w:numPr>
        <w:tabs>
          <w:tab w:val="clear" w:pos="360"/>
        </w:tabs>
        <w:ind w:left="720"/>
        <w:jc w:val="both"/>
        <w:rPr>
          <w:sz w:val="24"/>
          <w:szCs w:val="24"/>
          <w:lang w:val="es-MX"/>
        </w:rPr>
      </w:pPr>
      <w:r w:rsidRPr="008237A4">
        <w:rPr>
          <w:sz w:val="24"/>
          <w:szCs w:val="24"/>
          <w:bdr w:val="nil"/>
          <w:lang w:val="es-ES_tradnl"/>
        </w:rPr>
        <w:t>Copias de cualquier otro embargo, cesión de salarios (orden de cesión) o derecho de retención pendiente en su poder que sean en contra el mismo deudor.</w:t>
      </w:r>
    </w:p>
    <w:p w14:paraId="5E7AFC3B" w14:textId="77777777" w:rsidR="00EA26DE" w:rsidRPr="008237A4" w:rsidRDefault="00EA26DE" w:rsidP="008237A4">
      <w:pPr>
        <w:numPr>
          <w:ilvl w:val="0"/>
          <w:numId w:val="2"/>
        </w:numPr>
        <w:tabs>
          <w:tab w:val="clear" w:pos="360"/>
        </w:tabs>
        <w:ind w:left="720"/>
        <w:jc w:val="both"/>
        <w:rPr>
          <w:sz w:val="24"/>
          <w:szCs w:val="24"/>
          <w:lang w:val="es-MX"/>
        </w:rPr>
      </w:pPr>
      <w:r w:rsidRPr="008237A4">
        <w:rPr>
          <w:sz w:val="24"/>
          <w:szCs w:val="24"/>
          <w:bdr w:val="nil"/>
          <w:lang w:val="es-ES_tradnl"/>
        </w:rPr>
        <w:t>Información de la orden de retención continuo, si es que se ha emitido una.</w:t>
      </w:r>
    </w:p>
    <w:p w14:paraId="2F2B4404" w14:textId="77777777" w:rsidR="00EA26DE" w:rsidRPr="008237A4" w:rsidRDefault="00EA26DE" w:rsidP="008237A4">
      <w:pPr>
        <w:jc w:val="both"/>
        <w:rPr>
          <w:sz w:val="24"/>
          <w:szCs w:val="24"/>
          <w:lang w:val="es-MX"/>
        </w:rPr>
      </w:pPr>
    </w:p>
    <w:p w14:paraId="29DD2C77" w14:textId="77777777" w:rsidR="00EA26DE" w:rsidRPr="008237A4" w:rsidRDefault="00EA26DE" w:rsidP="008237A4">
      <w:pPr>
        <w:jc w:val="both"/>
        <w:rPr>
          <w:b/>
          <w:sz w:val="24"/>
          <w:szCs w:val="24"/>
          <w:lang w:val="es-MX"/>
        </w:rPr>
      </w:pPr>
      <w:r w:rsidRPr="008237A4">
        <w:rPr>
          <w:b/>
          <w:sz w:val="24"/>
          <w:szCs w:val="24"/>
          <w:bdr w:val="nil"/>
          <w:lang w:val="es-ES_tradnl"/>
        </w:rPr>
        <w:t>CÓMO RELLENAR EL FORMULARIO 12:</w:t>
      </w:r>
    </w:p>
    <w:p w14:paraId="24FF90FF" w14:textId="77777777" w:rsidR="00EA26DE" w:rsidRPr="008237A4" w:rsidRDefault="00EA26DE" w:rsidP="008237A4">
      <w:pPr>
        <w:pStyle w:val="BodyText"/>
        <w:rPr>
          <w:szCs w:val="24"/>
          <w:lang w:val="es-MX"/>
        </w:rPr>
      </w:pPr>
      <w:r w:rsidRPr="008237A4">
        <w:rPr>
          <w:szCs w:val="24"/>
          <w:bdr w:val="nil"/>
          <w:lang w:val="es-ES_tradnl"/>
        </w:rPr>
        <w:t xml:space="preserve">ESCRIBA A MÁQUINA O CON LETRA DE MOLDE LEGIBLE CON </w:t>
      </w:r>
      <w:r w:rsidRPr="008237A4">
        <w:rPr>
          <w:b/>
          <w:szCs w:val="24"/>
          <w:bdr w:val="nil"/>
          <w:lang w:val="es-ES_tradnl"/>
        </w:rPr>
        <w:t>TINTA NEGRA.</w:t>
      </w:r>
      <w:r w:rsidRPr="008237A4">
        <w:rPr>
          <w:szCs w:val="24"/>
          <w:bdr w:val="nil"/>
          <w:lang w:val="es-ES_tradnl"/>
        </w:rPr>
        <w:t xml:space="preserve">  Encuentre la información enumerada que corresponda con la misma información enumerada en el estado de ingresos embargables.</w:t>
      </w:r>
    </w:p>
    <w:p w14:paraId="7B6A5037" w14:textId="77777777" w:rsidR="00EA26DE" w:rsidRPr="008237A4" w:rsidRDefault="00EA26DE" w:rsidP="008237A4">
      <w:pPr>
        <w:jc w:val="both"/>
        <w:rPr>
          <w:i/>
          <w:sz w:val="24"/>
          <w:szCs w:val="24"/>
          <w:lang w:val="es-MX"/>
        </w:rPr>
      </w:pPr>
    </w:p>
    <w:p w14:paraId="3894360F" w14:textId="77777777" w:rsidR="00EA26DE" w:rsidRPr="008237A4" w:rsidRDefault="00EA26DE" w:rsidP="008237A4">
      <w:pPr>
        <w:jc w:val="both"/>
        <w:rPr>
          <w:i/>
          <w:sz w:val="24"/>
          <w:szCs w:val="24"/>
          <w:lang w:val="es-MX"/>
        </w:rPr>
      </w:pPr>
      <w:r w:rsidRPr="008237A4">
        <w:rPr>
          <w:i/>
          <w:sz w:val="24"/>
          <w:szCs w:val="24"/>
          <w:bdr w:val="nil"/>
          <w:lang w:val="es-ES_tradnl"/>
        </w:rPr>
        <w:t xml:space="preserve">La información en las líneas 1 a 7 se trata del </w:t>
      </w:r>
      <w:r w:rsidRPr="008237A4">
        <w:rPr>
          <w:b/>
          <w:i/>
          <w:sz w:val="24"/>
          <w:szCs w:val="24"/>
          <w:bdr w:val="nil"/>
          <w:lang w:val="es-ES_tradnl"/>
        </w:rPr>
        <w:t>epígrafe</w:t>
      </w:r>
      <w:r w:rsidRPr="008237A4">
        <w:rPr>
          <w:i/>
          <w:sz w:val="24"/>
          <w:szCs w:val="24"/>
          <w:bdr w:val="nil"/>
          <w:lang w:val="es-ES_tradnl"/>
        </w:rPr>
        <w:t>.  Debe rellenar esta parte si es que todavía no la ha hecho.</w:t>
      </w:r>
    </w:p>
    <w:p w14:paraId="28EA9C77" w14:textId="77777777" w:rsidR="00EA26DE" w:rsidRPr="008237A4" w:rsidRDefault="00EA26DE" w:rsidP="008237A4">
      <w:pPr>
        <w:pStyle w:val="BodyTextIndent"/>
        <w:rPr>
          <w:szCs w:val="24"/>
          <w:lang w:val="es-MX"/>
        </w:rPr>
      </w:pPr>
    </w:p>
    <w:p w14:paraId="4B8151DA" w14:textId="77777777" w:rsidR="00EA26DE" w:rsidRPr="008237A4" w:rsidRDefault="00EA26DE" w:rsidP="008237A4">
      <w:pPr>
        <w:pStyle w:val="BodyText2"/>
        <w:ind w:left="1440" w:hanging="1440"/>
        <w:rPr>
          <w:szCs w:val="24"/>
          <w:lang w:val="es-MX"/>
        </w:rPr>
      </w:pPr>
      <w:r w:rsidRPr="008237A4">
        <w:rPr>
          <w:szCs w:val="24"/>
          <w:u w:val="single"/>
          <w:bdr w:val="nil"/>
          <w:lang w:val="es-ES_tradnl"/>
        </w:rPr>
        <w:t>(1), (2) o (3)</w:t>
      </w:r>
      <w:r w:rsidRPr="008237A4">
        <w:rPr>
          <w:szCs w:val="24"/>
          <w:bdr w:val="nil"/>
          <w:lang w:val="es-ES_tradnl"/>
        </w:rPr>
        <w:t xml:space="preserve"> </w:t>
      </w:r>
      <w:r w:rsidR="00A56B19" w:rsidRPr="008237A4">
        <w:rPr>
          <w:szCs w:val="24"/>
          <w:bdr w:val="nil"/>
          <w:lang w:val="es-ES_tradnl"/>
        </w:rPr>
        <w:tab/>
      </w:r>
      <w:r w:rsidRPr="008237A4">
        <w:rPr>
          <w:szCs w:val="24"/>
          <w:bdr w:val="nil"/>
          <w:lang w:val="es-ES_tradnl"/>
        </w:rPr>
        <w:t xml:space="preserve">Elija la casilla correspondiente que indica el tribunal en el cual está pendiente la acción de embargo.  </w:t>
      </w:r>
    </w:p>
    <w:p w14:paraId="3B2E031E" w14:textId="77777777" w:rsidR="00EA26DE" w:rsidRPr="008237A4" w:rsidRDefault="00EA26DE" w:rsidP="008237A4">
      <w:pPr>
        <w:ind w:left="720" w:hanging="1440"/>
        <w:jc w:val="both"/>
        <w:rPr>
          <w:sz w:val="24"/>
          <w:szCs w:val="24"/>
          <w:lang w:val="es-MX"/>
        </w:rPr>
      </w:pPr>
    </w:p>
    <w:p w14:paraId="6F3A7774"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Si ha elegido esta casilla, escriba a máquina o con letra de molde el nombre del distrito del juzgado de paz en el que está pendiente la acción de embargo y el nombre del condado donde se ubica el tribunal.</w:t>
      </w:r>
    </w:p>
    <w:p w14:paraId="31058A03" w14:textId="77777777" w:rsidR="00A56B19" w:rsidRPr="008237A4" w:rsidRDefault="00A56B19" w:rsidP="008237A4">
      <w:pPr>
        <w:pStyle w:val="BodyTextIndent"/>
        <w:ind w:firstLine="0"/>
        <w:rPr>
          <w:szCs w:val="24"/>
          <w:lang w:val="es-MX"/>
        </w:rPr>
      </w:pPr>
    </w:p>
    <w:p w14:paraId="3C8C6C15"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Si ha elegido esta casilla, escriba a máquina o con letra de molde el nombre de la ciudad o pueblo en el que está pendiente la acción de embargo y el nombre del condado donde se ubica el tribunal.</w:t>
      </w:r>
    </w:p>
    <w:p w14:paraId="721B370B" w14:textId="77777777" w:rsidR="00A56B19" w:rsidRPr="008237A4" w:rsidRDefault="00A56B19" w:rsidP="008237A4">
      <w:pPr>
        <w:pStyle w:val="ListParagraph"/>
        <w:rPr>
          <w:sz w:val="24"/>
          <w:szCs w:val="24"/>
          <w:bdr w:val="nil"/>
          <w:lang w:val="es-ES_tradnl"/>
        </w:rPr>
      </w:pPr>
    </w:p>
    <w:p w14:paraId="191BA3E6"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Si ha elegido esta casilla, escriba a máquina o con letra de molde el nombre del condado donde se ubica el tribunal.</w:t>
      </w:r>
    </w:p>
    <w:p w14:paraId="546B6E9E" w14:textId="77777777" w:rsidR="00A56B19" w:rsidRPr="008237A4" w:rsidRDefault="00A56B19" w:rsidP="008237A4">
      <w:pPr>
        <w:pStyle w:val="ListParagraph"/>
        <w:rPr>
          <w:sz w:val="24"/>
          <w:szCs w:val="24"/>
          <w:bdr w:val="nil"/>
          <w:lang w:val="es-ES_tradnl"/>
        </w:rPr>
      </w:pPr>
    </w:p>
    <w:p w14:paraId="387F88DA"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 xml:space="preserve">Escriba a máquina o con letra de molde el nombre, la dirección donde recibe correo y, si lo sabe, </w:t>
      </w:r>
      <w:r w:rsidR="008237A4" w:rsidRPr="008237A4">
        <w:rPr>
          <w:szCs w:val="24"/>
          <w:bdr w:val="none" w:sz="0" w:space="0" w:color="auto" w:frame="1"/>
          <w:lang w:val="es-ES_tradnl"/>
        </w:rPr>
        <w:t xml:space="preserve">la </w:t>
      </w:r>
      <w:r w:rsidR="008237A4" w:rsidRPr="008237A4">
        <w:rPr>
          <w:color w:val="222222"/>
          <w:szCs w:val="24"/>
          <w:lang w:val="es-ES"/>
        </w:rPr>
        <w:t>dirección de correo electrónico</w:t>
      </w:r>
      <w:r w:rsidR="008237A4" w:rsidRPr="008237A4">
        <w:rPr>
          <w:szCs w:val="24"/>
          <w:bdr w:val="none" w:sz="0" w:space="0" w:color="auto" w:frame="1"/>
          <w:lang w:val="es-ES_tradnl"/>
        </w:rPr>
        <w:t>, y los números de teléfono</w:t>
      </w:r>
      <w:r w:rsidRPr="008237A4">
        <w:rPr>
          <w:szCs w:val="24"/>
          <w:bdr w:val="nil"/>
          <w:lang w:val="es-ES_tradnl"/>
        </w:rPr>
        <w:t xml:space="preserve"> del demandante como aparecen en la orden.  Elija una casilla para indicar si esta parte es el acreedor por adeudo o el deudor en este litigio de embargo.</w:t>
      </w:r>
    </w:p>
    <w:p w14:paraId="0FB1EACA" w14:textId="77777777" w:rsidR="00A56B19" w:rsidRPr="008237A4" w:rsidRDefault="00A56B19" w:rsidP="008237A4">
      <w:pPr>
        <w:pStyle w:val="ListParagraph"/>
        <w:rPr>
          <w:sz w:val="24"/>
          <w:szCs w:val="24"/>
          <w:bdr w:val="nil"/>
          <w:lang w:val="es-ES_tradnl"/>
        </w:rPr>
      </w:pPr>
    </w:p>
    <w:p w14:paraId="378907D2"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lastRenderedPageBreak/>
        <w:t xml:space="preserve">Escriba a máquina o con letra de molde el nombre, la dirección donde recibe correo y, si lo sabe, </w:t>
      </w:r>
      <w:r w:rsidR="008237A4" w:rsidRPr="008237A4">
        <w:rPr>
          <w:szCs w:val="24"/>
          <w:bdr w:val="none" w:sz="0" w:space="0" w:color="auto" w:frame="1"/>
          <w:lang w:val="es-ES_tradnl"/>
        </w:rPr>
        <w:t xml:space="preserve">la </w:t>
      </w:r>
      <w:r w:rsidR="008237A4" w:rsidRPr="008237A4">
        <w:rPr>
          <w:color w:val="222222"/>
          <w:szCs w:val="24"/>
          <w:lang w:val="es-ES"/>
        </w:rPr>
        <w:t>dirección de correo electrónico</w:t>
      </w:r>
      <w:r w:rsidR="008237A4" w:rsidRPr="008237A4">
        <w:rPr>
          <w:szCs w:val="24"/>
          <w:bdr w:val="none" w:sz="0" w:space="0" w:color="auto" w:frame="1"/>
          <w:lang w:val="es-ES_tradnl"/>
        </w:rPr>
        <w:t>, y los números de teléfono</w:t>
      </w:r>
      <w:r w:rsidR="00250E1E" w:rsidRPr="008237A4">
        <w:rPr>
          <w:szCs w:val="24"/>
          <w:bdr w:val="nil"/>
          <w:lang w:val="es-ES_tradnl"/>
        </w:rPr>
        <w:t xml:space="preserve"> </w:t>
      </w:r>
      <w:r w:rsidRPr="008237A4">
        <w:rPr>
          <w:szCs w:val="24"/>
          <w:bdr w:val="nil"/>
          <w:lang w:val="es-ES_tradnl"/>
        </w:rPr>
        <w:t>del demandado como aparecen en la orden.  Elija una casilla para indicar si esta parte es el deudor o el acreedor por adeudo en este litigio de embargo.</w:t>
      </w:r>
    </w:p>
    <w:p w14:paraId="1EFDE539" w14:textId="77777777" w:rsidR="00A56B19" w:rsidRPr="008237A4" w:rsidRDefault="00A56B19" w:rsidP="008237A4">
      <w:pPr>
        <w:pStyle w:val="ListParagraph"/>
        <w:rPr>
          <w:sz w:val="24"/>
          <w:szCs w:val="24"/>
          <w:bdr w:val="nil"/>
          <w:lang w:val="es-ES_tradnl"/>
        </w:rPr>
      </w:pPr>
    </w:p>
    <w:p w14:paraId="0D4F7EB2"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Escriba a máquina o con letra de molde el nombre, dirección donde recibe correo</w:t>
      </w:r>
      <w:r w:rsidR="008237A4" w:rsidRPr="008237A4">
        <w:rPr>
          <w:szCs w:val="24"/>
          <w:bdr w:val="nil"/>
          <w:lang w:val="es-ES_tradnl"/>
        </w:rPr>
        <w:t>,</w:t>
      </w:r>
      <w:r w:rsidRPr="008237A4">
        <w:rPr>
          <w:szCs w:val="24"/>
          <w:bdr w:val="nil"/>
          <w:lang w:val="es-ES_tradnl"/>
        </w:rPr>
        <w:t xml:space="preserve"> </w:t>
      </w:r>
      <w:r w:rsidR="008237A4" w:rsidRPr="008237A4">
        <w:rPr>
          <w:szCs w:val="24"/>
          <w:bdr w:val="none" w:sz="0" w:space="0" w:color="auto" w:frame="1"/>
          <w:lang w:val="es-ES_tradnl"/>
        </w:rPr>
        <w:t xml:space="preserve">la </w:t>
      </w:r>
      <w:r w:rsidR="008237A4" w:rsidRPr="008237A4">
        <w:rPr>
          <w:color w:val="222222"/>
          <w:szCs w:val="24"/>
          <w:lang w:val="es-ES"/>
        </w:rPr>
        <w:t>dirección de correo electrónico</w:t>
      </w:r>
      <w:r w:rsidR="008237A4" w:rsidRPr="008237A4">
        <w:rPr>
          <w:szCs w:val="24"/>
          <w:bdr w:val="none" w:sz="0" w:space="0" w:color="auto" w:frame="1"/>
          <w:lang w:val="es-ES_tradnl"/>
        </w:rPr>
        <w:t xml:space="preserve">, los números de teléfono, y el nombre del abogado </w:t>
      </w:r>
      <w:r w:rsidRPr="008237A4">
        <w:rPr>
          <w:szCs w:val="24"/>
          <w:bdr w:val="nil"/>
          <w:lang w:val="es-ES_tradnl"/>
        </w:rPr>
        <w:t xml:space="preserve">del </w:t>
      </w:r>
      <w:r w:rsidR="00250E1E" w:rsidRPr="008237A4">
        <w:rPr>
          <w:szCs w:val="24"/>
          <w:bdr w:val="nil"/>
          <w:lang w:val="es-ES_tradnl"/>
        </w:rPr>
        <w:t>tercero embargado</w:t>
      </w:r>
      <w:r w:rsidRPr="008237A4">
        <w:rPr>
          <w:szCs w:val="24"/>
          <w:bdr w:val="nil"/>
          <w:lang w:val="es-ES_tradnl"/>
        </w:rPr>
        <w:t>.</w:t>
      </w:r>
    </w:p>
    <w:p w14:paraId="3DBC34FA" w14:textId="77777777" w:rsidR="00A56B19" w:rsidRPr="008237A4" w:rsidRDefault="00A56B19" w:rsidP="008237A4">
      <w:pPr>
        <w:pStyle w:val="ListParagraph"/>
        <w:rPr>
          <w:sz w:val="24"/>
          <w:szCs w:val="24"/>
          <w:bdr w:val="nil"/>
          <w:lang w:val="es-ES_tradnl"/>
        </w:rPr>
      </w:pPr>
    </w:p>
    <w:p w14:paraId="78492B24"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Escriba a máquina o con letra de molde el número de caso que aparece en la orden.</w:t>
      </w:r>
    </w:p>
    <w:p w14:paraId="2A08F97E" w14:textId="77777777" w:rsidR="00A56B19" w:rsidRPr="008237A4" w:rsidRDefault="00A56B19" w:rsidP="008237A4">
      <w:pPr>
        <w:pStyle w:val="ListParagraph"/>
        <w:rPr>
          <w:sz w:val="24"/>
          <w:szCs w:val="24"/>
          <w:bdr w:val="nil"/>
          <w:lang w:val="es-ES_tradnl"/>
        </w:rPr>
      </w:pPr>
    </w:p>
    <w:p w14:paraId="35582287"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 xml:space="preserve">Escriba a máquina o con letra de molde la primera y última fecha del periodo de nómina incluida en este estado de ingresos embargables. </w:t>
      </w:r>
    </w:p>
    <w:p w14:paraId="11316106" w14:textId="77777777" w:rsidR="00A56B19" w:rsidRPr="008237A4" w:rsidRDefault="00A56B19" w:rsidP="008237A4">
      <w:pPr>
        <w:pStyle w:val="ListParagraph"/>
        <w:rPr>
          <w:sz w:val="24"/>
          <w:szCs w:val="24"/>
          <w:bdr w:val="nil"/>
          <w:lang w:val="es-ES_tradnl"/>
        </w:rPr>
      </w:pPr>
    </w:p>
    <w:p w14:paraId="2E63DDB3"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 xml:space="preserve">Elija la casilla que indica si usted le </w:t>
      </w:r>
      <w:r w:rsidR="00250E1E" w:rsidRPr="008237A4">
        <w:rPr>
          <w:szCs w:val="24"/>
          <w:bdr w:val="nil"/>
          <w:lang w:val="es-ES_tradnl"/>
        </w:rPr>
        <w:t>emplea</w:t>
      </w:r>
      <w:r w:rsidRPr="008237A4">
        <w:rPr>
          <w:szCs w:val="24"/>
          <w:bdr w:val="nil"/>
          <w:lang w:val="es-ES_tradnl"/>
        </w:rPr>
        <w:t xml:space="preserve"> al deudor.</w:t>
      </w:r>
    </w:p>
    <w:p w14:paraId="483CF08C" w14:textId="77777777" w:rsidR="00A56B19" w:rsidRPr="008237A4" w:rsidRDefault="00A56B19" w:rsidP="008237A4">
      <w:pPr>
        <w:pStyle w:val="ListParagraph"/>
        <w:rPr>
          <w:sz w:val="24"/>
          <w:szCs w:val="24"/>
          <w:bdr w:val="nil"/>
          <w:lang w:val="es-ES_tradnl"/>
        </w:rPr>
      </w:pPr>
    </w:p>
    <w:p w14:paraId="64E50080" w14:textId="77777777" w:rsidR="00A56B19" w:rsidRPr="008237A4" w:rsidRDefault="00EA26DE" w:rsidP="008237A4">
      <w:pPr>
        <w:pStyle w:val="BodyTextIndent"/>
        <w:numPr>
          <w:ilvl w:val="0"/>
          <w:numId w:val="36"/>
        </w:numPr>
        <w:ind w:hanging="720"/>
        <w:rPr>
          <w:szCs w:val="24"/>
          <w:lang w:val="es-MX"/>
        </w:rPr>
      </w:pPr>
      <w:r w:rsidRPr="008237A4">
        <w:rPr>
          <w:szCs w:val="24"/>
          <w:bdr w:val="nil"/>
          <w:lang w:val="es-ES_tradnl"/>
        </w:rPr>
        <w:t xml:space="preserve">Si en el número (9) usted </w:t>
      </w:r>
      <w:r w:rsidR="00250E1E" w:rsidRPr="008237A4">
        <w:rPr>
          <w:szCs w:val="24"/>
          <w:bdr w:val="nil"/>
          <w:lang w:val="es-ES_tradnl"/>
        </w:rPr>
        <w:t xml:space="preserve">elige </w:t>
      </w:r>
      <w:r w:rsidRPr="008237A4">
        <w:rPr>
          <w:szCs w:val="24"/>
          <w:bdr w:val="nil"/>
          <w:lang w:val="es-ES_tradnl"/>
        </w:rPr>
        <w:t>la opción “no”, escriba a máquina o con letra de molde la última fecha en la que trabajó el deudor para usted.</w:t>
      </w:r>
    </w:p>
    <w:p w14:paraId="40511FF1" w14:textId="77777777" w:rsidR="00A56B19" w:rsidRPr="008237A4" w:rsidRDefault="00A56B19" w:rsidP="008237A4">
      <w:pPr>
        <w:pStyle w:val="ListParagraph"/>
        <w:rPr>
          <w:sz w:val="24"/>
          <w:szCs w:val="24"/>
          <w:bdr w:val="nil"/>
          <w:lang w:val="es-ES_tradnl"/>
        </w:rPr>
      </w:pPr>
    </w:p>
    <w:p w14:paraId="03433A8B" w14:textId="77777777" w:rsidR="00EA26DE" w:rsidRPr="008237A4" w:rsidRDefault="00EA26DE" w:rsidP="008237A4">
      <w:pPr>
        <w:pStyle w:val="BodyTextIndent"/>
        <w:numPr>
          <w:ilvl w:val="0"/>
          <w:numId w:val="36"/>
        </w:numPr>
        <w:ind w:hanging="720"/>
        <w:rPr>
          <w:szCs w:val="24"/>
          <w:lang w:val="es-MX"/>
        </w:rPr>
      </w:pPr>
      <w:r w:rsidRPr="008237A4">
        <w:rPr>
          <w:szCs w:val="24"/>
          <w:bdr w:val="nil"/>
          <w:lang w:val="es-ES_tradnl"/>
        </w:rPr>
        <w:t xml:space="preserve">Elija la casilla que indica si al deudor se le debe algún ingreso durante este periodo de nómina.  </w:t>
      </w:r>
    </w:p>
    <w:p w14:paraId="45299FBE" w14:textId="77777777" w:rsidR="00EA26DE" w:rsidRPr="008237A4" w:rsidRDefault="00EA26DE" w:rsidP="008237A4">
      <w:pPr>
        <w:jc w:val="both"/>
        <w:rPr>
          <w:sz w:val="24"/>
          <w:szCs w:val="24"/>
          <w:lang w:val="es-MX"/>
        </w:rPr>
      </w:pPr>
    </w:p>
    <w:p w14:paraId="68E20D2C" w14:textId="77777777" w:rsidR="00EA26DE" w:rsidRPr="008237A4" w:rsidRDefault="00EA26DE" w:rsidP="008237A4">
      <w:pPr>
        <w:ind w:left="720"/>
        <w:jc w:val="both"/>
        <w:rPr>
          <w:sz w:val="24"/>
          <w:szCs w:val="24"/>
          <w:lang w:val="es-MX"/>
        </w:rPr>
      </w:pPr>
      <w:r w:rsidRPr="008237A4">
        <w:rPr>
          <w:b/>
          <w:sz w:val="24"/>
          <w:szCs w:val="24"/>
          <w:bdr w:val="nil"/>
          <w:lang w:val="es-ES_tradnl"/>
        </w:rPr>
        <w:t>Aunque el deudor no ganara ningún ingreso durante este periodo de nómina, usted todavía debe rellenar la hoja de cálculos de retención.</w:t>
      </w:r>
    </w:p>
    <w:p w14:paraId="432036F6" w14:textId="77777777" w:rsidR="00EA26DE" w:rsidRPr="008237A4" w:rsidRDefault="00EA26DE" w:rsidP="008237A4">
      <w:pPr>
        <w:ind w:left="720"/>
        <w:jc w:val="both"/>
        <w:rPr>
          <w:sz w:val="24"/>
          <w:szCs w:val="24"/>
          <w:lang w:val="es-MX"/>
        </w:rPr>
      </w:pPr>
    </w:p>
    <w:p w14:paraId="45E95D60"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Escriba a máquina o con letra de molde la cantidad de ingresos brutos (antes de impuestos) que ganó el deudor durante el periodo de nómina incluida en este estado de ingresos embargables. </w:t>
      </w:r>
    </w:p>
    <w:p w14:paraId="24AFF5D5" w14:textId="77777777" w:rsidR="00A56B19" w:rsidRPr="008237A4" w:rsidRDefault="00A56B19" w:rsidP="008237A4">
      <w:pPr>
        <w:ind w:left="720"/>
        <w:jc w:val="both"/>
        <w:rPr>
          <w:sz w:val="24"/>
          <w:szCs w:val="24"/>
          <w:lang w:val="es-MX"/>
        </w:rPr>
      </w:pPr>
    </w:p>
    <w:p w14:paraId="0D76AA93"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Escriba a máquina o con letra de molde la cantidad de ingresos disponibles (los ingresos brutos menos las deducciones que exige la ley) que ganó el deudor durante el periodo de nómina incluida en este estado de ingresos embargables</w:t>
      </w:r>
      <w:r w:rsidR="00A56B19" w:rsidRPr="008237A4">
        <w:rPr>
          <w:sz w:val="24"/>
          <w:szCs w:val="24"/>
          <w:bdr w:val="nil"/>
          <w:lang w:val="es-ES_tradnl"/>
        </w:rPr>
        <w:t>.</w:t>
      </w:r>
    </w:p>
    <w:p w14:paraId="1C7A73BD" w14:textId="77777777" w:rsidR="00A56B19" w:rsidRPr="008237A4" w:rsidRDefault="00A56B19" w:rsidP="008237A4">
      <w:pPr>
        <w:pStyle w:val="ListParagraph"/>
        <w:rPr>
          <w:sz w:val="24"/>
          <w:szCs w:val="24"/>
          <w:bdr w:val="nil"/>
          <w:lang w:val="es-ES_tradnl"/>
        </w:rPr>
      </w:pPr>
    </w:p>
    <w:p w14:paraId="20B6E531" w14:textId="35D8CCCF"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Multiplique la cantidad de la línea (13) por </w:t>
      </w:r>
      <w:r w:rsidR="00225EB3">
        <w:rPr>
          <w:sz w:val="24"/>
          <w:szCs w:val="24"/>
          <w:bdr w:val="nil"/>
          <w:lang w:val="es-ES_tradnl"/>
        </w:rPr>
        <w:t xml:space="preserve">el porcentaje </w:t>
      </w:r>
      <w:r w:rsidR="00010004">
        <w:rPr>
          <w:sz w:val="24"/>
          <w:szCs w:val="24"/>
          <w:bdr w:val="nil"/>
          <w:lang w:val="es-ES_tradnl"/>
        </w:rPr>
        <w:t>e</w:t>
      </w:r>
      <w:r w:rsidR="00225EB3">
        <w:rPr>
          <w:sz w:val="24"/>
          <w:szCs w:val="24"/>
          <w:bdr w:val="nil"/>
          <w:lang w:val="es-ES_tradnl"/>
        </w:rPr>
        <w:t>stablecido en la</w:t>
      </w:r>
      <w:r w:rsidRPr="008237A4">
        <w:rPr>
          <w:sz w:val="24"/>
          <w:szCs w:val="24"/>
          <w:bdr w:val="nil"/>
          <w:lang w:val="es-ES_tradnl"/>
        </w:rPr>
        <w:t xml:space="preserve"> orden de derecho de retención continuo</w:t>
      </w:r>
      <w:r w:rsidR="00225EB3">
        <w:rPr>
          <w:sz w:val="24"/>
          <w:szCs w:val="24"/>
          <w:bdr w:val="nil"/>
          <w:lang w:val="es-ES_tradnl"/>
        </w:rPr>
        <w:t>.</w:t>
      </w:r>
      <w:r w:rsidRPr="008237A4">
        <w:rPr>
          <w:sz w:val="24"/>
          <w:szCs w:val="24"/>
          <w:bdr w:val="nil"/>
          <w:lang w:val="es-ES_tradnl"/>
        </w:rPr>
        <w:t xml:space="preserve"> Escriba a máquina o con letra de molde el resultado aquí.</w:t>
      </w:r>
    </w:p>
    <w:p w14:paraId="23833FE0" w14:textId="77777777" w:rsidR="00A56B19" w:rsidRPr="008237A4" w:rsidRDefault="00A56B19" w:rsidP="008237A4">
      <w:pPr>
        <w:pStyle w:val="ListParagraph"/>
        <w:rPr>
          <w:sz w:val="24"/>
          <w:szCs w:val="24"/>
          <w:bdr w:val="nil"/>
          <w:lang w:val="es-ES_tradnl"/>
        </w:rPr>
      </w:pPr>
    </w:p>
    <w:p w14:paraId="7D363B41" w14:textId="5D416784"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Elija la casilla que identifica el periodo de nómina del deudor.</w:t>
      </w:r>
      <w:r w:rsidR="00225EB3">
        <w:rPr>
          <w:sz w:val="24"/>
          <w:szCs w:val="24"/>
          <w:bdr w:val="nil"/>
          <w:lang w:val="es-ES_tradnl"/>
        </w:rPr>
        <w:t xml:space="preserve"> Elija la casilla que</w:t>
      </w:r>
      <w:r w:rsidR="00E04C2C">
        <w:rPr>
          <w:sz w:val="24"/>
          <w:szCs w:val="24"/>
          <w:bdr w:val="nil"/>
          <w:lang w:val="es-ES_tradnl"/>
        </w:rPr>
        <w:t xml:space="preserve"> indica</w:t>
      </w:r>
      <w:r w:rsidR="00225EB3">
        <w:rPr>
          <w:sz w:val="24"/>
          <w:szCs w:val="24"/>
          <w:bdr w:val="nil"/>
          <w:lang w:val="es-ES_tradnl"/>
        </w:rPr>
        <w:t xml:space="preserve"> el factor que se debe aplicar. Vea la </w:t>
      </w:r>
      <w:proofErr w:type="spellStart"/>
      <w:r w:rsidR="00225EB3">
        <w:rPr>
          <w:sz w:val="24"/>
          <w:szCs w:val="24"/>
          <w:bdr w:val="nil"/>
          <w:lang w:val="es-ES_tradnl"/>
        </w:rPr>
        <w:t>secci</w:t>
      </w:r>
      <w:r w:rsidR="00225EB3">
        <w:rPr>
          <w:sz w:val="24"/>
          <w:szCs w:val="24"/>
          <w:bdr w:val="nil"/>
          <w:lang w:val="es-ES"/>
        </w:rPr>
        <w:t>ón</w:t>
      </w:r>
      <w:proofErr w:type="spellEnd"/>
      <w:r w:rsidR="00225EB3">
        <w:rPr>
          <w:sz w:val="24"/>
          <w:szCs w:val="24"/>
          <w:bdr w:val="nil"/>
          <w:lang w:val="es-ES"/>
        </w:rPr>
        <w:t xml:space="preserve"> 33-1131(B) de A.R.S. Si los cambios relevantes establecidos por la Propuesta 209 NO se aplican a este embargo, elija el factor más bajo </w:t>
      </w:r>
      <w:r w:rsidR="004B5C5A">
        <w:rPr>
          <w:sz w:val="24"/>
          <w:szCs w:val="24"/>
          <w:bdr w:val="nil"/>
          <w:lang w:val="es-ES"/>
        </w:rPr>
        <w:t>del periodo de nómina que ha escogido.</w:t>
      </w:r>
      <w:r w:rsidR="00225EB3">
        <w:rPr>
          <w:sz w:val="24"/>
          <w:szCs w:val="24"/>
          <w:bdr w:val="nil"/>
          <w:lang w:val="es-ES"/>
        </w:rPr>
        <w:t xml:space="preserve">  Si los cambios relevantes establecidos por la Propuesta 209 SÍ se aplican a este embargo, elija el factor más alto</w:t>
      </w:r>
      <w:r w:rsidR="004B5C5A">
        <w:rPr>
          <w:sz w:val="24"/>
          <w:szCs w:val="24"/>
          <w:bdr w:val="nil"/>
          <w:lang w:val="es-ES"/>
        </w:rPr>
        <w:t xml:space="preserve"> del periodo de nómina que ha escogido.</w:t>
      </w:r>
    </w:p>
    <w:p w14:paraId="248C2660" w14:textId="77777777" w:rsidR="00A56B19" w:rsidRPr="00180B28" w:rsidRDefault="00A56B19" w:rsidP="008237A4">
      <w:pPr>
        <w:pStyle w:val="ListParagraph"/>
        <w:rPr>
          <w:sz w:val="24"/>
          <w:szCs w:val="24"/>
          <w:bdr w:val="nil"/>
          <w:lang w:val="es-MX"/>
        </w:rPr>
      </w:pPr>
    </w:p>
    <w:p w14:paraId="2FA8EACC"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Escriba a máquina o con letra de molde el salario mínimo federal actual.  Se puede encontrar esta información en línea del Departamento de Trabajo de EE.UU. o puede llamar al siguiente número gratuito:   </w:t>
      </w:r>
      <w:r w:rsidRPr="008237A4">
        <w:rPr>
          <w:b/>
          <w:sz w:val="24"/>
          <w:szCs w:val="24"/>
          <w:bdr w:val="nil"/>
          <w:lang w:val="es-ES_tradnl"/>
        </w:rPr>
        <w:t>1-866-487-2365.</w:t>
      </w:r>
    </w:p>
    <w:p w14:paraId="7E44573E" w14:textId="77777777" w:rsidR="00A56B19" w:rsidRPr="008237A4" w:rsidRDefault="00A56B19" w:rsidP="008237A4">
      <w:pPr>
        <w:pStyle w:val="ListParagraph"/>
        <w:rPr>
          <w:sz w:val="24"/>
          <w:szCs w:val="24"/>
          <w:bdr w:val="nil"/>
          <w:lang w:val="es-ES_tradnl"/>
        </w:rPr>
      </w:pPr>
    </w:p>
    <w:p w14:paraId="1ED3DC23" w14:textId="56D52790"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Multiplique la can</w:t>
      </w:r>
      <w:r w:rsidR="00075377" w:rsidRPr="008237A4">
        <w:rPr>
          <w:sz w:val="24"/>
          <w:szCs w:val="24"/>
          <w:bdr w:val="nil"/>
          <w:lang w:val="es-ES_tradnl"/>
        </w:rPr>
        <w:t>tidad de la línea (16) por el fac</w:t>
      </w:r>
      <w:r w:rsidRPr="008237A4">
        <w:rPr>
          <w:sz w:val="24"/>
          <w:szCs w:val="24"/>
          <w:bdr w:val="nil"/>
          <w:lang w:val="es-ES_tradnl"/>
        </w:rPr>
        <w:t>tor que ha elegido en el número (15).  Por ejemplo, si e</w:t>
      </w:r>
      <w:r w:rsidR="004B5C5A">
        <w:rPr>
          <w:sz w:val="24"/>
          <w:szCs w:val="24"/>
          <w:bdr w:val="nil"/>
          <w:lang w:val="es-ES_tradnl"/>
        </w:rPr>
        <w:t>l factor es de 60</w:t>
      </w:r>
      <w:r w:rsidR="00075377" w:rsidRPr="008237A4">
        <w:rPr>
          <w:sz w:val="24"/>
          <w:szCs w:val="24"/>
          <w:bdr w:val="nil"/>
          <w:lang w:val="es-ES_tradnl"/>
        </w:rPr>
        <w:t>,</w:t>
      </w:r>
      <w:r w:rsidRPr="008237A4">
        <w:rPr>
          <w:sz w:val="24"/>
          <w:szCs w:val="24"/>
          <w:bdr w:val="nil"/>
          <w:lang w:val="es-ES_tradnl"/>
        </w:rPr>
        <w:t xml:space="preserve"> entonces mul</w:t>
      </w:r>
      <w:r w:rsidR="00075377" w:rsidRPr="008237A4">
        <w:rPr>
          <w:sz w:val="24"/>
          <w:szCs w:val="24"/>
          <w:bdr w:val="nil"/>
          <w:lang w:val="es-ES_tradnl"/>
        </w:rPr>
        <w:t>t</w:t>
      </w:r>
      <w:r w:rsidRPr="008237A4">
        <w:rPr>
          <w:sz w:val="24"/>
          <w:szCs w:val="24"/>
          <w:bdr w:val="nil"/>
          <w:lang w:val="es-ES_tradnl"/>
        </w:rPr>
        <w:t xml:space="preserve">iplique el salario mínimo </w:t>
      </w:r>
      <w:r w:rsidR="004B5C5A">
        <w:rPr>
          <w:sz w:val="24"/>
          <w:szCs w:val="24"/>
          <w:bdr w:val="nil"/>
          <w:lang w:val="es-ES_tradnl"/>
        </w:rPr>
        <w:t>aplicable</w:t>
      </w:r>
      <w:r w:rsidRPr="008237A4">
        <w:rPr>
          <w:sz w:val="24"/>
          <w:szCs w:val="24"/>
          <w:bdr w:val="nil"/>
          <w:lang w:val="es-ES_tradnl"/>
        </w:rPr>
        <w:t xml:space="preserve"> por </w:t>
      </w:r>
      <w:r w:rsidR="004B5C5A">
        <w:rPr>
          <w:sz w:val="24"/>
          <w:szCs w:val="24"/>
          <w:bdr w:val="nil"/>
          <w:lang w:val="es-ES_tradnl"/>
        </w:rPr>
        <w:t>6</w:t>
      </w:r>
      <w:r w:rsidRPr="008237A4">
        <w:rPr>
          <w:sz w:val="24"/>
          <w:szCs w:val="24"/>
          <w:bdr w:val="nil"/>
          <w:lang w:val="es-ES_tradnl"/>
        </w:rPr>
        <w:t>0 para conseguir el resultado.</w:t>
      </w:r>
    </w:p>
    <w:p w14:paraId="40B0F2DF" w14:textId="77777777" w:rsidR="00A56B19" w:rsidRPr="008237A4" w:rsidRDefault="00A56B19" w:rsidP="008237A4">
      <w:pPr>
        <w:pStyle w:val="ListParagraph"/>
        <w:rPr>
          <w:sz w:val="24"/>
          <w:szCs w:val="24"/>
          <w:bdr w:val="nil"/>
          <w:lang w:val="es-ES_tradnl"/>
        </w:rPr>
      </w:pPr>
    </w:p>
    <w:p w14:paraId="5F622BC7"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Reste la cantidad de la línea (17) de </w:t>
      </w:r>
      <w:r w:rsidR="00075377" w:rsidRPr="008237A4">
        <w:rPr>
          <w:sz w:val="24"/>
          <w:szCs w:val="24"/>
          <w:bdr w:val="nil"/>
          <w:lang w:val="es-ES_tradnl"/>
        </w:rPr>
        <w:t>la cantidad de la línea (13) y e</w:t>
      </w:r>
      <w:r w:rsidRPr="008237A4">
        <w:rPr>
          <w:sz w:val="24"/>
          <w:szCs w:val="24"/>
          <w:bdr w:val="nil"/>
          <w:lang w:val="es-ES_tradnl"/>
        </w:rPr>
        <w:t>scriba a máquina o con letra de molde el resultado aquí.</w:t>
      </w:r>
    </w:p>
    <w:p w14:paraId="5436582B" w14:textId="77777777" w:rsidR="00A56B19" w:rsidRPr="008237A4" w:rsidRDefault="00A56B19" w:rsidP="008237A4">
      <w:pPr>
        <w:pStyle w:val="ListParagraph"/>
        <w:rPr>
          <w:sz w:val="24"/>
          <w:szCs w:val="24"/>
          <w:bdr w:val="nil"/>
          <w:lang w:val="es-ES_tradnl"/>
        </w:rPr>
      </w:pPr>
    </w:p>
    <w:p w14:paraId="43E15285"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Escriba a máquina o con letra de molde la cantidad que aparece en la línea (14) o (18), la que resulte menor.</w:t>
      </w:r>
    </w:p>
    <w:p w14:paraId="36279D8C" w14:textId="77777777" w:rsidR="00A56B19" w:rsidRPr="008237A4" w:rsidRDefault="00A56B19" w:rsidP="008237A4">
      <w:pPr>
        <w:pStyle w:val="ListParagraph"/>
        <w:rPr>
          <w:sz w:val="24"/>
          <w:szCs w:val="24"/>
          <w:bdr w:val="nil"/>
          <w:lang w:val="es-ES_tradnl"/>
        </w:rPr>
      </w:pPr>
    </w:p>
    <w:p w14:paraId="28D3C68C"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Escriba a máquina o con letra de molde la cantidad total, si es que la hubiera, que usted le retiene de los ingresos de este deudor, de conformidad con las cesiones de orden judicial de alimentos, otros embargos o exacciones fiscales. </w:t>
      </w:r>
    </w:p>
    <w:p w14:paraId="5F74B5A9" w14:textId="77777777" w:rsidR="008237A4" w:rsidRPr="008237A4" w:rsidRDefault="008237A4" w:rsidP="008237A4">
      <w:pPr>
        <w:jc w:val="both"/>
        <w:rPr>
          <w:sz w:val="24"/>
          <w:szCs w:val="24"/>
          <w:lang w:val="es-MX"/>
        </w:rPr>
      </w:pPr>
    </w:p>
    <w:p w14:paraId="1B69F534"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Reste la cantidad de la línea (20) de la cantidad de la línea (19) y </w:t>
      </w:r>
      <w:r w:rsidR="00075377" w:rsidRPr="008237A4">
        <w:rPr>
          <w:sz w:val="24"/>
          <w:szCs w:val="24"/>
          <w:bdr w:val="nil"/>
          <w:lang w:val="es-ES_tradnl"/>
        </w:rPr>
        <w:t>e</w:t>
      </w:r>
      <w:r w:rsidRPr="008237A4">
        <w:rPr>
          <w:sz w:val="24"/>
          <w:szCs w:val="24"/>
          <w:bdr w:val="nil"/>
          <w:lang w:val="es-ES_tradnl"/>
        </w:rPr>
        <w:t xml:space="preserve">scriba a máquina o con letra de molde el resultado aquí.  </w:t>
      </w:r>
    </w:p>
    <w:p w14:paraId="4AF09971" w14:textId="77777777" w:rsidR="00A56B19" w:rsidRPr="008237A4" w:rsidRDefault="00A56B19" w:rsidP="008237A4">
      <w:pPr>
        <w:pStyle w:val="ListParagraph"/>
        <w:rPr>
          <w:sz w:val="24"/>
          <w:szCs w:val="24"/>
          <w:bdr w:val="nil"/>
          <w:lang w:val="es-ES_tradnl"/>
        </w:rPr>
      </w:pPr>
    </w:p>
    <w:p w14:paraId="0B3B5DD2"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Reste $5.00 de la cantidad de la línea (</w:t>
      </w:r>
      <w:r w:rsidR="00250E1E" w:rsidRPr="008237A4">
        <w:rPr>
          <w:sz w:val="24"/>
          <w:szCs w:val="24"/>
          <w:bdr w:val="nil"/>
          <w:lang w:val="es-ES_tradnl"/>
        </w:rPr>
        <w:t xml:space="preserve">21) </w:t>
      </w:r>
      <w:r w:rsidRPr="008237A4">
        <w:rPr>
          <w:sz w:val="24"/>
          <w:szCs w:val="24"/>
          <w:bdr w:val="nil"/>
          <w:lang w:val="es-ES_tradnl"/>
        </w:rPr>
        <w:t>y escriba a máquina o con letra de molde el resultado aquí.  Los $5.00 se tratan de una cuota opcional a la que tiene derecho usted por realizar el estado de ingresos embargables.</w:t>
      </w:r>
    </w:p>
    <w:p w14:paraId="7F8AE5A0" w14:textId="77777777" w:rsidR="00A56B19" w:rsidRPr="008237A4" w:rsidRDefault="00A56B19" w:rsidP="008237A4">
      <w:pPr>
        <w:pStyle w:val="ListParagraph"/>
        <w:rPr>
          <w:sz w:val="24"/>
          <w:szCs w:val="24"/>
          <w:bdr w:val="nil"/>
          <w:lang w:val="es-ES_tradnl"/>
        </w:rPr>
      </w:pPr>
    </w:p>
    <w:p w14:paraId="0E982F01"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Rellene la información en este cuadro para indicar la fecha y la forma en la que usted le proporcionó al deudor una copia del presente estado de ingresos embargables.</w:t>
      </w:r>
    </w:p>
    <w:p w14:paraId="7F4FE0D9" w14:textId="77777777" w:rsidR="00A56B19" w:rsidRPr="008237A4" w:rsidRDefault="00A56B19" w:rsidP="008237A4">
      <w:pPr>
        <w:pStyle w:val="ListParagraph"/>
        <w:rPr>
          <w:sz w:val="24"/>
          <w:szCs w:val="24"/>
          <w:bdr w:val="nil"/>
          <w:lang w:val="es-ES_tradnl"/>
        </w:rPr>
      </w:pPr>
    </w:p>
    <w:p w14:paraId="3671DA78" w14:textId="77777777" w:rsidR="00A56B19"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Rellene la información en este cuadro para indicar la fecha y la forma en la que usted le proporcionó al acreedor por adeudo una copia del presente estado de ingresos embargables.</w:t>
      </w:r>
    </w:p>
    <w:p w14:paraId="48D70E53" w14:textId="77777777" w:rsidR="00A56B19" w:rsidRPr="008237A4" w:rsidRDefault="00A56B19" w:rsidP="008237A4">
      <w:pPr>
        <w:pStyle w:val="ListParagraph"/>
        <w:rPr>
          <w:sz w:val="24"/>
          <w:szCs w:val="24"/>
          <w:bdr w:val="nil"/>
          <w:lang w:val="es-ES_tradnl"/>
        </w:rPr>
      </w:pPr>
    </w:p>
    <w:p w14:paraId="7D4D7318" w14:textId="77777777" w:rsidR="00EA26DE" w:rsidRPr="008237A4" w:rsidRDefault="00EA26DE" w:rsidP="008237A4">
      <w:pPr>
        <w:numPr>
          <w:ilvl w:val="0"/>
          <w:numId w:val="35"/>
        </w:numPr>
        <w:tabs>
          <w:tab w:val="clear" w:pos="720"/>
        </w:tabs>
        <w:jc w:val="both"/>
        <w:rPr>
          <w:sz w:val="24"/>
          <w:szCs w:val="24"/>
          <w:lang w:val="es-MX"/>
        </w:rPr>
      </w:pPr>
      <w:r w:rsidRPr="008237A4">
        <w:rPr>
          <w:sz w:val="24"/>
          <w:szCs w:val="24"/>
          <w:bdr w:val="nil"/>
          <w:lang w:val="es-ES_tradnl"/>
        </w:rPr>
        <w:t xml:space="preserve">Escriba la fecha y firme el presente estado de ingresos embargables donde se indica.  </w:t>
      </w:r>
    </w:p>
    <w:p w14:paraId="1F4563F8" w14:textId="77777777" w:rsidR="00EA26DE" w:rsidRPr="008237A4" w:rsidRDefault="00EA26DE" w:rsidP="008237A4">
      <w:pPr>
        <w:jc w:val="both"/>
        <w:rPr>
          <w:sz w:val="24"/>
          <w:szCs w:val="24"/>
          <w:lang w:val="es-MX"/>
        </w:rPr>
      </w:pPr>
    </w:p>
    <w:p w14:paraId="4418EB7F" w14:textId="77777777" w:rsidR="00EA26DE" w:rsidRPr="008237A4" w:rsidRDefault="00EA26DE" w:rsidP="008237A4">
      <w:pPr>
        <w:jc w:val="both"/>
        <w:rPr>
          <w:b/>
          <w:sz w:val="24"/>
          <w:szCs w:val="24"/>
          <w:lang w:val="es-MX"/>
        </w:rPr>
      </w:pPr>
      <w:r w:rsidRPr="008237A4">
        <w:rPr>
          <w:b/>
          <w:sz w:val="24"/>
          <w:szCs w:val="24"/>
          <w:bdr w:val="nil"/>
          <w:lang w:val="es-ES_tradnl"/>
        </w:rPr>
        <w:t>UNA VEZ QUE HAYA RELLENADO EL ESTADO DE INGRESOS EMBARGABLES (NO DE ALIMENTOS):</w:t>
      </w:r>
    </w:p>
    <w:p w14:paraId="0B0F4F24" w14:textId="77777777" w:rsidR="00EA26DE" w:rsidRPr="008237A4" w:rsidRDefault="00EA26DE" w:rsidP="008237A4">
      <w:pPr>
        <w:pStyle w:val="BodyText"/>
        <w:ind w:left="720" w:hanging="720"/>
        <w:rPr>
          <w:szCs w:val="24"/>
          <w:lang w:val="es-MX"/>
        </w:rPr>
      </w:pPr>
      <w:r w:rsidRPr="008237A4">
        <w:rPr>
          <w:rFonts w:eastAsia="Wingdings"/>
          <w:szCs w:val="24"/>
          <w:bdr w:val="nil"/>
          <w:lang w:val="es-ES_tradnl"/>
        </w:rPr>
        <w:sym w:font="Wingdings" w:char="F0FC"/>
      </w:r>
      <w:r w:rsidRPr="008237A4">
        <w:rPr>
          <w:szCs w:val="24"/>
          <w:bdr w:val="nil"/>
          <w:lang w:val="es-ES_tradnl"/>
        </w:rPr>
        <w:t xml:space="preserve"> </w:t>
      </w:r>
      <w:r w:rsidR="00A56B19" w:rsidRPr="008237A4">
        <w:rPr>
          <w:szCs w:val="24"/>
          <w:bdr w:val="nil"/>
          <w:lang w:val="es-ES_tradnl"/>
        </w:rPr>
        <w:tab/>
      </w:r>
      <w:r w:rsidRPr="008237A4">
        <w:rPr>
          <w:szCs w:val="24"/>
          <w:bdr w:val="nil"/>
          <w:lang w:val="es-ES_tradnl"/>
        </w:rPr>
        <w:t xml:space="preserve">Siga las instrucciones al </w:t>
      </w:r>
      <w:r w:rsidR="00250E1E" w:rsidRPr="008237A4">
        <w:rPr>
          <w:szCs w:val="24"/>
          <w:bdr w:val="nil"/>
          <w:lang w:val="es-ES_tradnl"/>
        </w:rPr>
        <w:t>tercero embargado</w:t>
      </w:r>
      <w:r w:rsidRPr="008237A4">
        <w:rPr>
          <w:szCs w:val="24"/>
          <w:bdr w:val="nil"/>
          <w:lang w:val="es-ES_tradnl"/>
        </w:rPr>
        <w:t xml:space="preserve"> (de sueldo) (formulario 5).</w:t>
      </w:r>
    </w:p>
    <w:p w14:paraId="655BD00C" w14:textId="77777777" w:rsidR="00EA26DE" w:rsidRPr="008237A4" w:rsidRDefault="00EA26DE" w:rsidP="008237A4">
      <w:pPr>
        <w:pStyle w:val="BodyText"/>
        <w:rPr>
          <w:szCs w:val="24"/>
          <w:lang w:val="es-MX"/>
        </w:rPr>
      </w:pPr>
    </w:p>
    <w:sectPr w:rsidR="00EA26DE" w:rsidRPr="008237A4" w:rsidSect="008237A4">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FC8939" w14:textId="77777777" w:rsidR="00EB7D8C" w:rsidRDefault="00EB7D8C">
      <w:r>
        <w:separator/>
      </w:r>
    </w:p>
  </w:endnote>
  <w:endnote w:type="continuationSeparator" w:id="0">
    <w:p w14:paraId="060F49D9" w14:textId="77777777" w:rsidR="00EB7D8C" w:rsidRDefault="00EB7D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15F6E" w14:textId="77777777" w:rsidR="008237A4" w:rsidRDefault="008237A4" w:rsidP="00D24B70">
    <w:pPr>
      <w:pStyle w:val="Footer"/>
      <w:tabs>
        <w:tab w:val="clear" w:pos="8640"/>
        <w:tab w:val="right" w:pos="10800"/>
      </w:tabs>
      <w:rPr>
        <w:sz w:val="16"/>
        <w:szCs w:val="16"/>
        <w:bdr w:val="nil"/>
      </w:rPr>
    </w:pPr>
  </w:p>
  <w:p w14:paraId="2326BEA7" w14:textId="56360DC1" w:rsidR="00EA26DE" w:rsidRDefault="00EA26DE" w:rsidP="008237A4">
    <w:pPr>
      <w:pStyle w:val="Footer"/>
      <w:tabs>
        <w:tab w:val="clear" w:pos="4320"/>
        <w:tab w:val="clear" w:pos="8640"/>
        <w:tab w:val="center" w:pos="5400"/>
        <w:tab w:val="right" w:pos="10800"/>
      </w:tabs>
      <w:rPr>
        <w:sz w:val="16"/>
        <w:szCs w:val="16"/>
        <w:bdr w:val="nil"/>
      </w:rPr>
    </w:pPr>
    <w:r w:rsidRPr="00075377">
      <w:rPr>
        <w:sz w:val="16"/>
        <w:szCs w:val="16"/>
        <w:bdr w:val="nil"/>
      </w:rPr>
      <w:t>Arizona Supreme Court</w:t>
    </w:r>
    <w:r w:rsidR="008237A4">
      <w:rPr>
        <w:sz w:val="16"/>
        <w:szCs w:val="16"/>
        <w:bdr w:val="nil"/>
      </w:rPr>
      <w:tab/>
    </w:r>
    <w:r w:rsidRPr="00075377">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250E1E">
      <w:rPr>
        <w:noProof/>
        <w:snapToGrid w:val="0"/>
        <w:sz w:val="16"/>
        <w:szCs w:val="16"/>
      </w:rPr>
      <w:t>1</w:t>
    </w:r>
    <w:r>
      <w:rPr>
        <w:snapToGrid w:val="0"/>
        <w:sz w:val="16"/>
        <w:szCs w:val="16"/>
      </w:rPr>
      <w:fldChar w:fldCharType="end"/>
    </w:r>
    <w:r w:rsidRPr="00075377">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250E1E">
      <w:rPr>
        <w:noProof/>
        <w:snapToGrid w:val="0"/>
        <w:sz w:val="16"/>
        <w:szCs w:val="16"/>
      </w:rPr>
      <w:t>3</w:t>
    </w:r>
    <w:r>
      <w:rPr>
        <w:snapToGrid w:val="0"/>
        <w:sz w:val="16"/>
        <w:szCs w:val="16"/>
      </w:rPr>
      <w:fldChar w:fldCharType="end"/>
    </w:r>
    <w:r w:rsidR="008237A4">
      <w:rPr>
        <w:sz w:val="16"/>
        <w:szCs w:val="16"/>
        <w:bdr w:val="nil"/>
      </w:rPr>
      <w:tab/>
    </w:r>
    <w:r w:rsidRPr="00075377">
      <w:rPr>
        <w:sz w:val="16"/>
        <w:szCs w:val="16"/>
        <w:bdr w:val="nil"/>
      </w:rPr>
      <w:t>AOCCVGE12I</w:t>
    </w:r>
    <w:r w:rsidR="00A56B19">
      <w:rPr>
        <w:sz w:val="16"/>
        <w:szCs w:val="16"/>
        <w:bdr w:val="nil"/>
      </w:rPr>
      <w:t>S</w:t>
    </w:r>
    <w:r w:rsidR="008237A4">
      <w:rPr>
        <w:sz w:val="16"/>
        <w:szCs w:val="16"/>
        <w:bdr w:val="nil"/>
      </w:rPr>
      <w:t>-</w:t>
    </w:r>
    <w:r w:rsidR="00B73131">
      <w:rPr>
        <w:sz w:val="16"/>
        <w:szCs w:val="16"/>
        <w:bdr w:val="nil"/>
      </w:rPr>
      <w:t>120522</w:t>
    </w:r>
  </w:p>
  <w:p w14:paraId="206CCF48" w14:textId="2964AE45" w:rsidR="00A56B19" w:rsidRPr="00887494" w:rsidRDefault="00A56B19" w:rsidP="008237A4">
    <w:pPr>
      <w:pStyle w:val="Footer"/>
      <w:tabs>
        <w:tab w:val="clear" w:pos="4320"/>
        <w:tab w:val="clear" w:pos="8640"/>
        <w:tab w:val="center" w:pos="5400"/>
        <w:tab w:val="right" w:pos="10080"/>
      </w:tabs>
      <w:rPr>
        <w:sz w:val="16"/>
        <w:szCs w:val="16"/>
      </w:rPr>
    </w:pPr>
    <w:r w:rsidRPr="00A56B19">
      <w:rPr>
        <w:sz w:val="16"/>
        <w:szCs w:val="16"/>
      </w:rPr>
      <w:t>Form 12 - Instructions - Garnishee’s Non</w:t>
    </w:r>
    <w:r w:rsidR="004332F8">
      <w:rPr>
        <w:sz w:val="16"/>
        <w:szCs w:val="16"/>
      </w:rPr>
      <w:t>-E</w:t>
    </w:r>
    <w:r w:rsidRPr="00A56B19">
      <w:rPr>
        <w:sz w:val="16"/>
        <w:szCs w:val="16"/>
      </w:rPr>
      <w:t>xempt Earnings Statement (Not for Support of a Person)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F1C18" w14:textId="77777777" w:rsidR="00EB7D8C" w:rsidRDefault="00EB7D8C">
      <w:r>
        <w:separator/>
      </w:r>
    </w:p>
  </w:footnote>
  <w:footnote w:type="continuationSeparator" w:id="0">
    <w:p w14:paraId="16E557CD" w14:textId="77777777" w:rsidR="00EB7D8C" w:rsidRDefault="00EB7D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0D3A2F35"/>
    <w:multiLevelType w:val="hybridMultilevel"/>
    <w:tmpl w:val="5F220B94"/>
    <w:lvl w:ilvl="0" w:tplc="9A9267B2">
      <w:start w:val="17"/>
      <w:numFmt w:val="decimal"/>
      <w:lvlText w:val="(%1)"/>
      <w:lvlJc w:val="left"/>
      <w:pPr>
        <w:tabs>
          <w:tab w:val="num" w:pos="720"/>
        </w:tabs>
        <w:ind w:left="720" w:hanging="720"/>
      </w:pPr>
      <w:rPr>
        <w:rFonts w:hint="default"/>
      </w:rPr>
    </w:lvl>
    <w:lvl w:ilvl="1" w:tplc="7940086A" w:tentative="1">
      <w:start w:val="1"/>
      <w:numFmt w:val="lowerLetter"/>
      <w:lvlText w:val="%2."/>
      <w:lvlJc w:val="left"/>
      <w:pPr>
        <w:tabs>
          <w:tab w:val="num" w:pos="1440"/>
        </w:tabs>
        <w:ind w:left="1440" w:hanging="360"/>
      </w:pPr>
    </w:lvl>
    <w:lvl w:ilvl="2" w:tplc="3BD234C6" w:tentative="1">
      <w:start w:val="1"/>
      <w:numFmt w:val="lowerRoman"/>
      <w:lvlText w:val="%3."/>
      <w:lvlJc w:val="right"/>
      <w:pPr>
        <w:tabs>
          <w:tab w:val="num" w:pos="2160"/>
        </w:tabs>
        <w:ind w:left="2160" w:hanging="180"/>
      </w:pPr>
    </w:lvl>
    <w:lvl w:ilvl="3" w:tplc="1DBE4A36" w:tentative="1">
      <w:start w:val="1"/>
      <w:numFmt w:val="decimal"/>
      <w:lvlText w:val="%4."/>
      <w:lvlJc w:val="left"/>
      <w:pPr>
        <w:tabs>
          <w:tab w:val="num" w:pos="2880"/>
        </w:tabs>
        <w:ind w:left="2880" w:hanging="360"/>
      </w:pPr>
    </w:lvl>
    <w:lvl w:ilvl="4" w:tplc="5C549326" w:tentative="1">
      <w:start w:val="1"/>
      <w:numFmt w:val="lowerLetter"/>
      <w:lvlText w:val="%5."/>
      <w:lvlJc w:val="left"/>
      <w:pPr>
        <w:tabs>
          <w:tab w:val="num" w:pos="3600"/>
        </w:tabs>
        <w:ind w:left="3600" w:hanging="360"/>
      </w:pPr>
    </w:lvl>
    <w:lvl w:ilvl="5" w:tplc="9D008D86" w:tentative="1">
      <w:start w:val="1"/>
      <w:numFmt w:val="lowerRoman"/>
      <w:lvlText w:val="%6."/>
      <w:lvlJc w:val="right"/>
      <w:pPr>
        <w:tabs>
          <w:tab w:val="num" w:pos="4320"/>
        </w:tabs>
        <w:ind w:left="4320" w:hanging="180"/>
      </w:pPr>
    </w:lvl>
    <w:lvl w:ilvl="6" w:tplc="F10E44CC" w:tentative="1">
      <w:start w:val="1"/>
      <w:numFmt w:val="decimal"/>
      <w:lvlText w:val="%7."/>
      <w:lvlJc w:val="left"/>
      <w:pPr>
        <w:tabs>
          <w:tab w:val="num" w:pos="5040"/>
        </w:tabs>
        <w:ind w:left="5040" w:hanging="360"/>
      </w:pPr>
    </w:lvl>
    <w:lvl w:ilvl="7" w:tplc="D384F746" w:tentative="1">
      <w:start w:val="1"/>
      <w:numFmt w:val="lowerLetter"/>
      <w:lvlText w:val="%8."/>
      <w:lvlJc w:val="left"/>
      <w:pPr>
        <w:tabs>
          <w:tab w:val="num" w:pos="5760"/>
        </w:tabs>
        <w:ind w:left="5760" w:hanging="360"/>
      </w:pPr>
    </w:lvl>
    <w:lvl w:ilvl="8" w:tplc="F5F8EC88" w:tentative="1">
      <w:start w:val="1"/>
      <w:numFmt w:val="lowerRoman"/>
      <w:lvlText w:val="%9."/>
      <w:lvlJc w:val="right"/>
      <w:pPr>
        <w:tabs>
          <w:tab w:val="num" w:pos="6480"/>
        </w:tabs>
        <w:ind w:left="6480" w:hanging="180"/>
      </w:pPr>
    </w:lvl>
  </w:abstractNum>
  <w:abstractNum w:abstractNumId="3" w15:restartNumberingAfterBreak="0">
    <w:nsid w:val="11650795"/>
    <w:multiLevelType w:val="singleLevel"/>
    <w:tmpl w:val="11EAA7DA"/>
    <w:lvl w:ilvl="0">
      <w:start w:val="4"/>
      <w:numFmt w:val="decimal"/>
      <w:lvlText w:val="(%1)"/>
      <w:lvlJc w:val="left"/>
      <w:pPr>
        <w:tabs>
          <w:tab w:val="num" w:pos="360"/>
        </w:tabs>
        <w:ind w:left="360" w:hanging="360"/>
      </w:pPr>
      <w:rPr>
        <w:rFonts w:hint="default"/>
      </w:rPr>
    </w:lvl>
  </w:abstractNum>
  <w:abstractNum w:abstractNumId="4"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7" w15:restartNumberingAfterBreak="0">
    <w:nsid w:val="1DF85D2F"/>
    <w:multiLevelType w:val="hybridMultilevel"/>
    <w:tmpl w:val="44F4B9FC"/>
    <w:lvl w:ilvl="0" w:tplc="E5407742">
      <w:start w:val="16"/>
      <w:numFmt w:val="decimal"/>
      <w:lvlText w:val="(%1)"/>
      <w:lvlJc w:val="left"/>
      <w:pPr>
        <w:tabs>
          <w:tab w:val="num" w:pos="720"/>
        </w:tabs>
        <w:ind w:left="720" w:hanging="720"/>
      </w:pPr>
      <w:rPr>
        <w:rFonts w:hint="default"/>
      </w:rPr>
    </w:lvl>
    <w:lvl w:ilvl="1" w:tplc="C2B8A440" w:tentative="1">
      <w:start w:val="1"/>
      <w:numFmt w:val="lowerLetter"/>
      <w:lvlText w:val="%2."/>
      <w:lvlJc w:val="left"/>
      <w:pPr>
        <w:tabs>
          <w:tab w:val="num" w:pos="1440"/>
        </w:tabs>
        <w:ind w:left="1440" w:hanging="360"/>
      </w:pPr>
    </w:lvl>
    <w:lvl w:ilvl="2" w:tplc="C5829F62" w:tentative="1">
      <w:start w:val="1"/>
      <w:numFmt w:val="lowerRoman"/>
      <w:lvlText w:val="%3."/>
      <w:lvlJc w:val="right"/>
      <w:pPr>
        <w:tabs>
          <w:tab w:val="num" w:pos="2160"/>
        </w:tabs>
        <w:ind w:left="2160" w:hanging="180"/>
      </w:pPr>
    </w:lvl>
    <w:lvl w:ilvl="3" w:tplc="1C8207B8" w:tentative="1">
      <w:start w:val="1"/>
      <w:numFmt w:val="decimal"/>
      <w:lvlText w:val="%4."/>
      <w:lvlJc w:val="left"/>
      <w:pPr>
        <w:tabs>
          <w:tab w:val="num" w:pos="2880"/>
        </w:tabs>
        <w:ind w:left="2880" w:hanging="360"/>
      </w:pPr>
    </w:lvl>
    <w:lvl w:ilvl="4" w:tplc="65A4A7E0" w:tentative="1">
      <w:start w:val="1"/>
      <w:numFmt w:val="lowerLetter"/>
      <w:lvlText w:val="%5."/>
      <w:lvlJc w:val="left"/>
      <w:pPr>
        <w:tabs>
          <w:tab w:val="num" w:pos="3600"/>
        </w:tabs>
        <w:ind w:left="3600" w:hanging="360"/>
      </w:pPr>
    </w:lvl>
    <w:lvl w:ilvl="5" w:tplc="BCA2372C" w:tentative="1">
      <w:start w:val="1"/>
      <w:numFmt w:val="lowerRoman"/>
      <w:lvlText w:val="%6."/>
      <w:lvlJc w:val="right"/>
      <w:pPr>
        <w:tabs>
          <w:tab w:val="num" w:pos="4320"/>
        </w:tabs>
        <w:ind w:left="4320" w:hanging="180"/>
      </w:pPr>
    </w:lvl>
    <w:lvl w:ilvl="6" w:tplc="EE5AA048" w:tentative="1">
      <w:start w:val="1"/>
      <w:numFmt w:val="decimal"/>
      <w:lvlText w:val="%7."/>
      <w:lvlJc w:val="left"/>
      <w:pPr>
        <w:tabs>
          <w:tab w:val="num" w:pos="5040"/>
        </w:tabs>
        <w:ind w:left="5040" w:hanging="360"/>
      </w:pPr>
    </w:lvl>
    <w:lvl w:ilvl="7" w:tplc="7A92BC48" w:tentative="1">
      <w:start w:val="1"/>
      <w:numFmt w:val="lowerLetter"/>
      <w:lvlText w:val="%8."/>
      <w:lvlJc w:val="left"/>
      <w:pPr>
        <w:tabs>
          <w:tab w:val="num" w:pos="5760"/>
        </w:tabs>
        <w:ind w:left="5760" w:hanging="360"/>
      </w:pPr>
    </w:lvl>
    <w:lvl w:ilvl="8" w:tplc="AB20722A" w:tentative="1">
      <w:start w:val="1"/>
      <w:numFmt w:val="lowerRoman"/>
      <w:lvlText w:val="%9."/>
      <w:lvlJc w:val="right"/>
      <w:pPr>
        <w:tabs>
          <w:tab w:val="num" w:pos="6480"/>
        </w:tabs>
        <w:ind w:left="6480" w:hanging="180"/>
      </w:pPr>
    </w:lvl>
  </w:abstractNum>
  <w:abstractNum w:abstractNumId="8" w15:restartNumberingAfterBreak="0">
    <w:nsid w:val="24D37972"/>
    <w:multiLevelType w:val="singleLevel"/>
    <w:tmpl w:val="A79461F4"/>
    <w:lvl w:ilvl="0">
      <w:start w:val="3"/>
      <w:numFmt w:val="decimal"/>
      <w:lvlText w:val="(%1)"/>
      <w:lvlJc w:val="left"/>
      <w:pPr>
        <w:tabs>
          <w:tab w:val="num" w:pos="360"/>
        </w:tabs>
        <w:ind w:left="360" w:hanging="360"/>
      </w:pPr>
      <w:rPr>
        <w:rFonts w:hint="default"/>
      </w:rPr>
    </w:lvl>
  </w:abstractNum>
  <w:abstractNum w:abstractNumId="9" w15:restartNumberingAfterBreak="0">
    <w:nsid w:val="255C67EE"/>
    <w:multiLevelType w:val="hybridMultilevel"/>
    <w:tmpl w:val="63983B84"/>
    <w:lvl w:ilvl="0" w:tplc="9DFEB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6849C5"/>
    <w:multiLevelType w:val="singleLevel"/>
    <w:tmpl w:val="B25850AE"/>
    <w:lvl w:ilvl="0">
      <w:start w:val="2"/>
      <w:numFmt w:val="decimal"/>
      <w:lvlText w:val="(%1)"/>
      <w:lvlJc w:val="left"/>
      <w:pPr>
        <w:tabs>
          <w:tab w:val="num" w:pos="1080"/>
        </w:tabs>
        <w:ind w:left="1080" w:hanging="360"/>
      </w:pPr>
      <w:rPr>
        <w:rFonts w:hint="default"/>
      </w:rPr>
    </w:lvl>
  </w:abstractNum>
  <w:abstractNum w:abstractNumId="11" w15:restartNumberingAfterBreak="0">
    <w:nsid w:val="28A4596D"/>
    <w:multiLevelType w:val="singleLevel"/>
    <w:tmpl w:val="FECC9268"/>
    <w:lvl w:ilvl="0">
      <w:start w:val="2"/>
      <w:numFmt w:val="decimal"/>
      <w:lvlText w:val="(%1)"/>
      <w:lvlJc w:val="left"/>
      <w:pPr>
        <w:tabs>
          <w:tab w:val="num" w:pos="1080"/>
        </w:tabs>
        <w:ind w:left="1080" w:hanging="360"/>
      </w:pPr>
      <w:rPr>
        <w:rFonts w:hint="default"/>
      </w:rPr>
    </w:lvl>
  </w:abstractNum>
  <w:abstractNum w:abstractNumId="12" w15:restartNumberingAfterBreak="0">
    <w:nsid w:val="29C64CDE"/>
    <w:multiLevelType w:val="singleLevel"/>
    <w:tmpl w:val="2E54CD3A"/>
    <w:lvl w:ilvl="0">
      <w:start w:val="3"/>
      <w:numFmt w:val="decimal"/>
      <w:lvlText w:val="(%1)"/>
      <w:lvlJc w:val="left"/>
      <w:pPr>
        <w:tabs>
          <w:tab w:val="num" w:pos="360"/>
        </w:tabs>
        <w:ind w:left="360" w:hanging="360"/>
      </w:pPr>
      <w:rPr>
        <w:rFonts w:hint="default"/>
      </w:rPr>
    </w:lvl>
  </w:abstractNum>
  <w:abstractNum w:abstractNumId="13" w15:restartNumberingAfterBreak="0">
    <w:nsid w:val="30155F88"/>
    <w:multiLevelType w:val="multilevel"/>
    <w:tmpl w:val="4538CF14"/>
    <w:lvl w:ilvl="0">
      <w:start w:val="17"/>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15"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6" w15:restartNumberingAfterBreak="0">
    <w:nsid w:val="403E3CCF"/>
    <w:multiLevelType w:val="singleLevel"/>
    <w:tmpl w:val="1BE223C6"/>
    <w:lvl w:ilvl="0">
      <w:start w:val="3"/>
      <w:numFmt w:val="decimal"/>
      <w:lvlText w:val="(%1)"/>
      <w:lvlJc w:val="left"/>
      <w:pPr>
        <w:tabs>
          <w:tab w:val="num" w:pos="360"/>
        </w:tabs>
        <w:ind w:left="360" w:hanging="360"/>
      </w:pPr>
      <w:rPr>
        <w:rFonts w:hint="default"/>
      </w:rPr>
    </w:lvl>
  </w:abstractNum>
  <w:abstractNum w:abstractNumId="17"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8" w15:restartNumberingAfterBreak="0">
    <w:nsid w:val="43944B0D"/>
    <w:multiLevelType w:val="singleLevel"/>
    <w:tmpl w:val="EECEFE4A"/>
    <w:lvl w:ilvl="0">
      <w:start w:val="4"/>
      <w:numFmt w:val="decimal"/>
      <w:lvlText w:val="(%1)"/>
      <w:lvlJc w:val="left"/>
      <w:pPr>
        <w:tabs>
          <w:tab w:val="num" w:pos="360"/>
        </w:tabs>
        <w:ind w:left="360" w:hanging="360"/>
      </w:pPr>
      <w:rPr>
        <w:rFonts w:hint="default"/>
      </w:rPr>
    </w:lvl>
  </w:abstractNum>
  <w:abstractNum w:abstractNumId="19" w15:restartNumberingAfterBreak="0">
    <w:nsid w:val="447D3B04"/>
    <w:multiLevelType w:val="hybridMultilevel"/>
    <w:tmpl w:val="5C28BE6E"/>
    <w:lvl w:ilvl="0" w:tplc="2B50E928">
      <w:start w:val="12"/>
      <w:numFmt w:val="decimal"/>
      <w:lvlText w:val="(%1)"/>
      <w:lvlJc w:val="left"/>
      <w:pPr>
        <w:tabs>
          <w:tab w:val="num" w:pos="720"/>
        </w:tabs>
        <w:ind w:left="720" w:hanging="720"/>
      </w:pPr>
      <w:rPr>
        <w:rFonts w:hint="default"/>
        <w:sz w:val="24"/>
        <w:szCs w:val="24"/>
      </w:rPr>
    </w:lvl>
    <w:lvl w:ilvl="1" w:tplc="3D9AB438" w:tentative="1">
      <w:start w:val="1"/>
      <w:numFmt w:val="lowerLetter"/>
      <w:lvlText w:val="%2."/>
      <w:lvlJc w:val="left"/>
      <w:pPr>
        <w:tabs>
          <w:tab w:val="num" w:pos="1440"/>
        </w:tabs>
        <w:ind w:left="1440" w:hanging="360"/>
      </w:pPr>
    </w:lvl>
    <w:lvl w:ilvl="2" w:tplc="7630B22E" w:tentative="1">
      <w:start w:val="1"/>
      <w:numFmt w:val="lowerRoman"/>
      <w:lvlText w:val="%3."/>
      <w:lvlJc w:val="right"/>
      <w:pPr>
        <w:tabs>
          <w:tab w:val="num" w:pos="2160"/>
        </w:tabs>
        <w:ind w:left="2160" w:hanging="180"/>
      </w:pPr>
    </w:lvl>
    <w:lvl w:ilvl="3" w:tplc="21ECA9F4" w:tentative="1">
      <w:start w:val="1"/>
      <w:numFmt w:val="decimal"/>
      <w:lvlText w:val="%4."/>
      <w:lvlJc w:val="left"/>
      <w:pPr>
        <w:tabs>
          <w:tab w:val="num" w:pos="2880"/>
        </w:tabs>
        <w:ind w:left="2880" w:hanging="360"/>
      </w:pPr>
    </w:lvl>
    <w:lvl w:ilvl="4" w:tplc="66180148" w:tentative="1">
      <w:start w:val="1"/>
      <w:numFmt w:val="lowerLetter"/>
      <w:lvlText w:val="%5."/>
      <w:lvlJc w:val="left"/>
      <w:pPr>
        <w:tabs>
          <w:tab w:val="num" w:pos="3600"/>
        </w:tabs>
        <w:ind w:left="3600" w:hanging="360"/>
      </w:pPr>
    </w:lvl>
    <w:lvl w:ilvl="5" w:tplc="6D42024E" w:tentative="1">
      <w:start w:val="1"/>
      <w:numFmt w:val="lowerRoman"/>
      <w:lvlText w:val="%6."/>
      <w:lvlJc w:val="right"/>
      <w:pPr>
        <w:tabs>
          <w:tab w:val="num" w:pos="4320"/>
        </w:tabs>
        <w:ind w:left="4320" w:hanging="180"/>
      </w:pPr>
    </w:lvl>
    <w:lvl w:ilvl="6" w:tplc="CFC8B050" w:tentative="1">
      <w:start w:val="1"/>
      <w:numFmt w:val="decimal"/>
      <w:lvlText w:val="%7."/>
      <w:lvlJc w:val="left"/>
      <w:pPr>
        <w:tabs>
          <w:tab w:val="num" w:pos="5040"/>
        </w:tabs>
        <w:ind w:left="5040" w:hanging="360"/>
      </w:pPr>
    </w:lvl>
    <w:lvl w:ilvl="7" w:tplc="9B267FD4" w:tentative="1">
      <w:start w:val="1"/>
      <w:numFmt w:val="lowerLetter"/>
      <w:lvlText w:val="%8."/>
      <w:lvlJc w:val="left"/>
      <w:pPr>
        <w:tabs>
          <w:tab w:val="num" w:pos="5760"/>
        </w:tabs>
        <w:ind w:left="5760" w:hanging="360"/>
      </w:pPr>
    </w:lvl>
    <w:lvl w:ilvl="8" w:tplc="6BB42F44" w:tentative="1">
      <w:start w:val="1"/>
      <w:numFmt w:val="lowerRoman"/>
      <w:lvlText w:val="%9."/>
      <w:lvlJc w:val="right"/>
      <w:pPr>
        <w:tabs>
          <w:tab w:val="num" w:pos="6480"/>
        </w:tabs>
        <w:ind w:left="6480" w:hanging="180"/>
      </w:pPr>
    </w:lvl>
  </w:abstractNum>
  <w:abstractNum w:abstractNumId="20"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21" w15:restartNumberingAfterBreak="0">
    <w:nsid w:val="48651604"/>
    <w:multiLevelType w:val="singleLevel"/>
    <w:tmpl w:val="E160B460"/>
    <w:lvl w:ilvl="0">
      <w:start w:val="17"/>
      <w:numFmt w:val="decimal"/>
      <w:lvlText w:val="(%1)"/>
      <w:lvlJc w:val="left"/>
      <w:pPr>
        <w:tabs>
          <w:tab w:val="num" w:pos="720"/>
        </w:tabs>
        <w:ind w:left="720" w:hanging="720"/>
      </w:pPr>
      <w:rPr>
        <w:rFonts w:hint="default"/>
      </w:rPr>
    </w:lvl>
  </w:abstractNum>
  <w:abstractNum w:abstractNumId="22"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23" w15:restartNumberingAfterBreak="0">
    <w:nsid w:val="4B280E89"/>
    <w:multiLevelType w:val="hybridMultilevel"/>
    <w:tmpl w:val="74F0AA3C"/>
    <w:lvl w:ilvl="0" w:tplc="EA16D8A4">
      <w:start w:val="10"/>
      <w:numFmt w:val="decimal"/>
      <w:lvlText w:val="(%1)"/>
      <w:lvlJc w:val="left"/>
      <w:pPr>
        <w:tabs>
          <w:tab w:val="num" w:pos="720"/>
        </w:tabs>
        <w:ind w:left="720" w:hanging="360"/>
      </w:pPr>
      <w:rPr>
        <w:rFonts w:hint="default"/>
      </w:rPr>
    </w:lvl>
    <w:lvl w:ilvl="1" w:tplc="8DD6EE6E" w:tentative="1">
      <w:start w:val="1"/>
      <w:numFmt w:val="lowerLetter"/>
      <w:lvlText w:val="%2."/>
      <w:lvlJc w:val="left"/>
      <w:pPr>
        <w:tabs>
          <w:tab w:val="num" w:pos="1440"/>
        </w:tabs>
        <w:ind w:left="1440" w:hanging="360"/>
      </w:pPr>
    </w:lvl>
    <w:lvl w:ilvl="2" w:tplc="B97A0462" w:tentative="1">
      <w:start w:val="1"/>
      <w:numFmt w:val="lowerRoman"/>
      <w:lvlText w:val="%3."/>
      <w:lvlJc w:val="right"/>
      <w:pPr>
        <w:tabs>
          <w:tab w:val="num" w:pos="2160"/>
        </w:tabs>
        <w:ind w:left="2160" w:hanging="180"/>
      </w:pPr>
    </w:lvl>
    <w:lvl w:ilvl="3" w:tplc="909C2AEA" w:tentative="1">
      <w:start w:val="1"/>
      <w:numFmt w:val="decimal"/>
      <w:lvlText w:val="%4."/>
      <w:lvlJc w:val="left"/>
      <w:pPr>
        <w:tabs>
          <w:tab w:val="num" w:pos="2880"/>
        </w:tabs>
        <w:ind w:left="2880" w:hanging="360"/>
      </w:pPr>
    </w:lvl>
    <w:lvl w:ilvl="4" w:tplc="A88CB4CC" w:tentative="1">
      <w:start w:val="1"/>
      <w:numFmt w:val="lowerLetter"/>
      <w:lvlText w:val="%5."/>
      <w:lvlJc w:val="left"/>
      <w:pPr>
        <w:tabs>
          <w:tab w:val="num" w:pos="3600"/>
        </w:tabs>
        <w:ind w:left="3600" w:hanging="360"/>
      </w:pPr>
    </w:lvl>
    <w:lvl w:ilvl="5" w:tplc="994A312E" w:tentative="1">
      <w:start w:val="1"/>
      <w:numFmt w:val="lowerRoman"/>
      <w:lvlText w:val="%6."/>
      <w:lvlJc w:val="right"/>
      <w:pPr>
        <w:tabs>
          <w:tab w:val="num" w:pos="4320"/>
        </w:tabs>
        <w:ind w:left="4320" w:hanging="180"/>
      </w:pPr>
    </w:lvl>
    <w:lvl w:ilvl="6" w:tplc="F9D0304C" w:tentative="1">
      <w:start w:val="1"/>
      <w:numFmt w:val="decimal"/>
      <w:lvlText w:val="%7."/>
      <w:lvlJc w:val="left"/>
      <w:pPr>
        <w:tabs>
          <w:tab w:val="num" w:pos="5040"/>
        </w:tabs>
        <w:ind w:left="5040" w:hanging="360"/>
      </w:pPr>
    </w:lvl>
    <w:lvl w:ilvl="7" w:tplc="28A6D3F6" w:tentative="1">
      <w:start w:val="1"/>
      <w:numFmt w:val="lowerLetter"/>
      <w:lvlText w:val="%8."/>
      <w:lvlJc w:val="left"/>
      <w:pPr>
        <w:tabs>
          <w:tab w:val="num" w:pos="5760"/>
        </w:tabs>
        <w:ind w:left="5760" w:hanging="360"/>
      </w:pPr>
    </w:lvl>
    <w:lvl w:ilvl="8" w:tplc="2AFA3C54" w:tentative="1">
      <w:start w:val="1"/>
      <w:numFmt w:val="lowerRoman"/>
      <w:lvlText w:val="%9."/>
      <w:lvlJc w:val="right"/>
      <w:pPr>
        <w:tabs>
          <w:tab w:val="num" w:pos="6480"/>
        </w:tabs>
        <w:ind w:left="6480" w:hanging="180"/>
      </w:pPr>
    </w:lvl>
  </w:abstractNum>
  <w:abstractNum w:abstractNumId="24" w15:restartNumberingAfterBreak="0">
    <w:nsid w:val="502A2C8F"/>
    <w:multiLevelType w:val="singleLevel"/>
    <w:tmpl w:val="2A7E80EA"/>
    <w:lvl w:ilvl="0">
      <w:start w:val="3"/>
      <w:numFmt w:val="decimal"/>
      <w:lvlText w:val="(%1)"/>
      <w:lvlJc w:val="left"/>
      <w:pPr>
        <w:tabs>
          <w:tab w:val="num" w:pos="360"/>
        </w:tabs>
        <w:ind w:left="360" w:hanging="360"/>
      </w:pPr>
      <w:rPr>
        <w:rFonts w:hint="default"/>
      </w:rPr>
    </w:lvl>
  </w:abstractNum>
  <w:abstractNum w:abstractNumId="25"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26" w15:restartNumberingAfterBreak="0">
    <w:nsid w:val="52F3693B"/>
    <w:multiLevelType w:val="singleLevel"/>
    <w:tmpl w:val="5BF2BAAA"/>
    <w:lvl w:ilvl="0">
      <w:start w:val="12"/>
      <w:numFmt w:val="decimal"/>
      <w:lvlText w:val="(%1)"/>
      <w:lvlJc w:val="left"/>
      <w:pPr>
        <w:tabs>
          <w:tab w:val="num" w:pos="720"/>
        </w:tabs>
        <w:ind w:left="720" w:hanging="720"/>
      </w:pPr>
      <w:rPr>
        <w:rFonts w:hint="default"/>
      </w:rPr>
    </w:lvl>
  </w:abstractNum>
  <w:abstractNum w:abstractNumId="27"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28" w15:restartNumberingAfterBreak="0">
    <w:nsid w:val="585578DA"/>
    <w:multiLevelType w:val="multilevel"/>
    <w:tmpl w:val="44F4B9FC"/>
    <w:lvl w:ilvl="0">
      <w:start w:val="16"/>
      <w:numFmt w:val="decimal"/>
      <w:lvlText w:val="(%1)"/>
      <w:lvlJc w:val="left"/>
      <w:pPr>
        <w:tabs>
          <w:tab w:val="num" w:pos="720"/>
        </w:tabs>
        <w:ind w:left="72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30"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31"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32"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75C6744B"/>
    <w:multiLevelType w:val="singleLevel"/>
    <w:tmpl w:val="47BC5EA4"/>
    <w:lvl w:ilvl="0">
      <w:start w:val="3"/>
      <w:numFmt w:val="decimal"/>
      <w:lvlText w:val="(%1)"/>
      <w:lvlJc w:val="left"/>
      <w:pPr>
        <w:tabs>
          <w:tab w:val="num" w:pos="360"/>
        </w:tabs>
        <w:ind w:left="360" w:hanging="360"/>
      </w:pPr>
      <w:rPr>
        <w:rFonts w:hint="default"/>
      </w:rPr>
    </w:lvl>
  </w:abstractNum>
  <w:abstractNum w:abstractNumId="34"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35" w15:restartNumberingAfterBreak="0">
    <w:nsid w:val="7B373FF8"/>
    <w:multiLevelType w:val="singleLevel"/>
    <w:tmpl w:val="7C622122"/>
    <w:lvl w:ilvl="0">
      <w:start w:val="4"/>
      <w:numFmt w:val="decimal"/>
      <w:lvlText w:val="(%1)"/>
      <w:lvlJc w:val="left"/>
      <w:pPr>
        <w:tabs>
          <w:tab w:val="num" w:pos="360"/>
        </w:tabs>
        <w:ind w:left="360" w:hanging="360"/>
      </w:pPr>
      <w:rPr>
        <w:rFonts w:hint="default"/>
      </w:rPr>
    </w:lvl>
  </w:abstractNum>
  <w:num w:numId="1">
    <w:abstractNumId w:val="4"/>
  </w:num>
  <w:num w:numId="2">
    <w:abstractNumId w:val="32"/>
  </w:num>
  <w:num w:numId="3">
    <w:abstractNumId w:val="14"/>
  </w:num>
  <w:num w:numId="4">
    <w:abstractNumId w:val="31"/>
  </w:num>
  <w:num w:numId="5">
    <w:abstractNumId w:val="22"/>
  </w:num>
  <w:num w:numId="6">
    <w:abstractNumId w:val="34"/>
  </w:num>
  <w:num w:numId="7">
    <w:abstractNumId w:val="26"/>
  </w:num>
  <w:num w:numId="8">
    <w:abstractNumId w:val="20"/>
  </w:num>
  <w:num w:numId="9">
    <w:abstractNumId w:val="0"/>
  </w:num>
  <w:num w:numId="10">
    <w:abstractNumId w:val="1"/>
  </w:num>
  <w:num w:numId="11">
    <w:abstractNumId w:val="29"/>
  </w:num>
  <w:num w:numId="12">
    <w:abstractNumId w:val="15"/>
  </w:num>
  <w:num w:numId="13">
    <w:abstractNumId w:val="17"/>
  </w:num>
  <w:num w:numId="14">
    <w:abstractNumId w:val="27"/>
  </w:num>
  <w:num w:numId="15">
    <w:abstractNumId w:val="25"/>
  </w:num>
  <w:num w:numId="16">
    <w:abstractNumId w:val="30"/>
  </w:num>
  <w:num w:numId="17">
    <w:abstractNumId w:val="5"/>
  </w:num>
  <w:num w:numId="18">
    <w:abstractNumId w:val="6"/>
  </w:num>
  <w:num w:numId="19">
    <w:abstractNumId w:val="16"/>
  </w:num>
  <w:num w:numId="20">
    <w:abstractNumId w:val="33"/>
  </w:num>
  <w:num w:numId="21">
    <w:abstractNumId w:val="8"/>
  </w:num>
  <w:num w:numId="22">
    <w:abstractNumId w:val="12"/>
  </w:num>
  <w:num w:numId="23">
    <w:abstractNumId w:val="24"/>
  </w:num>
  <w:num w:numId="24">
    <w:abstractNumId w:val="3"/>
  </w:num>
  <w:num w:numId="25">
    <w:abstractNumId w:val="35"/>
  </w:num>
  <w:num w:numId="26">
    <w:abstractNumId w:val="18"/>
  </w:num>
  <w:num w:numId="27">
    <w:abstractNumId w:val="11"/>
  </w:num>
  <w:num w:numId="28">
    <w:abstractNumId w:val="10"/>
  </w:num>
  <w:num w:numId="29">
    <w:abstractNumId w:val="21"/>
  </w:num>
  <w:num w:numId="30">
    <w:abstractNumId w:val="7"/>
  </w:num>
  <w:num w:numId="31">
    <w:abstractNumId w:val="13"/>
  </w:num>
  <w:num w:numId="32">
    <w:abstractNumId w:val="23"/>
  </w:num>
  <w:num w:numId="33">
    <w:abstractNumId w:val="28"/>
  </w:num>
  <w:num w:numId="34">
    <w:abstractNumId w:val="2"/>
  </w:num>
  <w:num w:numId="35">
    <w:abstractNumId w:val="19"/>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7494"/>
    <w:rsid w:val="00010004"/>
    <w:rsid w:val="00030FA2"/>
    <w:rsid w:val="00075377"/>
    <w:rsid w:val="000809D3"/>
    <w:rsid w:val="00180B28"/>
    <w:rsid w:val="001B4211"/>
    <w:rsid w:val="00215E89"/>
    <w:rsid w:val="00225EB3"/>
    <w:rsid w:val="00250E1E"/>
    <w:rsid w:val="00300E11"/>
    <w:rsid w:val="00431167"/>
    <w:rsid w:val="004332F8"/>
    <w:rsid w:val="0045039F"/>
    <w:rsid w:val="004B5C5A"/>
    <w:rsid w:val="00513948"/>
    <w:rsid w:val="00520EC1"/>
    <w:rsid w:val="007C60AF"/>
    <w:rsid w:val="008237A4"/>
    <w:rsid w:val="00887494"/>
    <w:rsid w:val="008F3FB6"/>
    <w:rsid w:val="0096416F"/>
    <w:rsid w:val="009A26E6"/>
    <w:rsid w:val="009D6A26"/>
    <w:rsid w:val="009F1FAC"/>
    <w:rsid w:val="00A56B19"/>
    <w:rsid w:val="00B73131"/>
    <w:rsid w:val="00D24B70"/>
    <w:rsid w:val="00DA5CB4"/>
    <w:rsid w:val="00E04C2C"/>
    <w:rsid w:val="00EA26DE"/>
    <w:rsid w:val="00EB7D8C"/>
    <w:rsid w:val="00F804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24760072"/>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character" w:styleId="Hyperlink">
    <w:name w:val="Hyperlink"/>
    <w:rPr>
      <w:color w:val="0000FF"/>
      <w:u w:val="single"/>
    </w:rPr>
  </w:style>
  <w:style w:type="character" w:styleId="FollowedHyperlink">
    <w:name w:val="FollowedHyperlink"/>
    <w:rPr>
      <w:color w:val="606420"/>
      <w:u w:val="single"/>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887494"/>
  </w:style>
  <w:style w:type="character" w:styleId="CommentReference">
    <w:name w:val="annotation reference"/>
    <w:uiPriority w:val="99"/>
    <w:semiHidden/>
    <w:unhideWhenUsed/>
    <w:rsid w:val="0096416F"/>
    <w:rPr>
      <w:sz w:val="16"/>
      <w:szCs w:val="16"/>
    </w:rPr>
  </w:style>
  <w:style w:type="paragraph" w:styleId="CommentText">
    <w:name w:val="annotation text"/>
    <w:basedOn w:val="Normal"/>
    <w:link w:val="CommentTextChar"/>
    <w:uiPriority w:val="99"/>
    <w:semiHidden/>
    <w:unhideWhenUsed/>
    <w:rsid w:val="0096416F"/>
  </w:style>
  <w:style w:type="character" w:customStyle="1" w:styleId="CommentTextChar">
    <w:name w:val="Comment Text Char"/>
    <w:basedOn w:val="DefaultParagraphFont"/>
    <w:link w:val="CommentText"/>
    <w:uiPriority w:val="99"/>
    <w:semiHidden/>
    <w:rsid w:val="0096416F"/>
  </w:style>
  <w:style w:type="paragraph" w:styleId="CommentSubject">
    <w:name w:val="annotation subject"/>
    <w:basedOn w:val="CommentText"/>
    <w:next w:val="CommentText"/>
    <w:link w:val="CommentSubjectChar"/>
    <w:uiPriority w:val="99"/>
    <w:semiHidden/>
    <w:unhideWhenUsed/>
    <w:rsid w:val="0096416F"/>
    <w:rPr>
      <w:b/>
      <w:bCs/>
    </w:rPr>
  </w:style>
  <w:style w:type="character" w:customStyle="1" w:styleId="CommentSubjectChar">
    <w:name w:val="Comment Subject Char"/>
    <w:link w:val="CommentSubject"/>
    <w:uiPriority w:val="99"/>
    <w:semiHidden/>
    <w:rsid w:val="0096416F"/>
    <w:rPr>
      <w:b/>
      <w:bCs/>
    </w:rPr>
  </w:style>
  <w:style w:type="paragraph" w:styleId="ListParagraph">
    <w:name w:val="List Paragraph"/>
    <w:basedOn w:val="Normal"/>
    <w:uiPriority w:val="34"/>
    <w:qFormat/>
    <w:rsid w:val="00A56B19"/>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AOCCVGE12IS</Sort_x0020_ID>
    <EffectiveDate xmlns="521f91b8-91cc-4ac0-8293-5b66aee000f1">2022-12-05T07:00:00+00:00</EffectiveDate>
    <CaseType xmlns="521f91b8-91cc-4ac0-8293-5b66aee000f1">Earnings Garnishment</CaseType>
    <FormNo_x002e_0 xmlns="521f91b8-91cc-4ac0-8293-5b66aee000f1">AOCCVGE12IS</FormNo_x002e_0>
    <CourtType xmlns="521f91b8-91cc-4ac0-8293-5b66aee000f1" xsi:nil="true"/>
    <Notes xmlns="521f91b8-91cc-4ac0-8293-5b66aee000f1" xsi:nil="true"/>
    <FormNo_x002e_ xmlns="521f91b8-91cc-4ac0-8293-5b66aee000f1">Instrucciones: Formulario 12 - Estado de ingresos embargables del tercero embargado (no de alimentos)</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A4B7F5-98BD-405D-8D53-FE63449B7A1A}">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46201AEF-45E1-4CD8-9C9E-C8FFC8935723}"/>
</file>

<file path=customXml/itemProps3.xml><?xml version="1.0" encoding="utf-8"?>
<ds:datastoreItem xmlns:ds="http://schemas.openxmlformats.org/officeDocument/2006/customXml" ds:itemID="{F98E7AD0-4852-43EE-9FD1-C04F8D471EF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987</Words>
  <Characters>5630</Characters>
  <Application>Microsoft Office Word</Application>
  <DocSecurity>0</DocSecurity>
  <Lines>46</Lines>
  <Paragraphs>13</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GARNISHEE’S ANSWER (NON-EARNINGS)</vt:lpstr>
      <vt:lpstr/>
      <vt:lpstr>AVISO</vt:lpstr>
    </vt:vector>
  </TitlesOfParts>
  <Company>Arizona Supreme Court</Company>
  <LinksUpToDate>false</LinksUpToDate>
  <CharactersWithSpaces>6604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2007-07-06T20:58:00Z</cp:lastPrinted>
  <dcterms:created xsi:type="dcterms:W3CDTF">2023-01-04T21:02:00Z</dcterms:created>
  <dcterms:modified xsi:type="dcterms:W3CDTF">2023-01-04T21:02:00Z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