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96379B" w14:textId="77777777" w:rsidR="00885C15" w:rsidRPr="00CF5B89" w:rsidRDefault="00885C15" w:rsidP="00CF5B89">
      <w:pPr>
        <w:spacing w:line="276" w:lineRule="auto"/>
        <w:jc w:val="center"/>
        <w:rPr>
          <w:b/>
          <w:bCs/>
          <w:sz w:val="24"/>
          <w:szCs w:val="24"/>
          <w:lang w:val="es-MX"/>
        </w:rPr>
      </w:pPr>
      <w:r w:rsidRPr="00CF5B89">
        <w:rPr>
          <w:b/>
          <w:bCs/>
          <w:sz w:val="24"/>
          <w:szCs w:val="24"/>
          <w:bdr w:val="nil"/>
          <w:lang w:val="es-ES_tradnl"/>
        </w:rPr>
        <w:t>INSTRUCCIONES</w:t>
      </w:r>
    </w:p>
    <w:p w14:paraId="73E008DA" w14:textId="77777777" w:rsidR="00885C15" w:rsidRPr="00CF5B89" w:rsidRDefault="00885C15" w:rsidP="00CF5B89">
      <w:pPr>
        <w:pStyle w:val="Title"/>
        <w:spacing w:line="276" w:lineRule="auto"/>
        <w:rPr>
          <w:sz w:val="24"/>
          <w:szCs w:val="24"/>
          <w:lang w:val="es-MX"/>
        </w:rPr>
      </w:pPr>
      <w:r w:rsidRPr="00CF5B89">
        <w:rPr>
          <w:sz w:val="24"/>
          <w:szCs w:val="24"/>
          <w:bdr w:val="nil"/>
          <w:lang w:val="es-ES_tradnl"/>
        </w:rPr>
        <w:t>FORMULARIO 16</w:t>
      </w:r>
    </w:p>
    <w:p w14:paraId="74C08156" w14:textId="77777777" w:rsidR="00885C15" w:rsidRPr="00CF5B89" w:rsidRDefault="00885C15" w:rsidP="00CF5B89">
      <w:pPr>
        <w:spacing w:line="276" w:lineRule="auto"/>
        <w:jc w:val="center"/>
        <w:rPr>
          <w:b/>
          <w:bCs/>
          <w:sz w:val="24"/>
          <w:szCs w:val="24"/>
          <w:lang w:val="es-MX"/>
        </w:rPr>
      </w:pPr>
      <w:r w:rsidRPr="00CF5B89">
        <w:rPr>
          <w:b/>
          <w:bCs/>
          <w:sz w:val="24"/>
          <w:szCs w:val="24"/>
          <w:bdr w:val="nil"/>
          <w:lang w:val="es-ES_tradnl"/>
        </w:rPr>
        <w:t>CUMPLIMIENTO DE LA SENTENCIA</w:t>
      </w:r>
    </w:p>
    <w:p w14:paraId="182EC10C" w14:textId="77777777" w:rsidR="00885C15" w:rsidRPr="00CF5B89" w:rsidRDefault="00885C15" w:rsidP="00CF5B89">
      <w:pPr>
        <w:spacing w:line="276" w:lineRule="auto"/>
        <w:jc w:val="center"/>
        <w:rPr>
          <w:b/>
          <w:bCs/>
          <w:sz w:val="24"/>
          <w:szCs w:val="24"/>
          <w:lang w:val="es-MX"/>
        </w:rPr>
      </w:pPr>
    </w:p>
    <w:p w14:paraId="54B0A620" w14:textId="77777777" w:rsidR="00885C15" w:rsidRPr="00825049" w:rsidRDefault="00885C15" w:rsidP="00CF5B89">
      <w:pPr>
        <w:spacing w:line="276" w:lineRule="auto"/>
        <w:jc w:val="center"/>
        <w:outlineLvl w:val="0"/>
        <w:rPr>
          <w:b/>
          <w:bCs/>
          <w:sz w:val="24"/>
          <w:szCs w:val="24"/>
          <w:u w:val="single"/>
          <w:lang w:val="es-US"/>
        </w:rPr>
      </w:pPr>
      <w:bookmarkStart w:id="0" w:name="OLE_LINK1"/>
      <w:r w:rsidRPr="00CF5B89">
        <w:rPr>
          <w:b/>
          <w:bCs/>
          <w:i/>
          <w:iCs/>
          <w:sz w:val="24"/>
          <w:szCs w:val="24"/>
          <w:u w:val="single"/>
          <w:bdr w:val="nil"/>
          <w:lang w:val="es-ES_tradnl"/>
        </w:rPr>
        <w:t>AVISO</w:t>
      </w:r>
    </w:p>
    <w:p w14:paraId="17E1FF61" w14:textId="77777777" w:rsidR="00885C15" w:rsidRPr="00825049" w:rsidRDefault="00885C15" w:rsidP="00CF5B89">
      <w:pPr>
        <w:pStyle w:val="BodyText3"/>
        <w:spacing w:after="0" w:line="276" w:lineRule="auto"/>
        <w:ind w:left="-720"/>
        <w:rPr>
          <w:caps/>
          <w:sz w:val="24"/>
          <w:szCs w:val="24"/>
          <w:lang w:val="es-US"/>
        </w:rPr>
      </w:pPr>
    </w:p>
    <w:p w14:paraId="540EF957" w14:textId="1018F0CB" w:rsidR="00885C15" w:rsidRPr="00CF5B89" w:rsidRDefault="00885C15" w:rsidP="00CF5B89">
      <w:pPr>
        <w:pStyle w:val="BodyText3"/>
        <w:spacing w:after="0" w:line="276" w:lineRule="auto"/>
        <w:jc w:val="both"/>
        <w:rPr>
          <w:i/>
          <w:iCs/>
          <w:sz w:val="24"/>
          <w:szCs w:val="24"/>
          <w:lang w:val="es-MX"/>
        </w:rPr>
      </w:pPr>
      <w:r w:rsidRPr="00CF5B89">
        <w:rPr>
          <w:i/>
          <w:iCs/>
          <w:caps/>
          <w:sz w:val="24"/>
          <w:szCs w:val="24"/>
          <w:bdr w:val="nil"/>
          <w:lang w:val="es-ES_tradnl"/>
        </w:rPr>
        <w:t>Se recomienda encarecidamente que todas las partes de un litigio de embargo busquen la asesoría DE UN ABOGADO</w:t>
      </w:r>
      <w:r w:rsidRPr="00CF5B89">
        <w:rPr>
          <w:i/>
          <w:iCs/>
          <w:sz w:val="24"/>
          <w:szCs w:val="24"/>
          <w:bdr w:val="nil"/>
          <w:lang w:val="es-ES_tradnl"/>
        </w:rPr>
        <w:t>.  Los procedimientos del embargo son regulados por la ley de Arizona y son sumamente complicados.  Todas las partes del litigio deben seguirlos de forma correcta. El tribunal puede imponerle una sanción pecuniaria a cualquiera de las partes que no siga el debido proceso, incluyendo al acreedor por adeudo.</w:t>
      </w:r>
    </w:p>
    <w:bookmarkEnd w:id="0"/>
    <w:p w14:paraId="5D8054EC" w14:textId="77777777" w:rsidR="00885C15" w:rsidRPr="00CF5B89" w:rsidRDefault="00885C15" w:rsidP="00CF5B89">
      <w:pPr>
        <w:spacing w:line="276" w:lineRule="auto"/>
        <w:jc w:val="both"/>
        <w:rPr>
          <w:b/>
          <w:bCs/>
          <w:sz w:val="24"/>
          <w:szCs w:val="24"/>
          <w:lang w:val="es-MX"/>
        </w:rPr>
      </w:pPr>
    </w:p>
    <w:p w14:paraId="1F46C52B" w14:textId="77777777" w:rsidR="00885C15" w:rsidRPr="00CF5B89" w:rsidRDefault="00885C15" w:rsidP="00CF5B89">
      <w:pPr>
        <w:spacing w:line="276" w:lineRule="auto"/>
        <w:jc w:val="both"/>
        <w:rPr>
          <w:b/>
          <w:bCs/>
          <w:sz w:val="24"/>
          <w:szCs w:val="24"/>
        </w:rPr>
      </w:pPr>
      <w:r w:rsidRPr="00CF5B89">
        <w:rPr>
          <w:b/>
          <w:bCs/>
          <w:sz w:val="24"/>
          <w:szCs w:val="24"/>
          <w:bdr w:val="nil"/>
          <w:lang w:val="es-ES_tradnl"/>
        </w:rPr>
        <w:t>UTILICE EL FORMULARIO 16 SI:</w:t>
      </w:r>
    </w:p>
    <w:p w14:paraId="7906B784" w14:textId="77777777" w:rsidR="00885C15" w:rsidRPr="00CF5B89" w:rsidRDefault="00885C15" w:rsidP="00CF5B89">
      <w:pPr>
        <w:pStyle w:val="BodyTextIndent2"/>
        <w:numPr>
          <w:ilvl w:val="0"/>
          <w:numId w:val="12"/>
        </w:numPr>
        <w:tabs>
          <w:tab w:val="clear" w:pos="360"/>
        </w:tabs>
        <w:spacing w:line="276" w:lineRule="auto"/>
        <w:ind w:left="720"/>
        <w:rPr>
          <w:lang w:val="es-MX"/>
        </w:rPr>
      </w:pPr>
      <w:r w:rsidRPr="00CF5B89">
        <w:rPr>
          <w:bdr w:val="nil"/>
          <w:lang w:val="es-ES_tradnl"/>
        </w:rPr>
        <w:t>Usted es el acreedor por adeudo o representa al acreedor por adeudo y la sentencia que pretendía hacer válida mediante el embargo se ha liquidado o se ha cumplido de otro modo.</w:t>
      </w:r>
    </w:p>
    <w:p w14:paraId="11BB4C4D" w14:textId="77777777" w:rsidR="00885C15" w:rsidRPr="00CF5B89" w:rsidRDefault="00885C15" w:rsidP="00CF5B89">
      <w:pPr>
        <w:pStyle w:val="BodyTextIndent2"/>
        <w:spacing w:line="276" w:lineRule="auto"/>
        <w:ind w:left="0"/>
        <w:rPr>
          <w:lang w:val="es-MX"/>
        </w:rPr>
      </w:pPr>
      <w:r w:rsidRPr="00CF5B89">
        <w:rPr>
          <w:lang w:val="es-MX"/>
        </w:rPr>
        <w:t xml:space="preserve"> </w:t>
      </w:r>
    </w:p>
    <w:p w14:paraId="596AD780" w14:textId="77777777" w:rsidR="00885C15" w:rsidRPr="00CF5B89" w:rsidRDefault="00885C15" w:rsidP="00CF5B89">
      <w:pPr>
        <w:spacing w:line="276" w:lineRule="auto"/>
        <w:jc w:val="both"/>
        <w:rPr>
          <w:b/>
          <w:bCs/>
          <w:sz w:val="24"/>
          <w:szCs w:val="24"/>
          <w:lang w:val="es-MX"/>
        </w:rPr>
      </w:pPr>
      <w:r w:rsidRPr="00CF5B89">
        <w:rPr>
          <w:b/>
          <w:bCs/>
          <w:sz w:val="24"/>
          <w:szCs w:val="24"/>
          <w:bdr w:val="nil"/>
          <w:lang w:val="es-ES_tradnl"/>
        </w:rPr>
        <w:t>PARA RELLENAR EL FORMULARIO 16 NECESITARÁ:</w:t>
      </w:r>
    </w:p>
    <w:p w14:paraId="72DA25CF" w14:textId="77777777" w:rsidR="00885C15" w:rsidRPr="00CF5B89" w:rsidRDefault="00885C15" w:rsidP="00CF5B89">
      <w:pPr>
        <w:widowControl/>
        <w:numPr>
          <w:ilvl w:val="0"/>
          <w:numId w:val="10"/>
        </w:numPr>
        <w:tabs>
          <w:tab w:val="clear" w:pos="360"/>
        </w:tabs>
        <w:autoSpaceDE/>
        <w:autoSpaceDN/>
        <w:spacing w:line="276" w:lineRule="auto"/>
        <w:ind w:left="720"/>
        <w:jc w:val="both"/>
        <w:rPr>
          <w:sz w:val="24"/>
          <w:szCs w:val="24"/>
          <w:lang w:val="es-MX"/>
        </w:rPr>
      </w:pPr>
      <w:r w:rsidRPr="00CF5B89">
        <w:rPr>
          <w:sz w:val="24"/>
          <w:szCs w:val="24"/>
          <w:bdr w:val="nil"/>
          <w:lang w:val="es-ES_tradnl"/>
        </w:rPr>
        <w:t>La información de la Orden de embargo y citación de comparecencia.</w:t>
      </w:r>
    </w:p>
    <w:p w14:paraId="35E96E03" w14:textId="77777777" w:rsidR="00885C15" w:rsidRPr="00CF5B89" w:rsidRDefault="00885C15" w:rsidP="00CF5B89">
      <w:pPr>
        <w:spacing w:line="276" w:lineRule="auto"/>
        <w:jc w:val="both"/>
        <w:rPr>
          <w:sz w:val="24"/>
          <w:szCs w:val="24"/>
          <w:lang w:val="es-MX"/>
        </w:rPr>
      </w:pPr>
    </w:p>
    <w:p w14:paraId="572E2DA6" w14:textId="77777777" w:rsidR="00885C15" w:rsidRPr="00CF5B89" w:rsidRDefault="00885C15" w:rsidP="00CF5B89">
      <w:pPr>
        <w:spacing w:line="276" w:lineRule="auto"/>
        <w:jc w:val="both"/>
        <w:rPr>
          <w:b/>
          <w:bCs/>
          <w:sz w:val="24"/>
          <w:szCs w:val="24"/>
          <w:lang w:val="es-MX"/>
        </w:rPr>
      </w:pPr>
      <w:r w:rsidRPr="00CF5B89">
        <w:rPr>
          <w:b/>
          <w:bCs/>
          <w:sz w:val="24"/>
          <w:szCs w:val="24"/>
          <w:bdr w:val="nil"/>
          <w:lang w:val="es-ES_tradnl"/>
        </w:rPr>
        <w:t>CÓMO RELLENAR EL FORMULARIO 16:</w:t>
      </w:r>
    </w:p>
    <w:p w14:paraId="219A1ADD" w14:textId="77777777" w:rsidR="00885C15" w:rsidRPr="00CF5B89" w:rsidRDefault="00885C15" w:rsidP="00CF5B89">
      <w:pPr>
        <w:pStyle w:val="BodyText"/>
        <w:spacing w:line="276" w:lineRule="auto"/>
        <w:rPr>
          <w:lang w:val="es-MX"/>
        </w:rPr>
      </w:pPr>
      <w:r w:rsidRPr="00CF5B89">
        <w:rPr>
          <w:bdr w:val="nil"/>
          <w:lang w:val="es-ES_tradnl"/>
        </w:rPr>
        <w:t xml:space="preserve">ESCRIBA A MÁQUINA O CON LETRA DE MOLDE LEGIBLE CON </w:t>
      </w:r>
      <w:r w:rsidRPr="00CF5B89">
        <w:rPr>
          <w:b/>
          <w:bdr w:val="nil"/>
          <w:lang w:val="es-ES_tradnl"/>
        </w:rPr>
        <w:t>TINTA NEGRA.</w:t>
      </w:r>
      <w:r w:rsidRPr="00CF5B89">
        <w:rPr>
          <w:bdr w:val="nil"/>
          <w:lang w:val="es-ES_tradnl"/>
        </w:rPr>
        <w:t xml:space="preserve">  Encuentre la información enumerada que corresponda con la misma información enumerada en el Cumplimiento de la sentencia.</w:t>
      </w:r>
    </w:p>
    <w:p w14:paraId="300556CB" w14:textId="77777777" w:rsidR="00885C15" w:rsidRPr="00CF5B89" w:rsidRDefault="00885C15" w:rsidP="00CF5B89">
      <w:pPr>
        <w:pStyle w:val="BodyText2"/>
        <w:spacing w:line="276" w:lineRule="auto"/>
        <w:rPr>
          <w:lang w:val="es-MX"/>
        </w:rPr>
      </w:pPr>
    </w:p>
    <w:p w14:paraId="57DF80A9" w14:textId="0E0F27AC" w:rsidR="00885C15"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Escriba a máquina o con letra de molde el nombre, dirección donde recibe correo y los números de teléfono de la persona que presenta este formulario.  Si usted se representa a sí mismo en este asunto elija la casilla donde dice “usted mismo.”   Si usted representa a una parte en la presente acción</w:t>
      </w:r>
      <w:r w:rsidR="008948A1" w:rsidRPr="00CF5B89">
        <w:rPr>
          <w:bdr w:val="nil"/>
          <w:lang w:val="es-ES_tradnl"/>
        </w:rPr>
        <w:t>,</w:t>
      </w:r>
      <w:r w:rsidRPr="00CF5B89">
        <w:rPr>
          <w:bdr w:val="nil"/>
          <w:lang w:val="es-ES_tradnl"/>
        </w:rPr>
        <w:t xml:space="preserve"> pero no es abogado y la ley le permite hacerlo, elija la casilla donde dice “otro.”</w:t>
      </w:r>
    </w:p>
    <w:p w14:paraId="3457C835" w14:textId="77777777" w:rsidR="00885C15" w:rsidRPr="00CF5B89" w:rsidRDefault="00885C15" w:rsidP="00CF5B89">
      <w:pPr>
        <w:pStyle w:val="BodyText2"/>
        <w:spacing w:line="276" w:lineRule="auto"/>
        <w:rPr>
          <w:lang w:val="es-MX"/>
        </w:rPr>
      </w:pPr>
    </w:p>
    <w:p w14:paraId="26A879EA" w14:textId="77777777" w:rsidR="00885C15" w:rsidRPr="00CF5B89" w:rsidRDefault="00885C15" w:rsidP="00CF5B89">
      <w:pPr>
        <w:spacing w:line="276" w:lineRule="auto"/>
        <w:jc w:val="both"/>
        <w:rPr>
          <w:i/>
          <w:iCs/>
          <w:sz w:val="24"/>
          <w:szCs w:val="24"/>
          <w:lang w:val="es-MX"/>
        </w:rPr>
      </w:pPr>
      <w:r w:rsidRPr="00CF5B89">
        <w:rPr>
          <w:i/>
          <w:iCs/>
          <w:sz w:val="24"/>
          <w:szCs w:val="24"/>
          <w:bdr w:val="nil"/>
          <w:lang w:val="es-ES_tradnl"/>
        </w:rPr>
        <w:t xml:space="preserve">La información en las líneas 2 a 8 se trata del </w:t>
      </w:r>
      <w:r w:rsidRPr="00CF5B89">
        <w:rPr>
          <w:b/>
          <w:i/>
          <w:iCs/>
          <w:sz w:val="24"/>
          <w:szCs w:val="24"/>
          <w:bdr w:val="nil"/>
          <w:lang w:val="es-ES_tradnl"/>
        </w:rPr>
        <w:t>epígrafe</w:t>
      </w:r>
      <w:r w:rsidRPr="00CF5B89">
        <w:rPr>
          <w:i/>
          <w:iCs/>
          <w:sz w:val="24"/>
          <w:szCs w:val="24"/>
          <w:bdr w:val="nil"/>
          <w:lang w:val="es-ES_tradnl"/>
        </w:rPr>
        <w:t>.  Debe rellenar esta parte si es que todavía no lo ha hecho.</w:t>
      </w:r>
    </w:p>
    <w:p w14:paraId="2859C5A0" w14:textId="77777777" w:rsidR="00885C15" w:rsidRPr="00CF5B89" w:rsidRDefault="00885C15" w:rsidP="00CF5B89">
      <w:pPr>
        <w:spacing w:line="276" w:lineRule="auto"/>
        <w:jc w:val="both"/>
        <w:rPr>
          <w:sz w:val="24"/>
          <w:szCs w:val="24"/>
          <w:lang w:val="es-MX"/>
        </w:rPr>
      </w:pPr>
    </w:p>
    <w:p w14:paraId="16FF46C5" w14:textId="57BBFA79" w:rsidR="00885C15" w:rsidRPr="00CF5B89" w:rsidRDefault="00885C15" w:rsidP="00CF5B89">
      <w:pPr>
        <w:spacing w:line="276" w:lineRule="auto"/>
        <w:jc w:val="both"/>
        <w:rPr>
          <w:sz w:val="24"/>
          <w:szCs w:val="24"/>
          <w:lang w:val="es-MX"/>
        </w:rPr>
      </w:pPr>
      <w:r w:rsidRPr="00CF5B89">
        <w:rPr>
          <w:sz w:val="24"/>
          <w:szCs w:val="24"/>
          <w:u w:val="single"/>
          <w:bdr w:val="nil"/>
          <w:lang w:val="es-ES_tradnl"/>
        </w:rPr>
        <w:t>(2), (3) y (4)</w:t>
      </w:r>
      <w:r w:rsidRPr="00CF5B89">
        <w:rPr>
          <w:sz w:val="24"/>
          <w:szCs w:val="24"/>
          <w:bdr w:val="nil"/>
          <w:lang w:val="es-ES_tradnl"/>
        </w:rPr>
        <w:t xml:space="preserve"> </w:t>
      </w:r>
      <w:r w:rsidR="00B33521" w:rsidRPr="00CF5B89">
        <w:rPr>
          <w:sz w:val="24"/>
          <w:szCs w:val="24"/>
          <w:bdr w:val="nil"/>
          <w:lang w:val="es-ES_tradnl"/>
        </w:rPr>
        <w:tab/>
      </w:r>
      <w:r w:rsidRPr="00CF5B89">
        <w:rPr>
          <w:sz w:val="24"/>
          <w:szCs w:val="24"/>
          <w:bdr w:val="nil"/>
          <w:lang w:val="es-ES_tradnl"/>
        </w:rPr>
        <w:t>Elija la casilla correspondiente que identifique al tribunal en el que presenta usted el presente cumplimiento de sentencia, el cual será el mismo tribunal donde los otros documentos de este embargo han sido presentados anteriormente.</w:t>
      </w:r>
    </w:p>
    <w:p w14:paraId="5A4ABD85" w14:textId="77777777" w:rsidR="00885C15" w:rsidRPr="00CF5B89" w:rsidRDefault="00885C15" w:rsidP="00CF5B89">
      <w:pPr>
        <w:spacing w:line="276" w:lineRule="auto"/>
        <w:ind w:left="720" w:hanging="1440"/>
        <w:jc w:val="both"/>
        <w:rPr>
          <w:sz w:val="24"/>
          <w:szCs w:val="24"/>
          <w:lang w:val="es-MX"/>
        </w:rPr>
      </w:pPr>
    </w:p>
    <w:p w14:paraId="1D56718E" w14:textId="77777777" w:rsidR="00B33521"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Si ha elegido esta casilla, escriba a máquina o con letra de molde el nombre del distrito del juzgado de paz en el que usted presenta este Cumplimiento de sentencia y el nombre del condado donde se ubica el tribunal.</w:t>
      </w:r>
    </w:p>
    <w:p w14:paraId="2E5378B0" w14:textId="77777777" w:rsidR="00B33521" w:rsidRPr="00CF5B89" w:rsidRDefault="00B33521" w:rsidP="00CF5B89">
      <w:pPr>
        <w:pStyle w:val="BodyText2"/>
        <w:spacing w:line="276" w:lineRule="auto"/>
        <w:ind w:left="720"/>
        <w:rPr>
          <w:lang w:val="es-MX"/>
        </w:rPr>
      </w:pPr>
    </w:p>
    <w:p w14:paraId="4CBF8182" w14:textId="77777777" w:rsidR="00B33521"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Si ha elegido esta casilla, escriba a máquina o con letra de molde el nombre de la ciudad o pueblo en el que usted presenta este Cumplimiento de sentencia y el nombre del condado donde se ubica el tribunal.</w:t>
      </w:r>
    </w:p>
    <w:p w14:paraId="69D82A20" w14:textId="77777777" w:rsidR="00B33521" w:rsidRPr="00CF5B89" w:rsidRDefault="00B33521" w:rsidP="00CF5B89">
      <w:pPr>
        <w:pStyle w:val="ListParagraph"/>
        <w:spacing w:line="276" w:lineRule="auto"/>
        <w:contextualSpacing w:val="0"/>
        <w:rPr>
          <w:sz w:val="24"/>
          <w:szCs w:val="24"/>
          <w:bdr w:val="nil"/>
          <w:lang w:val="es-ES_tradnl"/>
        </w:rPr>
      </w:pPr>
    </w:p>
    <w:p w14:paraId="1552BA9D" w14:textId="77777777" w:rsidR="00B33521"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lastRenderedPageBreak/>
        <w:t>Si ha elegido esta casilla, escriba a máquina o con letra de molde el nombre del condado donde se ubica el tribunal.</w:t>
      </w:r>
    </w:p>
    <w:p w14:paraId="21CDC3F9" w14:textId="77777777" w:rsidR="00B33521" w:rsidRPr="00CF5B89" w:rsidRDefault="00B33521" w:rsidP="00CF5B89">
      <w:pPr>
        <w:pStyle w:val="ListParagraph"/>
        <w:spacing w:line="276" w:lineRule="auto"/>
        <w:contextualSpacing w:val="0"/>
        <w:rPr>
          <w:sz w:val="24"/>
          <w:szCs w:val="24"/>
          <w:bdr w:val="nil"/>
          <w:lang w:val="es-ES_tradnl"/>
        </w:rPr>
      </w:pPr>
    </w:p>
    <w:p w14:paraId="7F9EBDA7" w14:textId="5D70301C" w:rsidR="00B33521"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Escriba a máquina o con letra de molde el nombre del demandante como aparece en la orden, la dirección donde recibe correo</w:t>
      </w:r>
      <w:r w:rsidR="00CF5B89" w:rsidRPr="00CF5B89">
        <w:rPr>
          <w:bdr w:val="nil"/>
          <w:lang w:val="es-ES_tradnl"/>
        </w:rPr>
        <w:t xml:space="preserve">, la dirección de correo electrónico, </w:t>
      </w:r>
      <w:r w:rsidR="00CF5B89">
        <w:rPr>
          <w:bdr w:val="nil"/>
          <w:lang w:val="es-ES_tradnl"/>
        </w:rPr>
        <w:t xml:space="preserve">y </w:t>
      </w:r>
      <w:r w:rsidR="00CF5B89" w:rsidRPr="00CF5B89">
        <w:rPr>
          <w:bdr w:val="nil"/>
          <w:lang w:val="es-ES_tradnl"/>
        </w:rPr>
        <w:t>los números</w:t>
      </w:r>
      <w:r w:rsidRPr="00CF5B89">
        <w:rPr>
          <w:bdr w:val="nil"/>
          <w:lang w:val="es-ES_tradnl"/>
        </w:rPr>
        <w:t xml:space="preserve"> de teléfono.  Elija una casilla para indicar si esta parte es el acreedor por adeudo o el deudor como aparece en la orden. </w:t>
      </w:r>
    </w:p>
    <w:p w14:paraId="07DEBDE3" w14:textId="77777777" w:rsidR="00B33521" w:rsidRPr="00CF5B89" w:rsidRDefault="00B33521" w:rsidP="00CF5B89">
      <w:pPr>
        <w:pStyle w:val="ListParagraph"/>
        <w:spacing w:line="276" w:lineRule="auto"/>
        <w:contextualSpacing w:val="0"/>
        <w:rPr>
          <w:sz w:val="24"/>
          <w:szCs w:val="24"/>
          <w:bdr w:val="nil"/>
          <w:lang w:val="es-ES_tradnl"/>
        </w:rPr>
      </w:pPr>
    </w:p>
    <w:p w14:paraId="76CDC570" w14:textId="61B7DA89" w:rsidR="00B33521"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Escriba a máquina o con letra de molde el nombre del demandado como aparece en la orden, la dirección donde recibe correo</w:t>
      </w:r>
      <w:r w:rsidR="00CF5B89" w:rsidRPr="00CF5B89">
        <w:rPr>
          <w:bdr w:val="nil"/>
          <w:lang w:val="es-ES_tradnl"/>
        </w:rPr>
        <w:t xml:space="preserve">, la dirección de correo electrónico, </w:t>
      </w:r>
      <w:r w:rsidR="00CF5B89">
        <w:rPr>
          <w:bdr w:val="nil"/>
          <w:lang w:val="es-ES_tradnl"/>
        </w:rPr>
        <w:t xml:space="preserve">y </w:t>
      </w:r>
      <w:r w:rsidR="00CF5B89" w:rsidRPr="00CF5B89">
        <w:rPr>
          <w:bdr w:val="nil"/>
          <w:lang w:val="es-ES_tradnl"/>
        </w:rPr>
        <w:t>los números</w:t>
      </w:r>
      <w:r w:rsidRPr="00CF5B89">
        <w:rPr>
          <w:bdr w:val="nil"/>
          <w:lang w:val="es-ES_tradnl"/>
        </w:rPr>
        <w:t xml:space="preserve"> de teléfono.  Elija una casilla para indicar si esta parte es el deudor o el acreedor por adeudo, como aparece en la orden.</w:t>
      </w:r>
    </w:p>
    <w:p w14:paraId="4F1C6428" w14:textId="77777777" w:rsidR="00B33521" w:rsidRPr="00CF5B89" w:rsidRDefault="00B33521" w:rsidP="00CF5B89">
      <w:pPr>
        <w:pStyle w:val="ListParagraph"/>
        <w:spacing w:line="276" w:lineRule="auto"/>
        <w:contextualSpacing w:val="0"/>
        <w:rPr>
          <w:sz w:val="24"/>
          <w:szCs w:val="24"/>
          <w:bdr w:val="nil"/>
          <w:lang w:val="es-ES_tradnl"/>
        </w:rPr>
      </w:pPr>
    </w:p>
    <w:p w14:paraId="5E9DE1C3" w14:textId="56495179" w:rsidR="00B33521"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Escriba a máquina o con letra de molde el nombre del tercero embargado como aparece en la orden, la dirección donde recibe correo</w:t>
      </w:r>
      <w:r w:rsidR="00CF5B89" w:rsidRPr="00CF5B89">
        <w:rPr>
          <w:bdr w:val="nil"/>
          <w:lang w:val="es-ES_tradnl"/>
        </w:rPr>
        <w:t>, la dirección de correo electrónico, los números</w:t>
      </w:r>
      <w:r w:rsidRPr="00CF5B89">
        <w:rPr>
          <w:bdr w:val="nil"/>
          <w:lang w:val="es-ES_tradnl"/>
        </w:rPr>
        <w:t xml:space="preserve"> de teléfono</w:t>
      </w:r>
      <w:r w:rsidR="00CF5B89">
        <w:rPr>
          <w:bdr w:val="nil"/>
          <w:lang w:val="es-ES_tradnl"/>
        </w:rPr>
        <w:t>, el nombre del abogado</w:t>
      </w:r>
      <w:r w:rsidRPr="00CF5B89">
        <w:rPr>
          <w:bdr w:val="nil"/>
          <w:lang w:val="es-ES_tradnl"/>
        </w:rPr>
        <w:t xml:space="preserve"> (si se conoce). </w:t>
      </w:r>
    </w:p>
    <w:p w14:paraId="60A14E09" w14:textId="77777777" w:rsidR="00CF5B89" w:rsidRDefault="00CF5B89" w:rsidP="00CF5B89">
      <w:pPr>
        <w:pStyle w:val="ListParagraph"/>
        <w:rPr>
          <w:lang w:val="es-MX"/>
        </w:rPr>
      </w:pPr>
    </w:p>
    <w:p w14:paraId="3B75CF5F" w14:textId="77777777" w:rsidR="00B33521" w:rsidRPr="00CF5B89" w:rsidRDefault="00885C15" w:rsidP="00CF5B89">
      <w:pPr>
        <w:pStyle w:val="BodyText2"/>
        <w:numPr>
          <w:ilvl w:val="0"/>
          <w:numId w:val="17"/>
        </w:numPr>
        <w:spacing w:line="276" w:lineRule="auto"/>
        <w:ind w:hanging="720"/>
        <w:rPr>
          <w:lang w:val="es-MX"/>
        </w:rPr>
      </w:pPr>
      <w:r w:rsidRPr="00CF5B89">
        <w:rPr>
          <w:bdr w:val="nil"/>
          <w:lang w:val="es-ES_tradnl"/>
        </w:rPr>
        <w:t>Escriba a máquina o con letra de molde el número de caso que aparece en la orden.</w:t>
      </w:r>
    </w:p>
    <w:p w14:paraId="31A13C8A" w14:textId="77777777" w:rsidR="00B33521" w:rsidRPr="00CF5B89" w:rsidRDefault="00B33521" w:rsidP="00CF5B89">
      <w:pPr>
        <w:pStyle w:val="ListParagraph"/>
        <w:spacing w:line="276" w:lineRule="auto"/>
        <w:contextualSpacing w:val="0"/>
        <w:rPr>
          <w:sz w:val="24"/>
          <w:szCs w:val="24"/>
          <w:bdr w:val="nil"/>
          <w:lang w:val="es-ES_tradnl"/>
        </w:rPr>
      </w:pPr>
    </w:p>
    <w:p w14:paraId="3CB4CF65" w14:textId="77777777" w:rsidR="00B33521" w:rsidRPr="00CF5B89" w:rsidRDefault="00885C15" w:rsidP="00CF5B89">
      <w:pPr>
        <w:pStyle w:val="BodyText2"/>
        <w:numPr>
          <w:ilvl w:val="0"/>
          <w:numId w:val="17"/>
        </w:numPr>
        <w:spacing w:line="276" w:lineRule="auto"/>
        <w:ind w:hanging="720"/>
        <w:rPr>
          <w:lang w:val="es-MX"/>
        </w:rPr>
      </w:pPr>
      <w:r w:rsidRPr="00CF5B89">
        <w:rPr>
          <w:bdr w:val="nil"/>
          <w:lang w:val="es-ES_tradnl"/>
        </w:rPr>
        <w:t>Firme su nombre y ponga la fecha donde se indica.</w:t>
      </w:r>
    </w:p>
    <w:p w14:paraId="7F851946" w14:textId="77777777" w:rsidR="00B33521" w:rsidRPr="00CF5B89" w:rsidRDefault="00B33521" w:rsidP="00CF5B89">
      <w:pPr>
        <w:pStyle w:val="ListParagraph"/>
        <w:spacing w:line="276" w:lineRule="auto"/>
        <w:contextualSpacing w:val="0"/>
        <w:rPr>
          <w:sz w:val="24"/>
          <w:szCs w:val="24"/>
          <w:bdr w:val="nil"/>
          <w:lang w:val="es-ES_tradnl"/>
        </w:rPr>
      </w:pPr>
    </w:p>
    <w:p w14:paraId="248B61AD" w14:textId="77777777" w:rsidR="00B33521"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Rellene la información en este cuadro para indicar la fecha y la forma en la que usted le va a proporcionar al deudor una copia del presente formulario.</w:t>
      </w:r>
    </w:p>
    <w:p w14:paraId="122EF89A" w14:textId="77777777" w:rsidR="00B33521" w:rsidRPr="00CF5B89" w:rsidRDefault="00B33521" w:rsidP="00CF5B89">
      <w:pPr>
        <w:pStyle w:val="ListParagraph"/>
        <w:spacing w:line="276" w:lineRule="auto"/>
        <w:contextualSpacing w:val="0"/>
        <w:rPr>
          <w:sz w:val="24"/>
          <w:szCs w:val="24"/>
          <w:bdr w:val="nil"/>
          <w:lang w:val="es-ES_tradnl"/>
        </w:rPr>
      </w:pPr>
    </w:p>
    <w:p w14:paraId="72322525" w14:textId="74BA2787" w:rsidR="00885C15" w:rsidRPr="00CF5B89" w:rsidRDefault="00885C15" w:rsidP="00CF5B89">
      <w:pPr>
        <w:pStyle w:val="BodyText2"/>
        <w:numPr>
          <w:ilvl w:val="0"/>
          <w:numId w:val="17"/>
        </w:numPr>
        <w:spacing w:line="276" w:lineRule="auto"/>
        <w:ind w:hanging="720"/>
        <w:jc w:val="both"/>
        <w:rPr>
          <w:lang w:val="es-MX"/>
        </w:rPr>
      </w:pPr>
      <w:r w:rsidRPr="00CF5B89">
        <w:rPr>
          <w:bdr w:val="nil"/>
          <w:lang w:val="es-ES_tradnl"/>
        </w:rPr>
        <w:t>Rellene la información en este cuadro para indicar la fecha y la forma en la que usted le va a proporcionar al tercero embargado una copia del presente formulario.</w:t>
      </w:r>
    </w:p>
    <w:p w14:paraId="08C7FE85" w14:textId="2F03DBC0" w:rsidR="00885C15" w:rsidRPr="00CF5B89" w:rsidRDefault="00885C15" w:rsidP="00CF5B89">
      <w:pPr>
        <w:spacing w:line="276" w:lineRule="auto"/>
        <w:jc w:val="both"/>
        <w:rPr>
          <w:sz w:val="24"/>
          <w:szCs w:val="24"/>
          <w:lang w:val="es-MX"/>
        </w:rPr>
      </w:pPr>
    </w:p>
    <w:p w14:paraId="7B7BF460" w14:textId="4DEB7007" w:rsidR="00885C15" w:rsidRPr="00CF5B89" w:rsidRDefault="00885C15" w:rsidP="00CF5B89">
      <w:pPr>
        <w:spacing w:line="276" w:lineRule="auto"/>
        <w:jc w:val="both"/>
        <w:rPr>
          <w:b/>
          <w:bCs/>
          <w:sz w:val="24"/>
          <w:szCs w:val="24"/>
          <w:bdr w:val="nil"/>
          <w:lang w:val="es-ES_tradnl"/>
        </w:rPr>
      </w:pPr>
      <w:r w:rsidRPr="00CF5B89">
        <w:rPr>
          <w:b/>
          <w:bCs/>
          <w:sz w:val="24"/>
          <w:szCs w:val="24"/>
          <w:bdr w:val="nil"/>
          <w:lang w:val="es-ES_tradnl"/>
        </w:rPr>
        <w:t>UNA VEZ QUE USTED HAYA RELLENADO EL CUMPLIMIENTO DE LA SENTENCIA:</w:t>
      </w:r>
    </w:p>
    <w:p w14:paraId="5D5B12B1" w14:textId="77777777" w:rsidR="00885C15" w:rsidRPr="00CF5B89" w:rsidRDefault="00885C15" w:rsidP="00CF5B89">
      <w:pPr>
        <w:pStyle w:val="BodyText"/>
        <w:numPr>
          <w:ilvl w:val="0"/>
          <w:numId w:val="15"/>
        </w:numPr>
        <w:tabs>
          <w:tab w:val="clear" w:pos="360"/>
        </w:tabs>
        <w:spacing w:line="276" w:lineRule="auto"/>
        <w:rPr>
          <w:lang w:val="es-MX"/>
        </w:rPr>
      </w:pPr>
      <w:r w:rsidRPr="00CF5B89">
        <w:rPr>
          <w:bdr w:val="nil"/>
          <w:lang w:val="es-ES_tradnl"/>
        </w:rPr>
        <w:t>Siga los pasos en la lista de control del proceso.</w:t>
      </w:r>
    </w:p>
    <w:sectPr w:rsidR="00885C15" w:rsidRPr="00CF5B89" w:rsidSect="00CF5B89">
      <w:footerReference w:type="default" r:id="rId7"/>
      <w:type w:val="continuous"/>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3B81C" w14:textId="77777777" w:rsidR="00DF4112" w:rsidRDefault="00DF4112">
      <w:r>
        <w:separator/>
      </w:r>
    </w:p>
  </w:endnote>
  <w:endnote w:type="continuationSeparator" w:id="0">
    <w:p w14:paraId="05148EF0" w14:textId="77777777" w:rsidR="00DF4112" w:rsidRDefault="00DF41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B8D75" w14:textId="77777777" w:rsidR="00CF5B89" w:rsidRDefault="00CF5B89" w:rsidP="00CF5B89">
    <w:pPr>
      <w:pStyle w:val="Footer"/>
      <w:tabs>
        <w:tab w:val="clear" w:pos="4320"/>
        <w:tab w:val="clear" w:pos="8640"/>
        <w:tab w:val="center" w:pos="5400"/>
        <w:tab w:val="right" w:pos="10800"/>
      </w:tabs>
      <w:rPr>
        <w:sz w:val="16"/>
        <w:szCs w:val="16"/>
        <w:bdr w:val="nil"/>
      </w:rPr>
    </w:pPr>
  </w:p>
  <w:p w14:paraId="47722299" w14:textId="68B41D0A" w:rsidR="00885C15" w:rsidRDefault="00885C15" w:rsidP="00CF5B89">
    <w:pPr>
      <w:pStyle w:val="Footer"/>
      <w:tabs>
        <w:tab w:val="clear" w:pos="4320"/>
        <w:tab w:val="clear" w:pos="8640"/>
        <w:tab w:val="center" w:pos="5400"/>
        <w:tab w:val="right" w:pos="10800"/>
      </w:tabs>
      <w:rPr>
        <w:sz w:val="16"/>
        <w:szCs w:val="16"/>
        <w:bdr w:val="nil"/>
      </w:rPr>
    </w:pPr>
    <w:r w:rsidRPr="008948A1">
      <w:rPr>
        <w:sz w:val="16"/>
        <w:szCs w:val="16"/>
        <w:bdr w:val="nil"/>
      </w:rPr>
      <w:t>Arizona Supreme Court</w:t>
    </w:r>
    <w:r w:rsidRPr="008948A1">
      <w:rPr>
        <w:sz w:val="16"/>
        <w:szCs w:val="16"/>
        <w:bdr w:val="nil"/>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8948A1">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CF5B89">
      <w:rPr>
        <w:sz w:val="16"/>
        <w:szCs w:val="16"/>
        <w:bdr w:val="nil"/>
      </w:rPr>
      <w:tab/>
    </w:r>
    <w:r w:rsidRPr="008948A1">
      <w:rPr>
        <w:sz w:val="16"/>
        <w:szCs w:val="16"/>
        <w:bdr w:val="nil"/>
      </w:rPr>
      <w:t>AOCCVGN16I</w:t>
    </w:r>
    <w:r w:rsidR="00B33521">
      <w:rPr>
        <w:sz w:val="16"/>
        <w:szCs w:val="16"/>
        <w:bdr w:val="nil"/>
      </w:rPr>
      <w:t>S</w:t>
    </w:r>
    <w:r w:rsidRPr="008948A1">
      <w:rPr>
        <w:sz w:val="16"/>
        <w:szCs w:val="16"/>
        <w:bdr w:val="nil"/>
      </w:rPr>
      <w:t>-</w:t>
    </w:r>
    <w:r w:rsidR="00CF5B89">
      <w:rPr>
        <w:sz w:val="16"/>
        <w:szCs w:val="16"/>
        <w:bdr w:val="nil"/>
      </w:rPr>
      <w:t>100518</w:t>
    </w:r>
  </w:p>
  <w:p w14:paraId="753BFF35" w14:textId="21FE6AF2" w:rsidR="00B33521" w:rsidRPr="00803328" w:rsidRDefault="00B33521" w:rsidP="00CF5B89">
    <w:pPr>
      <w:pStyle w:val="Footer"/>
      <w:tabs>
        <w:tab w:val="clear" w:pos="8640"/>
        <w:tab w:val="center" w:pos="5400"/>
        <w:tab w:val="right" w:pos="10800"/>
      </w:tabs>
      <w:rPr>
        <w:sz w:val="16"/>
        <w:szCs w:val="16"/>
      </w:rPr>
    </w:pPr>
    <w:r w:rsidRPr="00B33521">
      <w:rPr>
        <w:sz w:val="16"/>
        <w:szCs w:val="16"/>
      </w:rPr>
      <w:t>Form 16 - Instructions - Satisfaction of Judgment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B90987" w14:textId="77777777" w:rsidR="00DF4112" w:rsidRDefault="00DF4112">
      <w:r>
        <w:separator/>
      </w:r>
    </w:p>
  </w:footnote>
  <w:footnote w:type="continuationSeparator" w:id="0">
    <w:p w14:paraId="5D83650C" w14:textId="77777777" w:rsidR="00DF4112" w:rsidRDefault="00DF41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8232BB4"/>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2" w15:restartNumberingAfterBreak="0">
    <w:nsid w:val="19EC233B"/>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238306AD"/>
    <w:multiLevelType w:val="hybridMultilevel"/>
    <w:tmpl w:val="1F72C0BA"/>
    <w:lvl w:ilvl="0" w:tplc="13A29EE8">
      <w:start w:val="14"/>
      <w:numFmt w:val="decimal"/>
      <w:lvlText w:val="(%1)"/>
      <w:lvlJc w:val="left"/>
      <w:pPr>
        <w:tabs>
          <w:tab w:val="num" w:pos="720"/>
        </w:tabs>
        <w:ind w:left="720" w:hanging="720"/>
      </w:pPr>
      <w:rPr>
        <w:rFonts w:cs="Times New Roman" w:hint="default"/>
      </w:rPr>
    </w:lvl>
    <w:lvl w:ilvl="1" w:tplc="9D286E58">
      <w:start w:val="1"/>
      <w:numFmt w:val="lowerLetter"/>
      <w:lvlText w:val="%2."/>
      <w:lvlJc w:val="left"/>
      <w:pPr>
        <w:tabs>
          <w:tab w:val="num" w:pos="1080"/>
        </w:tabs>
        <w:ind w:left="1080" w:hanging="360"/>
      </w:pPr>
      <w:rPr>
        <w:rFonts w:cs="Times New Roman"/>
      </w:rPr>
    </w:lvl>
    <w:lvl w:ilvl="2" w:tplc="C5829B54">
      <w:start w:val="1"/>
      <w:numFmt w:val="lowerRoman"/>
      <w:lvlText w:val="%3."/>
      <w:lvlJc w:val="right"/>
      <w:pPr>
        <w:tabs>
          <w:tab w:val="num" w:pos="1800"/>
        </w:tabs>
        <w:ind w:left="1800" w:hanging="180"/>
      </w:pPr>
      <w:rPr>
        <w:rFonts w:cs="Times New Roman"/>
      </w:rPr>
    </w:lvl>
    <w:lvl w:ilvl="3" w:tplc="518AA67A">
      <w:start w:val="1"/>
      <w:numFmt w:val="decimal"/>
      <w:lvlText w:val="%4."/>
      <w:lvlJc w:val="left"/>
      <w:pPr>
        <w:tabs>
          <w:tab w:val="num" w:pos="2520"/>
        </w:tabs>
        <w:ind w:left="2520" w:hanging="360"/>
      </w:pPr>
      <w:rPr>
        <w:rFonts w:cs="Times New Roman"/>
      </w:rPr>
    </w:lvl>
    <w:lvl w:ilvl="4" w:tplc="0600AF7C">
      <w:start w:val="1"/>
      <w:numFmt w:val="lowerLetter"/>
      <w:lvlText w:val="%5."/>
      <w:lvlJc w:val="left"/>
      <w:pPr>
        <w:tabs>
          <w:tab w:val="num" w:pos="3240"/>
        </w:tabs>
        <w:ind w:left="3240" w:hanging="360"/>
      </w:pPr>
      <w:rPr>
        <w:rFonts w:cs="Times New Roman"/>
      </w:rPr>
    </w:lvl>
    <w:lvl w:ilvl="5" w:tplc="A7866F40">
      <w:start w:val="1"/>
      <w:numFmt w:val="lowerRoman"/>
      <w:lvlText w:val="%6."/>
      <w:lvlJc w:val="right"/>
      <w:pPr>
        <w:tabs>
          <w:tab w:val="num" w:pos="3960"/>
        </w:tabs>
        <w:ind w:left="3960" w:hanging="180"/>
      </w:pPr>
      <w:rPr>
        <w:rFonts w:cs="Times New Roman"/>
      </w:rPr>
    </w:lvl>
    <w:lvl w:ilvl="6" w:tplc="5D82A75A">
      <w:start w:val="1"/>
      <w:numFmt w:val="decimal"/>
      <w:lvlText w:val="%7."/>
      <w:lvlJc w:val="left"/>
      <w:pPr>
        <w:tabs>
          <w:tab w:val="num" w:pos="4680"/>
        </w:tabs>
        <w:ind w:left="4680" w:hanging="360"/>
      </w:pPr>
      <w:rPr>
        <w:rFonts w:cs="Times New Roman"/>
      </w:rPr>
    </w:lvl>
    <w:lvl w:ilvl="7" w:tplc="97FE829E">
      <w:start w:val="1"/>
      <w:numFmt w:val="lowerLetter"/>
      <w:lvlText w:val="%8."/>
      <w:lvlJc w:val="left"/>
      <w:pPr>
        <w:tabs>
          <w:tab w:val="num" w:pos="5400"/>
        </w:tabs>
        <w:ind w:left="5400" w:hanging="360"/>
      </w:pPr>
      <w:rPr>
        <w:rFonts w:cs="Times New Roman"/>
      </w:rPr>
    </w:lvl>
    <w:lvl w:ilvl="8" w:tplc="8F82011C">
      <w:start w:val="1"/>
      <w:numFmt w:val="lowerRoman"/>
      <w:lvlText w:val="%9."/>
      <w:lvlJc w:val="right"/>
      <w:pPr>
        <w:tabs>
          <w:tab w:val="num" w:pos="6120"/>
        </w:tabs>
        <w:ind w:left="6120" w:hanging="180"/>
      </w:pPr>
      <w:rPr>
        <w:rFonts w:cs="Times New Roman"/>
      </w:rPr>
    </w:lvl>
  </w:abstractNum>
  <w:abstractNum w:abstractNumId="5" w15:restartNumberingAfterBreak="0">
    <w:nsid w:val="2DB66C63"/>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6" w15:restartNumberingAfterBreak="0">
    <w:nsid w:val="2DCF2A97"/>
    <w:multiLevelType w:val="multilevel"/>
    <w:tmpl w:val="52E44654"/>
    <w:lvl w:ilvl="0">
      <w:start w:val="1"/>
      <w:numFmt w:val="none"/>
      <w:lvlText w:val="•"/>
      <w:legacy w:legacy="1" w:legacySpace="0" w:legacyIndent="720"/>
      <w:lvlJc w:val="left"/>
      <w:pPr>
        <w:ind w:left="720" w:hanging="720"/>
      </w:pPr>
      <w:rPr>
        <w:rFonts w:cs="Times New Roman"/>
      </w:rPr>
    </w:lvl>
    <w:lvl w:ilvl="1">
      <w:start w:val="1"/>
      <w:numFmt w:val="none"/>
      <w:lvlText w:val="•"/>
      <w:legacy w:legacy="1" w:legacySpace="0" w:legacyIndent="720"/>
      <w:lvlJc w:val="left"/>
      <w:pPr>
        <w:ind w:left="1440" w:hanging="720"/>
      </w:pPr>
      <w:rPr>
        <w:rFonts w:cs="Times New Roman"/>
      </w:rPr>
    </w:lvl>
    <w:lvl w:ilvl="2">
      <w:start w:val="1"/>
      <w:numFmt w:val="none"/>
      <w:lvlText w:val="•"/>
      <w:legacy w:legacy="1" w:legacySpace="0" w:legacyIndent="720"/>
      <w:lvlJc w:val="left"/>
      <w:pPr>
        <w:ind w:left="2160" w:hanging="720"/>
      </w:pPr>
      <w:rPr>
        <w:rFonts w:cs="Times New Roman"/>
      </w:rPr>
    </w:lvl>
    <w:lvl w:ilvl="3">
      <w:start w:val="1"/>
      <w:numFmt w:val="none"/>
      <w:lvlText w:val="•"/>
      <w:legacy w:legacy="1" w:legacySpace="0" w:legacyIndent="720"/>
      <w:lvlJc w:val="left"/>
      <w:pPr>
        <w:ind w:left="2880" w:hanging="720"/>
      </w:pPr>
      <w:rPr>
        <w:rFonts w:cs="Times New Roman"/>
      </w:rPr>
    </w:lvl>
    <w:lvl w:ilvl="4">
      <w:start w:val="1"/>
      <w:numFmt w:val="none"/>
      <w:lvlText w:val="•"/>
      <w:legacy w:legacy="1" w:legacySpace="0" w:legacyIndent="720"/>
      <w:lvlJc w:val="left"/>
      <w:pPr>
        <w:ind w:left="3600" w:hanging="720"/>
      </w:pPr>
      <w:rPr>
        <w:rFonts w:cs="Times New Roman"/>
      </w:rPr>
    </w:lvl>
    <w:lvl w:ilvl="5">
      <w:start w:val="1"/>
      <w:numFmt w:val="none"/>
      <w:lvlText w:val="•"/>
      <w:legacy w:legacy="1" w:legacySpace="0" w:legacyIndent="720"/>
      <w:lvlJc w:val="left"/>
      <w:pPr>
        <w:ind w:left="4320" w:hanging="720"/>
      </w:pPr>
      <w:rPr>
        <w:rFonts w:cs="Times New Roman"/>
      </w:rPr>
    </w:lvl>
    <w:lvl w:ilvl="6">
      <w:start w:val="1"/>
      <w:numFmt w:val="none"/>
      <w:lvlText w:val="•"/>
      <w:legacy w:legacy="1" w:legacySpace="0" w:legacyIndent="720"/>
      <w:lvlJc w:val="left"/>
      <w:pPr>
        <w:ind w:left="5040" w:hanging="720"/>
      </w:pPr>
      <w:rPr>
        <w:rFonts w:cs="Times New Roman"/>
      </w:rPr>
    </w:lvl>
    <w:lvl w:ilvl="7">
      <w:start w:val="1"/>
      <w:numFmt w:val="none"/>
      <w:lvlText w:val="•"/>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7" w15:restartNumberingAfterBreak="0">
    <w:nsid w:val="32CF6687"/>
    <w:multiLevelType w:val="hybridMultilevel"/>
    <w:tmpl w:val="46F6D284"/>
    <w:lvl w:ilvl="0" w:tplc="E7A65A44">
      <w:start w:val="1"/>
      <w:numFmt w:val="bullet"/>
      <w:lvlText w:val=""/>
      <w:lvlJc w:val="left"/>
      <w:pPr>
        <w:tabs>
          <w:tab w:val="num" w:pos="360"/>
        </w:tabs>
        <w:ind w:left="360" w:hanging="360"/>
      </w:pPr>
      <w:rPr>
        <w:rFonts w:ascii="Wingdings" w:hAnsi="Wingdings" w:hint="default"/>
      </w:rPr>
    </w:lvl>
    <w:lvl w:ilvl="1" w:tplc="6F6CF72C">
      <w:start w:val="1"/>
      <w:numFmt w:val="bullet"/>
      <w:lvlText w:val="o"/>
      <w:lvlJc w:val="left"/>
      <w:pPr>
        <w:tabs>
          <w:tab w:val="num" w:pos="1080"/>
        </w:tabs>
        <w:ind w:left="1080" w:hanging="360"/>
      </w:pPr>
      <w:rPr>
        <w:rFonts w:ascii="Courier New" w:hAnsi="Courier New" w:hint="default"/>
      </w:rPr>
    </w:lvl>
    <w:lvl w:ilvl="2" w:tplc="03008B9E">
      <w:start w:val="1"/>
      <w:numFmt w:val="bullet"/>
      <w:lvlText w:val=""/>
      <w:lvlJc w:val="left"/>
      <w:pPr>
        <w:tabs>
          <w:tab w:val="num" w:pos="1800"/>
        </w:tabs>
        <w:ind w:left="1800" w:hanging="360"/>
      </w:pPr>
      <w:rPr>
        <w:rFonts w:ascii="Wingdings" w:hAnsi="Wingdings" w:hint="default"/>
      </w:rPr>
    </w:lvl>
    <w:lvl w:ilvl="3" w:tplc="C636BE88">
      <w:start w:val="1"/>
      <w:numFmt w:val="bullet"/>
      <w:lvlText w:val=""/>
      <w:lvlJc w:val="left"/>
      <w:pPr>
        <w:tabs>
          <w:tab w:val="num" w:pos="2520"/>
        </w:tabs>
        <w:ind w:left="2520" w:hanging="360"/>
      </w:pPr>
      <w:rPr>
        <w:rFonts w:ascii="Symbol" w:hAnsi="Symbol" w:hint="default"/>
      </w:rPr>
    </w:lvl>
    <w:lvl w:ilvl="4" w:tplc="FA74F6BA">
      <w:start w:val="1"/>
      <w:numFmt w:val="bullet"/>
      <w:lvlText w:val="o"/>
      <w:lvlJc w:val="left"/>
      <w:pPr>
        <w:tabs>
          <w:tab w:val="num" w:pos="3240"/>
        </w:tabs>
        <w:ind w:left="3240" w:hanging="360"/>
      </w:pPr>
      <w:rPr>
        <w:rFonts w:ascii="Courier New" w:hAnsi="Courier New" w:hint="default"/>
      </w:rPr>
    </w:lvl>
    <w:lvl w:ilvl="5" w:tplc="FCB2F97A">
      <w:start w:val="1"/>
      <w:numFmt w:val="bullet"/>
      <w:lvlText w:val=""/>
      <w:lvlJc w:val="left"/>
      <w:pPr>
        <w:tabs>
          <w:tab w:val="num" w:pos="3960"/>
        </w:tabs>
        <w:ind w:left="3960" w:hanging="360"/>
      </w:pPr>
      <w:rPr>
        <w:rFonts w:ascii="Wingdings" w:hAnsi="Wingdings" w:hint="default"/>
      </w:rPr>
    </w:lvl>
    <w:lvl w:ilvl="6" w:tplc="5426B034">
      <w:start w:val="1"/>
      <w:numFmt w:val="bullet"/>
      <w:lvlText w:val=""/>
      <w:lvlJc w:val="left"/>
      <w:pPr>
        <w:tabs>
          <w:tab w:val="num" w:pos="4680"/>
        </w:tabs>
        <w:ind w:left="4680" w:hanging="360"/>
      </w:pPr>
      <w:rPr>
        <w:rFonts w:ascii="Symbol" w:hAnsi="Symbol" w:hint="default"/>
      </w:rPr>
    </w:lvl>
    <w:lvl w:ilvl="7" w:tplc="6644B3FC">
      <w:start w:val="1"/>
      <w:numFmt w:val="bullet"/>
      <w:lvlText w:val="o"/>
      <w:lvlJc w:val="left"/>
      <w:pPr>
        <w:tabs>
          <w:tab w:val="num" w:pos="5400"/>
        </w:tabs>
        <w:ind w:left="5400" w:hanging="360"/>
      </w:pPr>
      <w:rPr>
        <w:rFonts w:ascii="Courier New" w:hAnsi="Courier New" w:hint="default"/>
      </w:rPr>
    </w:lvl>
    <w:lvl w:ilvl="8" w:tplc="6C1C09A4">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4358530C"/>
    <w:multiLevelType w:val="multilevel"/>
    <w:tmpl w:val="E6F26A86"/>
    <w:lvl w:ilvl="0">
      <w:start w:val="1"/>
      <w:numFmt w:val="decimal"/>
      <w:lvlText w:val="(%1)"/>
      <w:lvlJc w:val="left"/>
      <w:pPr>
        <w:tabs>
          <w:tab w:val="num" w:pos="360"/>
        </w:tabs>
        <w:ind w:left="360" w:hanging="360"/>
      </w:pPr>
      <w:rPr>
        <w:rFonts w:cs="Times New Roman" w:hint="default"/>
        <w:b/>
        <w:bCs/>
        <w:sz w:val="24"/>
        <w:szCs w:val="24"/>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0" w15:restartNumberingAfterBreak="0">
    <w:nsid w:val="471831FD"/>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1" w15:restartNumberingAfterBreak="0">
    <w:nsid w:val="4DE6395F"/>
    <w:multiLevelType w:val="singleLevel"/>
    <w:tmpl w:val="E160B460"/>
    <w:lvl w:ilvl="0">
      <w:start w:val="9"/>
      <w:numFmt w:val="decimal"/>
      <w:lvlText w:val="(%1)"/>
      <w:lvlJc w:val="left"/>
      <w:pPr>
        <w:tabs>
          <w:tab w:val="num" w:pos="900"/>
        </w:tabs>
        <w:ind w:left="900" w:hanging="720"/>
      </w:pPr>
      <w:rPr>
        <w:rFonts w:cs="Times New Roman" w:hint="default"/>
      </w:rPr>
    </w:lvl>
  </w:abstractNum>
  <w:abstractNum w:abstractNumId="12" w15:restartNumberingAfterBreak="0">
    <w:nsid w:val="667A15E8"/>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3" w15:restartNumberingAfterBreak="0">
    <w:nsid w:val="6C4D0CC5"/>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4"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76700228"/>
    <w:multiLevelType w:val="hybridMultilevel"/>
    <w:tmpl w:val="2CF4EDB2"/>
    <w:lvl w:ilvl="0" w:tplc="7F045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1F2AF7"/>
    <w:multiLevelType w:val="singleLevel"/>
    <w:tmpl w:val="E160B460"/>
    <w:lvl w:ilvl="0">
      <w:start w:val="2"/>
      <w:numFmt w:val="decimal"/>
      <w:lvlText w:val="(%1)"/>
      <w:lvlJc w:val="left"/>
      <w:pPr>
        <w:tabs>
          <w:tab w:val="num" w:pos="720"/>
        </w:tabs>
        <w:ind w:left="720" w:hanging="720"/>
      </w:pPr>
      <w:rPr>
        <w:rFonts w:cs="Times New Roman" w:hint="default"/>
      </w:rPr>
    </w:lvl>
  </w:abstractNum>
  <w:num w:numId="1">
    <w:abstractNumId w:val="6"/>
  </w:num>
  <w:num w:numId="2">
    <w:abstractNumId w:val="5"/>
  </w:num>
  <w:num w:numId="3">
    <w:abstractNumId w:val="13"/>
  </w:num>
  <w:num w:numId="4">
    <w:abstractNumId w:val="10"/>
  </w:num>
  <w:num w:numId="5">
    <w:abstractNumId w:val="2"/>
  </w:num>
  <w:num w:numId="6">
    <w:abstractNumId w:val="12"/>
  </w:num>
  <w:num w:numId="7">
    <w:abstractNumId w:val="1"/>
  </w:num>
  <w:num w:numId="8">
    <w:abstractNumId w:val="9"/>
  </w:num>
  <w:num w:numId="9">
    <w:abstractNumId w:val="0"/>
  </w:num>
  <w:num w:numId="10">
    <w:abstractNumId w:val="14"/>
  </w:num>
  <w:num w:numId="11">
    <w:abstractNumId w:val="16"/>
  </w:num>
  <w:num w:numId="12">
    <w:abstractNumId w:val="3"/>
  </w:num>
  <w:num w:numId="13">
    <w:abstractNumId w:val="8"/>
  </w:num>
  <w:num w:numId="14">
    <w:abstractNumId w:val="4"/>
  </w:num>
  <w:num w:numId="15">
    <w:abstractNumId w:val="7"/>
  </w:num>
  <w:num w:numId="16">
    <w:abstractNumId w:val="11"/>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328"/>
    <w:rsid w:val="00041C41"/>
    <w:rsid w:val="003B4D60"/>
    <w:rsid w:val="00803328"/>
    <w:rsid w:val="00825049"/>
    <w:rsid w:val="00884CC4"/>
    <w:rsid w:val="00885C15"/>
    <w:rsid w:val="008948A1"/>
    <w:rsid w:val="00A75E98"/>
    <w:rsid w:val="00B33521"/>
    <w:rsid w:val="00B90241"/>
    <w:rsid w:val="00B96DBD"/>
    <w:rsid w:val="00CF5B89"/>
    <w:rsid w:val="00DF41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577AC43"/>
  <w15:chartTrackingRefBased/>
  <w15:docId w15:val="{DEDB0248-9EDD-4702-A77B-334CC620E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AutoList3">
    <w:name w:val="1AutoList3"/>
    <w:uiPriority w:val="99"/>
    <w:pPr>
      <w:widowControl w:val="0"/>
      <w:tabs>
        <w:tab w:val="left" w:pos="720"/>
      </w:tabs>
      <w:autoSpaceDE w:val="0"/>
      <w:autoSpaceDN w:val="0"/>
      <w:ind w:left="720" w:hanging="720"/>
      <w:jc w:val="both"/>
    </w:pPr>
    <w:rPr>
      <w:sz w:val="24"/>
      <w:szCs w:val="24"/>
    </w:rPr>
  </w:style>
  <w:style w:type="paragraph" w:customStyle="1" w:styleId="2AutoList3">
    <w:name w:val="2AutoList3"/>
    <w:uiPriority w:val="99"/>
    <w:pPr>
      <w:widowControl w:val="0"/>
      <w:tabs>
        <w:tab w:val="left" w:pos="720"/>
        <w:tab w:val="left" w:pos="1440"/>
      </w:tabs>
      <w:autoSpaceDE w:val="0"/>
      <w:autoSpaceDN w:val="0"/>
      <w:ind w:left="1440" w:hanging="720"/>
      <w:jc w:val="both"/>
    </w:pPr>
    <w:rPr>
      <w:sz w:val="24"/>
      <w:szCs w:val="24"/>
    </w:rPr>
  </w:style>
  <w:style w:type="paragraph" w:customStyle="1" w:styleId="3AutoList3">
    <w:name w:val="3AutoList3"/>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3">
    <w:name w:val="4AutoList3"/>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3">
    <w:name w:val="5AutoList3"/>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3">
    <w:name w:val="6AutoList3"/>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3">
    <w:name w:val="7AutoList3"/>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3">
    <w:name w:val="8AutoList3"/>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2">
    <w:name w:val="1AutoList2"/>
    <w:uiPriority w:val="99"/>
    <w:pPr>
      <w:widowControl w:val="0"/>
      <w:tabs>
        <w:tab w:val="left" w:pos="720"/>
      </w:tabs>
      <w:autoSpaceDE w:val="0"/>
      <w:autoSpaceDN w:val="0"/>
      <w:ind w:left="720" w:hanging="720"/>
      <w:jc w:val="both"/>
    </w:pPr>
    <w:rPr>
      <w:sz w:val="24"/>
      <w:szCs w:val="24"/>
    </w:rPr>
  </w:style>
  <w:style w:type="paragraph" w:customStyle="1" w:styleId="2AutoList2">
    <w:name w:val="2AutoList2"/>
    <w:uiPriority w:val="99"/>
    <w:pPr>
      <w:widowControl w:val="0"/>
      <w:tabs>
        <w:tab w:val="left" w:pos="720"/>
        <w:tab w:val="left" w:pos="1440"/>
      </w:tabs>
      <w:autoSpaceDE w:val="0"/>
      <w:autoSpaceDN w:val="0"/>
      <w:ind w:left="1440" w:hanging="720"/>
      <w:jc w:val="both"/>
    </w:pPr>
    <w:rPr>
      <w:sz w:val="24"/>
      <w:szCs w:val="24"/>
    </w:rPr>
  </w:style>
  <w:style w:type="paragraph" w:customStyle="1" w:styleId="3AutoList2">
    <w:name w:val="3AutoList2"/>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2">
    <w:name w:val="4AutoList2"/>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2">
    <w:name w:val="5AutoList2"/>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2">
    <w:name w:val="6AutoList2"/>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2">
    <w:name w:val="7AutoList2"/>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2">
    <w:name w:val="8AutoList2"/>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1">
    <w:name w:val="1AutoList1"/>
    <w:uiPriority w:val="99"/>
    <w:pPr>
      <w:widowControl w:val="0"/>
      <w:tabs>
        <w:tab w:val="left" w:pos="720"/>
      </w:tabs>
      <w:autoSpaceDE w:val="0"/>
      <w:autoSpaceDN w:val="0"/>
      <w:ind w:left="720" w:hanging="720"/>
      <w:jc w:val="both"/>
    </w:pPr>
    <w:rPr>
      <w:sz w:val="24"/>
      <w:szCs w:val="24"/>
    </w:rPr>
  </w:style>
  <w:style w:type="paragraph" w:customStyle="1" w:styleId="2AutoList1">
    <w:name w:val="2AutoList1"/>
    <w:uiPriority w:val="99"/>
    <w:pPr>
      <w:widowControl w:val="0"/>
      <w:tabs>
        <w:tab w:val="left" w:pos="720"/>
        <w:tab w:val="left" w:pos="1440"/>
      </w:tabs>
      <w:autoSpaceDE w:val="0"/>
      <w:autoSpaceDN w:val="0"/>
      <w:ind w:left="1440" w:hanging="720"/>
      <w:jc w:val="both"/>
    </w:pPr>
    <w:rPr>
      <w:sz w:val="24"/>
      <w:szCs w:val="24"/>
    </w:rPr>
  </w:style>
  <w:style w:type="paragraph" w:customStyle="1" w:styleId="3AutoList1">
    <w:name w:val="3AutoList1"/>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1">
    <w:name w:val="4AutoList1"/>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1">
    <w:name w:val="5AutoList1"/>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1">
    <w:name w:val="6AutoList1"/>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1">
    <w:name w:val="7AutoList1"/>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1">
    <w:name w:val="8AutoList1"/>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BulletList">
    <w:name w:val="1Bullet List"/>
    <w:uiPriority w:val="99"/>
    <w:pPr>
      <w:widowControl w:val="0"/>
      <w:tabs>
        <w:tab w:val="left" w:pos="720"/>
      </w:tabs>
      <w:autoSpaceDE w:val="0"/>
      <w:autoSpaceDN w:val="0"/>
      <w:ind w:left="720" w:hanging="720"/>
      <w:jc w:val="both"/>
    </w:pPr>
    <w:rPr>
      <w:sz w:val="24"/>
      <w:szCs w:val="24"/>
    </w:rPr>
  </w:style>
  <w:style w:type="paragraph" w:customStyle="1" w:styleId="2BulletList">
    <w:name w:val="2Bullet List"/>
    <w:uiPriority w:val="99"/>
    <w:pPr>
      <w:widowControl w:val="0"/>
      <w:tabs>
        <w:tab w:val="left" w:pos="720"/>
        <w:tab w:val="left" w:pos="1440"/>
      </w:tabs>
      <w:autoSpaceDE w:val="0"/>
      <w:autoSpaceDN w:val="0"/>
      <w:ind w:left="1440" w:hanging="720"/>
      <w:jc w:val="both"/>
    </w:pPr>
    <w:rPr>
      <w:sz w:val="24"/>
      <w:szCs w:val="24"/>
    </w:rPr>
  </w:style>
  <w:style w:type="paragraph" w:customStyle="1" w:styleId="3BulletList">
    <w:name w:val="3Bullet List"/>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BulletList">
    <w:name w:val="4Bullet List"/>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BulletList">
    <w:name w:val="5Bullet List"/>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BulletList">
    <w:name w:val="6Bullet List"/>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BulletList">
    <w:name w:val="7Bullet List"/>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BulletList">
    <w:name w:val="8Bullet List"/>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locked/>
    <w:rPr>
      <w:rFonts w:cs="Times New Roman"/>
      <w:sz w:val="20"/>
      <w:szCs w:val="20"/>
    </w:rPr>
  </w:style>
  <w:style w:type="character" w:styleId="PageNumber">
    <w:name w:val="page number"/>
    <w:uiPriority w:val="99"/>
    <w:rPr>
      <w:rFonts w:cs="Times New Roman"/>
    </w:rPr>
  </w:style>
  <w:style w:type="paragraph" w:styleId="Title">
    <w:name w:val="Title"/>
    <w:basedOn w:val="Normal"/>
    <w:link w:val="TitleChar"/>
    <w:uiPriority w:val="99"/>
    <w:qFormat/>
    <w:pPr>
      <w:jc w:val="center"/>
    </w:pPr>
    <w:rPr>
      <w:b/>
      <w:bCs/>
      <w:sz w:val="32"/>
      <w:szCs w:val="32"/>
    </w:rPr>
  </w:style>
  <w:style w:type="character" w:customStyle="1" w:styleId="TitleChar">
    <w:name w:val="Title Char"/>
    <w:link w:val="Title"/>
    <w:uiPriority w:val="10"/>
    <w:locked/>
    <w:rPr>
      <w:rFonts w:ascii="Calibri Light" w:eastAsia="Times New Roman" w:hAnsi="Calibri Light" w:cs="Times New Roman"/>
      <w:b/>
      <w:bCs/>
      <w:kern w:val="28"/>
      <w:sz w:val="32"/>
      <w:szCs w:val="32"/>
    </w:rPr>
  </w:style>
  <w:style w:type="paragraph" w:styleId="Header">
    <w:name w:val="header"/>
    <w:basedOn w:val="Normal"/>
    <w:link w:val="HeaderChar"/>
    <w:uiPriority w:val="99"/>
    <w:rsid w:val="00792994"/>
    <w:pPr>
      <w:tabs>
        <w:tab w:val="center" w:pos="4320"/>
        <w:tab w:val="right" w:pos="8640"/>
      </w:tabs>
    </w:pPr>
  </w:style>
  <w:style w:type="character" w:customStyle="1" w:styleId="HeaderChar">
    <w:name w:val="Header Char"/>
    <w:link w:val="Header"/>
    <w:uiPriority w:val="99"/>
    <w:semiHidden/>
    <w:locked/>
    <w:rPr>
      <w:rFonts w:cs="Times New Roman"/>
      <w:sz w:val="20"/>
      <w:szCs w:val="20"/>
    </w:rPr>
  </w:style>
  <w:style w:type="paragraph" w:styleId="BodyText">
    <w:name w:val="Body Text"/>
    <w:basedOn w:val="Normal"/>
    <w:link w:val="BodyTextChar"/>
    <w:uiPriority w:val="99"/>
    <w:rsid w:val="00B75B64"/>
    <w:pPr>
      <w:widowControl/>
      <w:autoSpaceDE/>
      <w:autoSpaceDN/>
      <w:jc w:val="both"/>
    </w:pPr>
    <w:rPr>
      <w:sz w:val="24"/>
      <w:szCs w:val="24"/>
    </w:rPr>
  </w:style>
  <w:style w:type="character" w:customStyle="1" w:styleId="BodyTextChar">
    <w:name w:val="Body Text Char"/>
    <w:link w:val="BodyText"/>
    <w:uiPriority w:val="99"/>
    <w:semiHidden/>
    <w:locked/>
    <w:rPr>
      <w:rFonts w:cs="Times New Roman"/>
      <w:sz w:val="20"/>
      <w:szCs w:val="20"/>
    </w:rPr>
  </w:style>
  <w:style w:type="paragraph" w:styleId="BodyText2">
    <w:name w:val="Body Text 2"/>
    <w:basedOn w:val="Normal"/>
    <w:link w:val="BodyText2Char"/>
    <w:uiPriority w:val="99"/>
    <w:rsid w:val="00B75B64"/>
    <w:pPr>
      <w:widowControl/>
      <w:autoSpaceDE/>
      <w:autoSpaceDN/>
    </w:pPr>
    <w:rPr>
      <w:sz w:val="24"/>
      <w:szCs w:val="24"/>
    </w:rPr>
  </w:style>
  <w:style w:type="character" w:customStyle="1" w:styleId="BodyText2Char">
    <w:name w:val="Body Text 2 Char"/>
    <w:link w:val="BodyText2"/>
    <w:uiPriority w:val="99"/>
    <w:semiHidden/>
    <w:locked/>
    <w:rPr>
      <w:rFonts w:cs="Times New Roman"/>
      <w:sz w:val="20"/>
      <w:szCs w:val="20"/>
    </w:rPr>
  </w:style>
  <w:style w:type="paragraph" w:styleId="BodyTextIndent2">
    <w:name w:val="Body Text Indent 2"/>
    <w:basedOn w:val="Normal"/>
    <w:link w:val="BodyTextIndent2Char"/>
    <w:uiPriority w:val="99"/>
    <w:rsid w:val="00B75B64"/>
    <w:pPr>
      <w:widowControl/>
      <w:autoSpaceDE/>
      <w:autoSpaceDN/>
      <w:ind w:left="360"/>
      <w:jc w:val="both"/>
    </w:pPr>
    <w:rPr>
      <w:sz w:val="24"/>
      <w:szCs w:val="24"/>
    </w:rPr>
  </w:style>
  <w:style w:type="character" w:customStyle="1" w:styleId="BodyTextIndent2Char">
    <w:name w:val="Body Text Indent 2 Char"/>
    <w:link w:val="BodyTextIndent2"/>
    <w:uiPriority w:val="99"/>
    <w:semiHidden/>
    <w:locked/>
    <w:rPr>
      <w:rFonts w:cs="Times New Roman"/>
      <w:sz w:val="20"/>
      <w:szCs w:val="20"/>
    </w:rPr>
  </w:style>
  <w:style w:type="paragraph" w:styleId="BalloonText">
    <w:name w:val="Balloon Text"/>
    <w:basedOn w:val="Normal"/>
    <w:link w:val="BalloonTextChar"/>
    <w:uiPriority w:val="99"/>
    <w:semiHidden/>
    <w:rsid w:val="00874609"/>
    <w:rPr>
      <w:rFonts w:ascii="Tahoma" w:hAnsi="Tahoma" w:cs="Tahoma"/>
      <w:sz w:val="16"/>
      <w:szCs w:val="16"/>
    </w:rPr>
  </w:style>
  <w:style w:type="character" w:customStyle="1" w:styleId="BalloonTextChar">
    <w:name w:val="Balloon Text Char"/>
    <w:link w:val="BalloonText"/>
    <w:uiPriority w:val="99"/>
    <w:semiHidden/>
    <w:locked/>
    <w:rPr>
      <w:rFonts w:ascii="Segoe UI" w:hAnsi="Segoe UI" w:cs="Segoe UI"/>
      <w:sz w:val="18"/>
      <w:szCs w:val="18"/>
    </w:rPr>
  </w:style>
  <w:style w:type="paragraph" w:styleId="BodyText3">
    <w:name w:val="Body Text 3"/>
    <w:basedOn w:val="Normal"/>
    <w:link w:val="BodyText3Char"/>
    <w:uiPriority w:val="99"/>
    <w:pPr>
      <w:widowControl/>
      <w:autoSpaceDE/>
      <w:autoSpaceDN/>
      <w:spacing w:after="120"/>
    </w:pPr>
    <w:rPr>
      <w:sz w:val="16"/>
      <w:szCs w:val="16"/>
    </w:rPr>
  </w:style>
  <w:style w:type="character" w:customStyle="1" w:styleId="BodyText3Char">
    <w:name w:val="Body Text 3 Char"/>
    <w:link w:val="BodyText3"/>
    <w:uiPriority w:val="99"/>
    <w:semiHidden/>
    <w:locked/>
    <w:rPr>
      <w:rFonts w:cs="Times New Roman"/>
      <w:sz w:val="16"/>
      <w:szCs w:val="16"/>
    </w:rPr>
  </w:style>
  <w:style w:type="paragraph" w:styleId="ListParagraph">
    <w:name w:val="List Paragraph"/>
    <w:basedOn w:val="Normal"/>
    <w:uiPriority w:val="34"/>
    <w:qFormat/>
    <w:rsid w:val="00B335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925665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AOCCVGN16IS</Sort_x0020_ID>
    <EffectiveDate xmlns="521f91b8-91cc-4ac0-8293-5b66aee000f1">2018-10-05T07:00:00+00:00</EffectiveDate>
    <CaseType xmlns="521f91b8-91cc-4ac0-8293-5b66aee000f1">Non-Earnings Garnishment</CaseType>
    <FormNo_x002e_0 xmlns="521f91b8-91cc-4ac0-8293-5b66aee000f1">AOCCVGN16IS</FormNo_x002e_0>
    <CourtType xmlns="521f91b8-91cc-4ac0-8293-5b66aee000f1" xsi:nil="true"/>
    <Notes xmlns="521f91b8-91cc-4ac0-8293-5b66aee000f1" xsi:nil="true"/>
    <FormNo_x002e_ xmlns="521f91b8-91cc-4ac0-8293-5b66aee000f1">Instrucciones: Formulario 16 - Cumplimiento de la sentencia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A64124E-565F-4A99-8C23-AA40AFC2E6DD}"/>
</file>

<file path=customXml/itemProps2.xml><?xml version="1.0" encoding="utf-8"?>
<ds:datastoreItem xmlns:ds="http://schemas.openxmlformats.org/officeDocument/2006/customXml" ds:itemID="{37B3A64B-BFB8-4ECB-9108-DB685FA02A28}"/>
</file>

<file path=customXml/itemProps3.xml><?xml version="1.0" encoding="utf-8"?>
<ds:datastoreItem xmlns:ds="http://schemas.openxmlformats.org/officeDocument/2006/customXml" ds:itemID="{46ABC55C-93F0-4B83-B718-AD67D344EB84}"/>
</file>

<file path=docProps/app.xml><?xml version="1.0" encoding="utf-8"?>
<Properties xmlns="http://schemas.openxmlformats.org/officeDocument/2006/extended-properties" xmlns:vt="http://schemas.openxmlformats.org/officeDocument/2006/docPropsVTypes">
  <Template>Normal.dotm</Template>
  <TotalTime>1</TotalTime>
  <Pages>2</Pages>
  <Words>555</Words>
  <Characters>3166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FORM XX</vt:lpstr>
    </vt:vector>
  </TitlesOfParts>
  <Company>Arizona Supreme Court</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XX</dc:title>
  <dc:subject/>
  <dc:creator>Domestic Relations</dc:creator>
  <cp:keywords/>
  <dc:description/>
  <cp:lastModifiedBy>Graber, Julie</cp:lastModifiedBy>
  <cp:revision>2</cp:revision>
  <cp:lastPrinted>2007-07-06T21:14:00Z</cp:lastPrinted>
  <dcterms:created xsi:type="dcterms:W3CDTF">2022-12-07T20:48:00Z</dcterms:created>
  <dcterms:modified xsi:type="dcterms:W3CDTF">2022-12-07T20:48:00Z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