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ABCD7" w14:textId="77777777" w:rsidR="00B11001" w:rsidRPr="008E4852" w:rsidRDefault="00B11001" w:rsidP="00732FA6">
      <w:pPr>
        <w:framePr w:w="2880" w:h="2880" w:hRule="exact" w:hSpace="187" w:wrap="around" w:hAnchor="margin" w:x="7201" w:y="-71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line="300" w:lineRule="auto"/>
        <w:jc w:val="center"/>
        <w:rPr>
          <w:rFonts w:ascii="Times New Roman" w:hAnsi="Times New Roman"/>
          <w:color w:val="C0C0C0"/>
          <w:szCs w:val="24"/>
        </w:rPr>
      </w:pPr>
    </w:p>
    <w:p w14:paraId="3E6B6836" w14:textId="77777777" w:rsidR="00B11001" w:rsidRPr="008E4852" w:rsidRDefault="00B11001" w:rsidP="00732FA6">
      <w:pPr>
        <w:framePr w:w="2880" w:h="2880" w:hRule="exact" w:hSpace="187" w:wrap="around" w:hAnchor="margin" w:x="7201" w:y="-71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line="300" w:lineRule="auto"/>
        <w:jc w:val="center"/>
        <w:rPr>
          <w:rFonts w:ascii="Times New Roman" w:hAnsi="Times New Roman"/>
          <w:color w:val="C0C0C0"/>
          <w:szCs w:val="24"/>
        </w:rPr>
      </w:pPr>
    </w:p>
    <w:p w14:paraId="3989ACDE" w14:textId="77777777" w:rsidR="00B11001" w:rsidRPr="008E4852" w:rsidRDefault="00B11001" w:rsidP="00732FA6">
      <w:pPr>
        <w:framePr w:w="2880" w:h="2880" w:hRule="exact" w:hSpace="187" w:wrap="around" w:hAnchor="margin" w:x="7201" w:y="-71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line="300" w:lineRule="auto"/>
        <w:jc w:val="center"/>
        <w:rPr>
          <w:rFonts w:ascii="Times New Roman" w:hAnsi="Times New Roman"/>
          <w:color w:val="C0C0C0"/>
          <w:szCs w:val="24"/>
        </w:rPr>
      </w:pPr>
    </w:p>
    <w:p w14:paraId="71B9A4E6" w14:textId="77777777" w:rsidR="00B11001" w:rsidRPr="008E4852" w:rsidRDefault="00B11001" w:rsidP="00732FA6">
      <w:pPr>
        <w:framePr w:w="2880" w:h="2880" w:hRule="exact" w:hSpace="187" w:wrap="around" w:hAnchor="margin" w:x="7201" w:y="-71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line="300" w:lineRule="auto"/>
        <w:jc w:val="center"/>
        <w:rPr>
          <w:rFonts w:ascii="Times New Roman" w:hAnsi="Times New Roman"/>
          <w:color w:val="C0C0C0"/>
          <w:szCs w:val="24"/>
        </w:rPr>
      </w:pPr>
    </w:p>
    <w:p w14:paraId="79F80D1A" w14:textId="77777777" w:rsidR="00B11001" w:rsidRPr="008E4852" w:rsidRDefault="00B11001" w:rsidP="00732FA6">
      <w:pPr>
        <w:framePr w:w="2880" w:h="2880" w:hRule="exact" w:hSpace="187" w:wrap="around" w:hAnchor="margin" w:x="7201" w:y="-71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line="300" w:lineRule="auto"/>
        <w:jc w:val="center"/>
        <w:rPr>
          <w:rFonts w:ascii="Times New Roman" w:hAnsi="Times New Roman"/>
          <w:color w:val="C0C0C0"/>
          <w:szCs w:val="24"/>
        </w:rPr>
      </w:pPr>
    </w:p>
    <w:p w14:paraId="3C1BA0E5" w14:textId="77777777" w:rsidR="00B11001" w:rsidRPr="008E4852" w:rsidRDefault="00B11001" w:rsidP="00732FA6">
      <w:pPr>
        <w:framePr w:w="2880" w:h="2880" w:hRule="exact" w:hSpace="187" w:wrap="around" w:hAnchor="margin" w:x="7201" w:y="-71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line="300" w:lineRule="auto"/>
        <w:jc w:val="center"/>
        <w:rPr>
          <w:rFonts w:ascii="Times New Roman" w:hAnsi="Times New Roman"/>
          <w:color w:val="C0C0C0"/>
          <w:szCs w:val="24"/>
        </w:rPr>
      </w:pPr>
    </w:p>
    <w:p w14:paraId="0AF8542D" w14:textId="77777777" w:rsidR="00B11001" w:rsidRPr="008E4852" w:rsidRDefault="00B11001" w:rsidP="00732FA6">
      <w:pPr>
        <w:framePr w:w="2880" w:h="2880" w:hRule="exact" w:hSpace="187" w:wrap="around" w:hAnchor="margin" w:x="7201" w:y="-719"/>
        <w:pBdr>
          <w:top w:val="single" w:sz="6" w:space="1" w:color="C0C0C0"/>
          <w:left w:val="single" w:sz="6" w:space="1" w:color="C0C0C0"/>
          <w:bottom w:val="single" w:sz="6" w:space="1" w:color="C0C0C0"/>
          <w:right w:val="single" w:sz="6" w:space="1" w:color="C0C0C0"/>
        </w:pBdr>
        <w:spacing w:line="300" w:lineRule="auto"/>
        <w:jc w:val="center"/>
        <w:rPr>
          <w:rFonts w:ascii="Times New Roman" w:hAnsi="Times New Roman"/>
          <w:szCs w:val="24"/>
        </w:rPr>
      </w:pPr>
      <w:r w:rsidRPr="008E4852">
        <w:rPr>
          <w:rFonts w:ascii="Times New Roman" w:hAnsi="Times New Roman"/>
          <w:color w:val="C0C0C0"/>
          <w:szCs w:val="24"/>
        </w:rPr>
        <w:t>FOR CLERK’S USE ONLY</w:t>
      </w:r>
    </w:p>
    <w:p w14:paraId="44D9F7BB" w14:textId="77777777" w:rsidR="006360B4" w:rsidRPr="00AE3D24" w:rsidRDefault="006360B4" w:rsidP="00732FA6">
      <w:pPr>
        <w:pStyle w:val="paragraph"/>
        <w:spacing w:before="0" w:beforeAutospacing="0" w:after="0" w:afterAutospacing="0" w:line="300" w:lineRule="auto"/>
        <w:ind w:right="907"/>
        <w:textAlignment w:val="baseline"/>
      </w:pPr>
      <w:r w:rsidRPr="00AE3D24">
        <w:rPr>
          <w:rStyle w:val="spellingerror"/>
        </w:rPr>
        <w:t>Person</w:t>
      </w:r>
      <w:r w:rsidRPr="00AE3D24">
        <w:rPr>
          <w:rStyle w:val="normaltextrun"/>
        </w:rPr>
        <w:t xml:space="preserve"> </w:t>
      </w:r>
      <w:r w:rsidRPr="00AE3D24">
        <w:rPr>
          <w:rStyle w:val="spellingerror"/>
        </w:rPr>
        <w:t>Filing</w:t>
      </w:r>
      <w:r w:rsidRPr="00AE3D24">
        <w:rPr>
          <w:rStyle w:val="normaltextrun"/>
        </w:rPr>
        <w:t xml:space="preserve">: </w:t>
      </w:r>
      <w:r w:rsidRPr="00AE3D24">
        <w:rPr>
          <w:rStyle w:val="normaltextrun"/>
          <w:u w:val="single"/>
        </w:rPr>
        <w:t xml:space="preserve"> </w:t>
      </w:r>
      <w:r w:rsidRPr="00AE3D24">
        <w:rPr>
          <w:rStyle w:val="normaltextrun"/>
          <w:u w:val="single"/>
        </w:rPr>
        <w:tab/>
      </w:r>
      <w:r w:rsidRPr="00AE3D24">
        <w:rPr>
          <w:rStyle w:val="normaltextrun"/>
          <w:u w:val="single"/>
        </w:rPr>
        <w:tab/>
      </w:r>
      <w:r w:rsidRPr="00AE3D24">
        <w:rPr>
          <w:rStyle w:val="normaltextrun"/>
          <w:u w:val="single"/>
        </w:rPr>
        <w:tab/>
      </w:r>
      <w:r w:rsidRPr="00AE3D24">
        <w:rPr>
          <w:rStyle w:val="normaltextrun"/>
          <w:u w:val="single"/>
        </w:rPr>
        <w:tab/>
      </w:r>
      <w:r w:rsidRPr="00AE3D24">
        <w:rPr>
          <w:rStyle w:val="normaltextrun"/>
          <w:u w:val="single"/>
        </w:rPr>
        <w:tab/>
      </w:r>
      <w:r w:rsidRPr="00AE3D24">
        <w:rPr>
          <w:rStyle w:val="normaltextrun"/>
          <w:u w:val="single"/>
        </w:rPr>
        <w:tab/>
      </w:r>
      <w:r w:rsidRPr="00AE3D24">
        <w:rPr>
          <w:rStyle w:val="normaltextrun"/>
          <w:u w:val="single"/>
        </w:rPr>
        <w:tab/>
      </w:r>
    </w:p>
    <w:p w14:paraId="79018DA8" w14:textId="77777777" w:rsidR="006360B4" w:rsidRPr="00AE3D24" w:rsidRDefault="006360B4" w:rsidP="00732FA6">
      <w:pPr>
        <w:pStyle w:val="paragraph"/>
        <w:spacing w:before="0" w:beforeAutospacing="0" w:after="0" w:afterAutospacing="0" w:line="300" w:lineRule="auto"/>
        <w:ind w:right="907"/>
        <w:textAlignment w:val="baseline"/>
      </w:pPr>
      <w:r w:rsidRPr="00AE3D24">
        <w:rPr>
          <w:rStyle w:val="normaltextrun"/>
        </w:rPr>
        <w:t>Address (if not protected):</w:t>
      </w:r>
      <w:r w:rsidRPr="00AE3D24">
        <w:rPr>
          <w:rStyle w:val="normaltextrun"/>
          <w:u w:val="single"/>
        </w:rPr>
        <w:t xml:space="preserve"> </w:t>
      </w:r>
      <w:r w:rsidRPr="00AE3D24">
        <w:rPr>
          <w:rStyle w:val="normaltextrun"/>
          <w:u w:val="single"/>
        </w:rPr>
        <w:tab/>
      </w:r>
      <w:r w:rsidRPr="00AE3D24">
        <w:rPr>
          <w:rStyle w:val="normaltextrun"/>
          <w:u w:val="single"/>
        </w:rPr>
        <w:tab/>
      </w:r>
      <w:r w:rsidRPr="00AE3D24">
        <w:rPr>
          <w:rStyle w:val="normaltextrun"/>
          <w:u w:val="single"/>
        </w:rPr>
        <w:tab/>
      </w:r>
      <w:r w:rsidRPr="00AE3D24">
        <w:rPr>
          <w:rStyle w:val="normaltextrun"/>
          <w:u w:val="single"/>
        </w:rPr>
        <w:tab/>
      </w:r>
      <w:r w:rsidRPr="00AE3D24">
        <w:rPr>
          <w:rStyle w:val="normaltextrun"/>
          <w:u w:val="single"/>
        </w:rPr>
        <w:tab/>
      </w:r>
      <w:r w:rsidRPr="00AE3D24">
        <w:rPr>
          <w:rStyle w:val="normaltextrun"/>
          <w:u w:val="single"/>
        </w:rPr>
        <w:tab/>
      </w:r>
    </w:p>
    <w:p w14:paraId="4BA4663C" w14:textId="77777777" w:rsidR="006360B4" w:rsidRPr="00AE3D24" w:rsidRDefault="006360B4" w:rsidP="00732FA6">
      <w:pPr>
        <w:pStyle w:val="paragraph"/>
        <w:spacing w:before="0" w:beforeAutospacing="0" w:after="0" w:afterAutospacing="0" w:line="300" w:lineRule="auto"/>
        <w:ind w:right="907"/>
        <w:textAlignment w:val="baseline"/>
      </w:pPr>
      <w:r w:rsidRPr="00AE3D24">
        <w:rPr>
          <w:rStyle w:val="normaltextrun"/>
        </w:rPr>
        <w:t xml:space="preserve">City, </w:t>
      </w:r>
      <w:r w:rsidRPr="00AE3D24">
        <w:rPr>
          <w:rStyle w:val="spellingerror"/>
        </w:rPr>
        <w:t>State</w:t>
      </w:r>
      <w:r w:rsidRPr="00AE3D24">
        <w:rPr>
          <w:rStyle w:val="normaltextrun"/>
        </w:rPr>
        <w:t>, Zip Code:</w:t>
      </w:r>
      <w:r w:rsidRPr="00AE3D24">
        <w:rPr>
          <w:rStyle w:val="normaltextrun"/>
          <w:u w:val="single"/>
        </w:rPr>
        <w:t xml:space="preserve"> </w:t>
      </w:r>
      <w:r w:rsidRPr="00AE3D24">
        <w:rPr>
          <w:rStyle w:val="normaltextrun"/>
          <w:u w:val="single"/>
        </w:rPr>
        <w:tab/>
      </w:r>
      <w:r w:rsidRPr="00AE3D24">
        <w:rPr>
          <w:rStyle w:val="normaltextrun"/>
          <w:u w:val="single"/>
        </w:rPr>
        <w:tab/>
      </w:r>
      <w:r w:rsidRPr="00AE3D24">
        <w:rPr>
          <w:rStyle w:val="normaltextrun"/>
          <w:u w:val="single"/>
        </w:rPr>
        <w:tab/>
      </w:r>
      <w:r w:rsidRPr="00AE3D24">
        <w:rPr>
          <w:rStyle w:val="normaltextrun"/>
          <w:u w:val="single"/>
        </w:rPr>
        <w:tab/>
      </w:r>
      <w:r w:rsidRPr="00AE3D24">
        <w:rPr>
          <w:rStyle w:val="normaltextrun"/>
          <w:u w:val="single"/>
        </w:rPr>
        <w:tab/>
      </w:r>
      <w:r w:rsidRPr="00AE3D24">
        <w:rPr>
          <w:rStyle w:val="normaltextrun"/>
          <w:u w:val="single"/>
        </w:rPr>
        <w:tab/>
      </w:r>
      <w:r w:rsidRPr="00AE3D24">
        <w:rPr>
          <w:rStyle w:val="normaltextrun"/>
          <w:u w:val="single"/>
        </w:rPr>
        <w:tab/>
      </w:r>
    </w:p>
    <w:p w14:paraId="7CF2DD8A" w14:textId="77777777" w:rsidR="006360B4" w:rsidRPr="00AE3D24" w:rsidRDefault="006360B4" w:rsidP="00732FA6">
      <w:pPr>
        <w:pStyle w:val="paragraph"/>
        <w:spacing w:before="0" w:beforeAutospacing="0" w:after="0" w:afterAutospacing="0" w:line="300" w:lineRule="auto"/>
        <w:ind w:right="907"/>
        <w:textAlignment w:val="baseline"/>
      </w:pPr>
      <w:r w:rsidRPr="00AE3D24">
        <w:rPr>
          <w:rStyle w:val="normaltextrun"/>
        </w:rPr>
        <w:t>Telephone:</w:t>
      </w:r>
      <w:r w:rsidRPr="00AE3D24">
        <w:rPr>
          <w:rStyle w:val="normaltextrun"/>
          <w:u w:val="single"/>
        </w:rPr>
        <w:t xml:space="preserve"> </w:t>
      </w:r>
      <w:r w:rsidRPr="00AE3D24">
        <w:rPr>
          <w:rStyle w:val="normaltextrun"/>
          <w:u w:val="single"/>
        </w:rPr>
        <w:tab/>
      </w:r>
      <w:r w:rsidRPr="00AE3D24">
        <w:rPr>
          <w:rStyle w:val="normaltextrun"/>
          <w:u w:val="single"/>
        </w:rPr>
        <w:tab/>
      </w:r>
      <w:r w:rsidRPr="00AE3D24">
        <w:rPr>
          <w:rStyle w:val="normaltextrun"/>
          <w:u w:val="single"/>
        </w:rPr>
        <w:tab/>
      </w:r>
      <w:r w:rsidRPr="00AE3D24">
        <w:rPr>
          <w:rStyle w:val="normaltextrun"/>
          <w:u w:val="single"/>
        </w:rPr>
        <w:tab/>
      </w:r>
      <w:r w:rsidRPr="00AE3D24">
        <w:rPr>
          <w:rStyle w:val="normaltextrun"/>
          <w:u w:val="single"/>
        </w:rPr>
        <w:tab/>
      </w:r>
      <w:r w:rsidRPr="00AE3D24">
        <w:rPr>
          <w:rStyle w:val="normaltextrun"/>
          <w:u w:val="single"/>
        </w:rPr>
        <w:tab/>
      </w:r>
      <w:r w:rsidRPr="00AE3D24">
        <w:rPr>
          <w:rStyle w:val="normaltextrun"/>
          <w:u w:val="single"/>
        </w:rPr>
        <w:tab/>
      </w:r>
      <w:r w:rsidRPr="00AE3D24">
        <w:rPr>
          <w:rStyle w:val="normaltextrun"/>
          <w:u w:val="single"/>
        </w:rPr>
        <w:tab/>
      </w:r>
    </w:p>
    <w:p w14:paraId="0C29FDDB" w14:textId="77777777" w:rsidR="006360B4" w:rsidRPr="00AE3D24" w:rsidRDefault="006360B4" w:rsidP="00732FA6">
      <w:pPr>
        <w:pStyle w:val="paragraph"/>
        <w:spacing w:before="0" w:beforeAutospacing="0" w:after="0" w:afterAutospacing="0" w:line="300" w:lineRule="auto"/>
        <w:ind w:right="907"/>
        <w:textAlignment w:val="baseline"/>
      </w:pPr>
      <w:r w:rsidRPr="00AE3D24">
        <w:rPr>
          <w:rStyle w:val="normaltextrun"/>
        </w:rPr>
        <w:t>Email Address:</w:t>
      </w:r>
      <w:r w:rsidRPr="00AE3D24">
        <w:rPr>
          <w:rStyle w:val="normaltextrun"/>
          <w:u w:val="single"/>
        </w:rPr>
        <w:t xml:space="preserve"> </w:t>
      </w:r>
      <w:r w:rsidRPr="00AE3D24">
        <w:rPr>
          <w:rStyle w:val="normaltextrun"/>
          <w:u w:val="single"/>
        </w:rPr>
        <w:tab/>
      </w:r>
      <w:r w:rsidRPr="00AE3D24">
        <w:rPr>
          <w:rStyle w:val="normaltextrun"/>
          <w:u w:val="single"/>
        </w:rPr>
        <w:tab/>
      </w:r>
      <w:r w:rsidRPr="00AE3D24">
        <w:rPr>
          <w:rStyle w:val="normaltextrun"/>
          <w:u w:val="single"/>
        </w:rPr>
        <w:tab/>
      </w:r>
      <w:r w:rsidRPr="00AE3D24">
        <w:rPr>
          <w:rStyle w:val="normaltextrun"/>
          <w:u w:val="single"/>
        </w:rPr>
        <w:tab/>
      </w:r>
      <w:r w:rsidRPr="00AE3D24">
        <w:rPr>
          <w:rStyle w:val="normaltextrun"/>
          <w:u w:val="single"/>
        </w:rPr>
        <w:tab/>
      </w:r>
      <w:r w:rsidRPr="00AE3D24">
        <w:rPr>
          <w:rStyle w:val="normaltextrun"/>
          <w:u w:val="single"/>
        </w:rPr>
        <w:tab/>
      </w:r>
      <w:r w:rsidRPr="00AE3D24">
        <w:rPr>
          <w:rStyle w:val="normaltextrun"/>
          <w:u w:val="single"/>
        </w:rPr>
        <w:tab/>
      </w:r>
    </w:p>
    <w:p w14:paraId="41FC84D0" w14:textId="77777777" w:rsidR="006360B4" w:rsidRDefault="006360B4" w:rsidP="00732FA6">
      <w:pPr>
        <w:pStyle w:val="paragraph"/>
        <w:spacing w:before="0" w:beforeAutospacing="0" w:after="0" w:afterAutospacing="0" w:line="300" w:lineRule="auto"/>
        <w:ind w:right="907"/>
        <w:textAlignment w:val="baseline"/>
        <w:rPr>
          <w:rStyle w:val="normaltextrun"/>
          <w:u w:val="single"/>
        </w:rPr>
      </w:pPr>
      <w:r w:rsidRPr="00AE3D24">
        <w:rPr>
          <w:rStyle w:val="normaltextrun"/>
        </w:rPr>
        <w:t xml:space="preserve">Representing [  ] Self or [  ] Attorney for </w:t>
      </w:r>
      <w:r w:rsidRPr="00AE3D24">
        <w:rPr>
          <w:rStyle w:val="normaltextrun"/>
        </w:rPr>
        <w:softHyphen/>
      </w:r>
      <w:r w:rsidRPr="00AE3D24">
        <w:rPr>
          <w:rStyle w:val="normaltextrun"/>
          <w:u w:val="single"/>
        </w:rPr>
        <w:tab/>
      </w:r>
      <w:r w:rsidRPr="00AE3D24">
        <w:rPr>
          <w:rStyle w:val="normaltextrun"/>
          <w:u w:val="single"/>
        </w:rPr>
        <w:tab/>
      </w:r>
      <w:r w:rsidRPr="00AE3D24">
        <w:rPr>
          <w:rStyle w:val="normaltextrun"/>
          <w:u w:val="single"/>
        </w:rPr>
        <w:tab/>
      </w:r>
      <w:r>
        <w:rPr>
          <w:rStyle w:val="normaltextrun"/>
          <w:u w:val="single"/>
        </w:rPr>
        <w:tab/>
      </w:r>
    </w:p>
    <w:p w14:paraId="0F7FF9A1" w14:textId="77777777" w:rsidR="006360B4" w:rsidRPr="00AE3D24" w:rsidRDefault="006360B4" w:rsidP="00732FA6">
      <w:pPr>
        <w:pStyle w:val="paragraph"/>
        <w:spacing w:before="0" w:beforeAutospacing="0" w:after="0" w:afterAutospacing="0" w:line="300" w:lineRule="auto"/>
        <w:ind w:right="907"/>
        <w:textAlignment w:val="baseline"/>
      </w:pPr>
      <w:r w:rsidRPr="00AE3D24">
        <w:rPr>
          <w:rStyle w:val="spellingerror"/>
        </w:rPr>
        <w:t xml:space="preserve">Lawyer’s </w:t>
      </w:r>
      <w:r w:rsidRPr="00AE3D24">
        <w:rPr>
          <w:rStyle w:val="normaltextrun"/>
        </w:rPr>
        <w:t>Bar Number:</w:t>
      </w:r>
      <w:r w:rsidRPr="00AE3D24">
        <w:rPr>
          <w:rStyle w:val="normaltextrun"/>
          <w:u w:val="single"/>
        </w:rPr>
        <w:t xml:space="preserve"> </w:t>
      </w:r>
      <w:r w:rsidRPr="00AE3D24">
        <w:rPr>
          <w:rStyle w:val="normaltextrun"/>
          <w:u w:val="single"/>
        </w:rPr>
        <w:tab/>
      </w:r>
      <w:r w:rsidRPr="00AE3D24">
        <w:rPr>
          <w:rStyle w:val="normaltextrun"/>
          <w:u w:val="single"/>
        </w:rPr>
        <w:tab/>
      </w:r>
      <w:r w:rsidRPr="00AE3D24">
        <w:rPr>
          <w:rStyle w:val="normaltextrun"/>
          <w:u w:val="single"/>
        </w:rPr>
        <w:tab/>
      </w:r>
      <w:r w:rsidRPr="00AE3D24">
        <w:rPr>
          <w:rStyle w:val="normaltextrun"/>
          <w:u w:val="single"/>
        </w:rPr>
        <w:tab/>
      </w:r>
      <w:r w:rsidRPr="00AE3D24">
        <w:rPr>
          <w:rStyle w:val="normaltextrun"/>
          <w:u w:val="single"/>
        </w:rPr>
        <w:tab/>
      </w:r>
      <w:r w:rsidRPr="00AE3D24">
        <w:rPr>
          <w:rStyle w:val="normaltextrun"/>
          <w:u w:val="single"/>
        </w:rPr>
        <w:tab/>
      </w:r>
    </w:p>
    <w:p w14:paraId="3B9855B4" w14:textId="77777777" w:rsidR="006360B4" w:rsidRPr="0029671B" w:rsidRDefault="006360B4" w:rsidP="00732FA6">
      <w:pPr>
        <w:spacing w:line="300" w:lineRule="auto"/>
        <w:rPr>
          <w:rFonts w:ascii="Times New Roman" w:hAnsi="Times New Roman"/>
        </w:rPr>
      </w:pPr>
    </w:p>
    <w:p w14:paraId="5E1CA76A" w14:textId="77777777" w:rsidR="006360B4" w:rsidRPr="008C2BA3" w:rsidRDefault="006360B4" w:rsidP="00732FA6">
      <w:pPr>
        <w:spacing w:line="30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2BA3">
        <w:rPr>
          <w:rFonts w:ascii="Times New Roman" w:hAnsi="Times New Roman"/>
          <w:b/>
          <w:bCs/>
          <w:sz w:val="28"/>
          <w:szCs w:val="28"/>
        </w:rPr>
        <w:t>SUPERIOR COURT OF ARIZONA</w:t>
      </w:r>
    </w:p>
    <w:p w14:paraId="0C4F8339" w14:textId="0B6D42C8" w:rsidR="006360B4" w:rsidRDefault="006360B4" w:rsidP="00732FA6">
      <w:pPr>
        <w:spacing w:line="30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2BA3">
        <w:rPr>
          <w:rFonts w:ascii="Times New Roman" w:hAnsi="Times New Roman"/>
          <w:b/>
          <w:bCs/>
          <w:sz w:val="28"/>
          <w:szCs w:val="28"/>
        </w:rPr>
        <w:t xml:space="preserve">IN </w:t>
      </w:r>
      <w:r w:rsidRPr="008C2BA3">
        <w:rPr>
          <w:rFonts w:ascii="Times New Roman" w:hAnsi="Times New Roman"/>
          <w:sz w:val="28"/>
          <w:szCs w:val="28"/>
          <w:u w:val="single"/>
        </w:rPr>
        <w:tab/>
      </w:r>
      <w:r w:rsidRPr="008C2BA3">
        <w:rPr>
          <w:rFonts w:ascii="Times New Roman" w:hAnsi="Times New Roman"/>
          <w:sz w:val="28"/>
          <w:szCs w:val="28"/>
          <w:u w:val="single"/>
        </w:rPr>
        <w:tab/>
      </w:r>
      <w:r w:rsidRPr="008C2BA3">
        <w:rPr>
          <w:rFonts w:ascii="Times New Roman" w:hAnsi="Times New Roman"/>
          <w:sz w:val="28"/>
          <w:szCs w:val="28"/>
          <w:u w:val="single"/>
        </w:rPr>
        <w:tab/>
      </w:r>
      <w:r w:rsidRPr="008C2BA3">
        <w:rPr>
          <w:rFonts w:ascii="Times New Roman" w:hAnsi="Times New Roman"/>
          <w:sz w:val="28"/>
          <w:szCs w:val="28"/>
          <w:u w:val="single"/>
        </w:rPr>
        <w:tab/>
      </w:r>
      <w:r w:rsidRPr="008C2BA3">
        <w:rPr>
          <w:rFonts w:ascii="Times New Roman" w:hAnsi="Times New Roman"/>
          <w:sz w:val="28"/>
          <w:szCs w:val="28"/>
          <w:u w:val="single"/>
        </w:rPr>
        <w:tab/>
      </w:r>
      <w:r w:rsidRPr="008C2BA3">
        <w:rPr>
          <w:rFonts w:ascii="Times New Roman" w:hAnsi="Times New Roman"/>
          <w:b/>
          <w:bCs/>
          <w:sz w:val="28"/>
          <w:szCs w:val="28"/>
        </w:rPr>
        <w:t xml:space="preserve"> COUNTY</w:t>
      </w:r>
    </w:p>
    <w:p w14:paraId="79A7B663" w14:textId="4D87B49F" w:rsidR="006360B4" w:rsidRDefault="006360B4" w:rsidP="00732FA6">
      <w:pPr>
        <w:spacing w:line="300" w:lineRule="auto"/>
        <w:rPr>
          <w:rFonts w:ascii="Times New Roman" w:hAnsi="Times New Roman"/>
          <w:b/>
          <w:bCs/>
          <w:szCs w:val="24"/>
        </w:rPr>
      </w:pPr>
    </w:p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4320"/>
        <w:gridCol w:w="1440"/>
        <w:gridCol w:w="4320"/>
      </w:tblGrid>
      <w:tr w:rsidR="006360B4" w:rsidRPr="003A3217" w14:paraId="3B51BA94" w14:textId="77777777" w:rsidTr="006124A7">
        <w:trPr>
          <w:trHeight w:val="2016"/>
        </w:trPr>
        <w:tc>
          <w:tcPr>
            <w:tcW w:w="4320" w:type="dxa"/>
            <w:shd w:val="clear" w:color="auto" w:fill="auto"/>
          </w:tcPr>
          <w:p w14:paraId="44C030AD" w14:textId="6FF4C941" w:rsidR="006360B4" w:rsidRPr="003A3217" w:rsidRDefault="006360B4" w:rsidP="00732FA6">
            <w:pPr>
              <w:spacing w:line="300" w:lineRule="auto"/>
              <w:rPr>
                <w:rFonts w:ascii="Times New Roman" w:hAnsi="Times New Roman"/>
              </w:rPr>
            </w:pPr>
            <w:r w:rsidRPr="003A3217">
              <w:rPr>
                <w:rFonts w:ascii="Times New Roman" w:hAnsi="Times New Roman"/>
              </w:rPr>
              <w:t xml:space="preserve">In the matter of </w:t>
            </w:r>
            <w:r>
              <w:rPr>
                <w:rFonts w:ascii="Times New Roman" w:hAnsi="Times New Roman"/>
              </w:rPr>
              <w:t xml:space="preserve">the </w:t>
            </w:r>
            <w:r w:rsidRPr="003A3217">
              <w:rPr>
                <w:rFonts w:ascii="Times New Roman" w:hAnsi="Times New Roman"/>
              </w:rPr>
              <w:t>Emancipation of:</w:t>
            </w:r>
          </w:p>
          <w:p w14:paraId="1C184526" w14:textId="77777777" w:rsidR="006360B4" w:rsidRPr="003A3217" w:rsidRDefault="006360B4" w:rsidP="00732FA6">
            <w:pPr>
              <w:spacing w:line="300" w:lineRule="auto"/>
              <w:rPr>
                <w:rFonts w:ascii="Times New Roman" w:hAnsi="Times New Roman"/>
              </w:rPr>
            </w:pPr>
          </w:p>
          <w:p w14:paraId="6A2196A6" w14:textId="77777777" w:rsidR="006360B4" w:rsidRPr="003A3217" w:rsidRDefault="006360B4" w:rsidP="00732FA6">
            <w:pPr>
              <w:spacing w:line="300" w:lineRule="auto"/>
              <w:rPr>
                <w:rFonts w:ascii="Times New Roman" w:hAnsi="Times New Roman"/>
              </w:rPr>
            </w:pPr>
          </w:p>
          <w:p w14:paraId="259D41F6" w14:textId="77777777" w:rsidR="006360B4" w:rsidRPr="003A3217" w:rsidRDefault="006360B4" w:rsidP="00732FA6">
            <w:pPr>
              <w:tabs>
                <w:tab w:val="right" w:pos="4200"/>
              </w:tabs>
              <w:spacing w:line="300" w:lineRule="auto"/>
              <w:rPr>
                <w:rFonts w:ascii="Times New Roman" w:hAnsi="Times New Roman"/>
                <w:u w:val="single"/>
              </w:rPr>
            </w:pPr>
            <w:r w:rsidRPr="003A3217">
              <w:rPr>
                <w:rFonts w:ascii="Times New Roman" w:hAnsi="Times New Roman"/>
                <w:u w:val="single"/>
              </w:rPr>
              <w:tab/>
            </w:r>
          </w:p>
          <w:p w14:paraId="1CF8442D" w14:textId="7FAFE1A2" w:rsidR="006360B4" w:rsidRPr="003A3217" w:rsidRDefault="006360B4" w:rsidP="00732FA6">
            <w:pPr>
              <w:tabs>
                <w:tab w:val="right" w:pos="4200"/>
              </w:tabs>
              <w:spacing w:line="300" w:lineRule="auto"/>
              <w:rPr>
                <w:rFonts w:ascii="Times New Roman" w:hAnsi="Times New Roman"/>
              </w:rPr>
            </w:pPr>
            <w:r w:rsidRPr="003A3217">
              <w:rPr>
                <w:rFonts w:ascii="Times New Roman" w:hAnsi="Times New Roman"/>
              </w:rPr>
              <w:t xml:space="preserve">A Minor </w:t>
            </w:r>
          </w:p>
        </w:tc>
        <w:tc>
          <w:tcPr>
            <w:tcW w:w="1440" w:type="dxa"/>
            <w:shd w:val="clear" w:color="auto" w:fill="auto"/>
          </w:tcPr>
          <w:p w14:paraId="7B5C2299" w14:textId="77777777" w:rsidR="006360B4" w:rsidRPr="003A3217" w:rsidRDefault="006360B4" w:rsidP="00732FA6">
            <w:pPr>
              <w:spacing w:line="30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320" w:type="dxa"/>
            <w:shd w:val="clear" w:color="auto" w:fill="auto"/>
          </w:tcPr>
          <w:p w14:paraId="18A846E3" w14:textId="77777777" w:rsidR="006360B4" w:rsidRPr="003A3217" w:rsidRDefault="006360B4" w:rsidP="00732FA6">
            <w:pPr>
              <w:tabs>
                <w:tab w:val="right" w:pos="4036"/>
              </w:tabs>
              <w:spacing w:line="300" w:lineRule="auto"/>
              <w:rPr>
                <w:rFonts w:ascii="Times New Roman" w:hAnsi="Times New Roman"/>
                <w:u w:val="single"/>
              </w:rPr>
            </w:pPr>
            <w:r w:rsidRPr="003A3217">
              <w:rPr>
                <w:rFonts w:ascii="Times New Roman" w:hAnsi="Times New Roman"/>
              </w:rPr>
              <w:t xml:space="preserve">Case Number: </w:t>
            </w:r>
            <w:r w:rsidRPr="003A3217">
              <w:rPr>
                <w:rFonts w:ascii="Times New Roman" w:hAnsi="Times New Roman"/>
                <w:u w:val="single"/>
              </w:rPr>
              <w:tab/>
            </w:r>
          </w:p>
          <w:p w14:paraId="0AB43D52" w14:textId="77777777" w:rsidR="006360B4" w:rsidRPr="003A3217" w:rsidRDefault="006360B4" w:rsidP="00732FA6">
            <w:pPr>
              <w:spacing w:line="300" w:lineRule="auto"/>
              <w:rPr>
                <w:rFonts w:ascii="Times New Roman" w:hAnsi="Times New Roman"/>
              </w:rPr>
            </w:pPr>
          </w:p>
          <w:p w14:paraId="26E951FC" w14:textId="1808AB42" w:rsidR="006360B4" w:rsidRDefault="006360B4" w:rsidP="00732FA6">
            <w:pPr>
              <w:tabs>
                <w:tab w:val="right" w:pos="4036"/>
              </w:tabs>
              <w:spacing w:line="300" w:lineRule="auto"/>
              <w:rPr>
                <w:rFonts w:ascii="Times New Roman" w:hAnsi="Times New Roman"/>
                <w:b/>
                <w:bCs/>
              </w:rPr>
            </w:pPr>
            <w:r w:rsidRPr="006360B4">
              <w:rPr>
                <w:rFonts w:ascii="Times New Roman" w:hAnsi="Times New Roman"/>
                <w:b/>
                <w:bCs/>
              </w:rPr>
              <w:t>ORDER FOR EMANCIPATION OF A MINOR</w:t>
            </w:r>
          </w:p>
          <w:p w14:paraId="1F9EBD20" w14:textId="6139E2CF" w:rsidR="006360B4" w:rsidRPr="006360B4" w:rsidRDefault="006360B4" w:rsidP="00732FA6">
            <w:pPr>
              <w:tabs>
                <w:tab w:val="right" w:pos="4036"/>
              </w:tabs>
              <w:spacing w:line="30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ARS § 12-2454</w:t>
            </w:r>
          </w:p>
          <w:p w14:paraId="5FFB0092" w14:textId="77777777" w:rsidR="006360B4" w:rsidRPr="003A3217" w:rsidRDefault="006360B4" w:rsidP="00732FA6">
            <w:pPr>
              <w:tabs>
                <w:tab w:val="right" w:pos="4036"/>
              </w:tabs>
              <w:spacing w:line="30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</w:tbl>
    <w:p w14:paraId="054FD915" w14:textId="77777777" w:rsidR="00B11001" w:rsidRPr="008E4852" w:rsidRDefault="00B11001" w:rsidP="00732FA6">
      <w:pPr>
        <w:pStyle w:val="BodyTextIndent"/>
        <w:tabs>
          <w:tab w:val="clear" w:pos="723"/>
          <w:tab w:val="clear" w:pos="1447"/>
          <w:tab w:val="clear" w:pos="5760"/>
          <w:tab w:val="clear" w:pos="6480"/>
        </w:tabs>
        <w:spacing w:line="300" w:lineRule="auto"/>
        <w:ind w:right="360" w:firstLine="0"/>
        <w:rPr>
          <w:rFonts w:ascii="Times New Roman" w:hAnsi="Times New Roman"/>
          <w:b/>
          <w:bCs/>
          <w:sz w:val="24"/>
          <w:szCs w:val="24"/>
        </w:rPr>
      </w:pPr>
      <w:r w:rsidRPr="008E4852">
        <w:rPr>
          <w:rFonts w:ascii="Times New Roman" w:hAnsi="Times New Roman"/>
          <w:b/>
          <w:bCs/>
          <w:sz w:val="24"/>
          <w:szCs w:val="24"/>
        </w:rPr>
        <w:t>The Court has considered the following factors:</w:t>
      </w:r>
    </w:p>
    <w:p w14:paraId="6347BF1D" w14:textId="77777777" w:rsidR="00B11001" w:rsidRPr="008E4852" w:rsidRDefault="00B11001" w:rsidP="00732FA6">
      <w:pPr>
        <w:pStyle w:val="BodyTextIndent"/>
        <w:numPr>
          <w:ilvl w:val="0"/>
          <w:numId w:val="5"/>
        </w:numPr>
        <w:tabs>
          <w:tab w:val="clear" w:pos="-1440"/>
          <w:tab w:val="clear" w:pos="-720"/>
          <w:tab w:val="clear" w:pos="723"/>
          <w:tab w:val="clear" w:pos="1440"/>
          <w:tab w:val="clear" w:pos="5760"/>
          <w:tab w:val="clear" w:pos="6480"/>
        </w:tabs>
        <w:spacing w:line="300" w:lineRule="auto"/>
        <w:ind w:left="720" w:right="360"/>
        <w:rPr>
          <w:rFonts w:ascii="Times New Roman" w:hAnsi="Times New Roman"/>
          <w:sz w:val="24"/>
          <w:szCs w:val="24"/>
        </w:rPr>
      </w:pPr>
      <w:r w:rsidRPr="008E4852">
        <w:rPr>
          <w:rFonts w:ascii="Times New Roman" w:hAnsi="Times New Roman"/>
          <w:sz w:val="24"/>
          <w:szCs w:val="24"/>
        </w:rPr>
        <w:t>The potential risks and consequences of emancipation and to what degree the Minor understands these risks and consequences.</w:t>
      </w:r>
    </w:p>
    <w:p w14:paraId="527B961F" w14:textId="77777777" w:rsidR="00B11001" w:rsidRPr="008E4852" w:rsidRDefault="00B11001" w:rsidP="00732FA6">
      <w:pPr>
        <w:pStyle w:val="BodyTextIndent"/>
        <w:numPr>
          <w:ilvl w:val="0"/>
          <w:numId w:val="5"/>
        </w:numPr>
        <w:tabs>
          <w:tab w:val="clear" w:pos="-1440"/>
          <w:tab w:val="clear" w:pos="-720"/>
          <w:tab w:val="clear" w:pos="723"/>
          <w:tab w:val="clear" w:pos="1440"/>
          <w:tab w:val="clear" w:pos="5760"/>
          <w:tab w:val="clear" w:pos="6480"/>
        </w:tabs>
        <w:spacing w:line="300" w:lineRule="auto"/>
        <w:ind w:left="720" w:right="360"/>
        <w:rPr>
          <w:rFonts w:ascii="Times New Roman" w:hAnsi="Times New Roman"/>
          <w:sz w:val="24"/>
          <w:szCs w:val="24"/>
        </w:rPr>
      </w:pPr>
      <w:r w:rsidRPr="008E4852">
        <w:rPr>
          <w:rFonts w:ascii="Times New Roman" w:hAnsi="Times New Roman"/>
          <w:sz w:val="24"/>
          <w:szCs w:val="24"/>
        </w:rPr>
        <w:t>The financial resources of the Minor including the Minor’s employment history.</w:t>
      </w:r>
    </w:p>
    <w:p w14:paraId="6A3B1440" w14:textId="77777777" w:rsidR="00B11001" w:rsidRPr="008E4852" w:rsidRDefault="00B11001" w:rsidP="00732FA6">
      <w:pPr>
        <w:pStyle w:val="BodyTextIndent"/>
        <w:numPr>
          <w:ilvl w:val="0"/>
          <w:numId w:val="5"/>
        </w:numPr>
        <w:tabs>
          <w:tab w:val="clear" w:pos="-1440"/>
          <w:tab w:val="clear" w:pos="-720"/>
          <w:tab w:val="clear" w:pos="723"/>
          <w:tab w:val="clear" w:pos="1440"/>
          <w:tab w:val="clear" w:pos="5760"/>
          <w:tab w:val="clear" w:pos="6480"/>
        </w:tabs>
        <w:spacing w:line="300" w:lineRule="auto"/>
        <w:ind w:left="720" w:right="360"/>
        <w:rPr>
          <w:rFonts w:ascii="Times New Roman" w:hAnsi="Times New Roman"/>
          <w:sz w:val="24"/>
          <w:szCs w:val="24"/>
        </w:rPr>
      </w:pPr>
      <w:r w:rsidRPr="008E4852">
        <w:rPr>
          <w:rFonts w:ascii="Times New Roman" w:hAnsi="Times New Roman"/>
          <w:sz w:val="24"/>
          <w:szCs w:val="24"/>
        </w:rPr>
        <w:t>The Minor’s ability to be financially self-sufficient.</w:t>
      </w:r>
    </w:p>
    <w:p w14:paraId="7784D827" w14:textId="77777777" w:rsidR="00B11001" w:rsidRPr="008E4852" w:rsidRDefault="00B11001" w:rsidP="00732FA6">
      <w:pPr>
        <w:pStyle w:val="BodyTextIndent"/>
        <w:numPr>
          <w:ilvl w:val="0"/>
          <w:numId w:val="5"/>
        </w:numPr>
        <w:tabs>
          <w:tab w:val="clear" w:pos="-1440"/>
          <w:tab w:val="clear" w:pos="-720"/>
          <w:tab w:val="clear" w:pos="723"/>
          <w:tab w:val="clear" w:pos="1440"/>
          <w:tab w:val="clear" w:pos="5760"/>
          <w:tab w:val="clear" w:pos="6480"/>
        </w:tabs>
        <w:spacing w:line="300" w:lineRule="auto"/>
        <w:ind w:left="720" w:right="360"/>
        <w:rPr>
          <w:rFonts w:ascii="Times New Roman" w:hAnsi="Times New Roman"/>
          <w:sz w:val="24"/>
          <w:szCs w:val="24"/>
        </w:rPr>
      </w:pPr>
      <w:r w:rsidRPr="008E4852">
        <w:rPr>
          <w:rFonts w:ascii="Times New Roman" w:hAnsi="Times New Roman"/>
          <w:sz w:val="24"/>
          <w:szCs w:val="24"/>
        </w:rPr>
        <w:t xml:space="preserve">The Minor’s level of education and the </w:t>
      </w:r>
      <w:r w:rsidR="00670267" w:rsidRPr="008E4852">
        <w:rPr>
          <w:rFonts w:ascii="Times New Roman" w:hAnsi="Times New Roman"/>
          <w:sz w:val="24"/>
          <w:szCs w:val="24"/>
        </w:rPr>
        <w:t>M</w:t>
      </w:r>
      <w:r w:rsidRPr="008E4852">
        <w:rPr>
          <w:rFonts w:ascii="Times New Roman" w:hAnsi="Times New Roman"/>
          <w:sz w:val="24"/>
          <w:szCs w:val="24"/>
        </w:rPr>
        <w:t>inor’s success in school.</w:t>
      </w:r>
    </w:p>
    <w:p w14:paraId="3E654881" w14:textId="77777777" w:rsidR="00B11001" w:rsidRPr="008E4852" w:rsidRDefault="00B11001" w:rsidP="00732FA6">
      <w:pPr>
        <w:pStyle w:val="BodyTextIndent"/>
        <w:numPr>
          <w:ilvl w:val="0"/>
          <w:numId w:val="5"/>
        </w:numPr>
        <w:tabs>
          <w:tab w:val="clear" w:pos="-1440"/>
          <w:tab w:val="clear" w:pos="-720"/>
          <w:tab w:val="clear" w:pos="723"/>
          <w:tab w:val="clear" w:pos="1440"/>
          <w:tab w:val="clear" w:pos="5760"/>
          <w:tab w:val="clear" w:pos="6480"/>
        </w:tabs>
        <w:spacing w:line="300" w:lineRule="auto"/>
        <w:ind w:left="720" w:right="360"/>
        <w:rPr>
          <w:rFonts w:ascii="Times New Roman" w:hAnsi="Times New Roman"/>
          <w:sz w:val="24"/>
          <w:szCs w:val="24"/>
        </w:rPr>
      </w:pPr>
      <w:r w:rsidRPr="008E4852">
        <w:rPr>
          <w:rFonts w:ascii="Times New Roman" w:hAnsi="Times New Roman"/>
          <w:sz w:val="24"/>
          <w:szCs w:val="24"/>
        </w:rPr>
        <w:t>Whether the Minor has a criminal record.</w:t>
      </w:r>
    </w:p>
    <w:p w14:paraId="4E9B4BE9" w14:textId="77777777" w:rsidR="00B11001" w:rsidRPr="008E4852" w:rsidRDefault="00B11001" w:rsidP="00732FA6">
      <w:pPr>
        <w:pStyle w:val="BodyTextIndent"/>
        <w:numPr>
          <w:ilvl w:val="0"/>
          <w:numId w:val="5"/>
        </w:numPr>
        <w:tabs>
          <w:tab w:val="clear" w:pos="-1440"/>
          <w:tab w:val="clear" w:pos="-720"/>
          <w:tab w:val="clear" w:pos="723"/>
          <w:tab w:val="clear" w:pos="1440"/>
          <w:tab w:val="clear" w:pos="5760"/>
          <w:tab w:val="clear" w:pos="6480"/>
        </w:tabs>
        <w:spacing w:line="300" w:lineRule="auto"/>
        <w:ind w:left="720" w:right="360"/>
        <w:rPr>
          <w:rFonts w:ascii="Times New Roman" w:hAnsi="Times New Roman"/>
          <w:sz w:val="24"/>
          <w:szCs w:val="24"/>
        </w:rPr>
      </w:pPr>
      <w:r w:rsidRPr="008E4852">
        <w:rPr>
          <w:rFonts w:ascii="Times New Roman" w:hAnsi="Times New Roman"/>
          <w:sz w:val="24"/>
          <w:szCs w:val="24"/>
        </w:rPr>
        <w:t>The opinions and recommendations of the Minor’s parent or legal guardian.</w:t>
      </w:r>
    </w:p>
    <w:p w14:paraId="36BC1BB0" w14:textId="77777777" w:rsidR="00B11001" w:rsidRPr="008E4852" w:rsidRDefault="00B11001" w:rsidP="00732FA6">
      <w:pPr>
        <w:pStyle w:val="BodyTextIndent"/>
        <w:numPr>
          <w:ilvl w:val="0"/>
          <w:numId w:val="5"/>
        </w:numPr>
        <w:tabs>
          <w:tab w:val="clear" w:pos="-1440"/>
          <w:tab w:val="clear" w:pos="-720"/>
          <w:tab w:val="clear" w:pos="723"/>
          <w:tab w:val="clear" w:pos="1440"/>
          <w:tab w:val="clear" w:pos="5760"/>
          <w:tab w:val="clear" w:pos="6480"/>
        </w:tabs>
        <w:spacing w:line="300" w:lineRule="auto"/>
        <w:ind w:left="720" w:right="360"/>
        <w:rPr>
          <w:rFonts w:ascii="Times New Roman" w:hAnsi="Times New Roman"/>
          <w:sz w:val="24"/>
          <w:szCs w:val="24"/>
        </w:rPr>
      </w:pPr>
      <w:r w:rsidRPr="008E4852">
        <w:rPr>
          <w:rFonts w:ascii="Times New Roman" w:hAnsi="Times New Roman"/>
          <w:sz w:val="24"/>
          <w:szCs w:val="24"/>
        </w:rPr>
        <w:t>Whether child abuse or neglect has been present.</w:t>
      </w:r>
    </w:p>
    <w:p w14:paraId="697EF3F2" w14:textId="77777777" w:rsidR="00B11001" w:rsidRPr="008E4852" w:rsidRDefault="00B11001" w:rsidP="00732FA6">
      <w:pPr>
        <w:pStyle w:val="BodyTextIndent"/>
        <w:numPr>
          <w:ilvl w:val="0"/>
          <w:numId w:val="5"/>
        </w:numPr>
        <w:tabs>
          <w:tab w:val="clear" w:pos="-1440"/>
          <w:tab w:val="clear" w:pos="-720"/>
          <w:tab w:val="clear" w:pos="723"/>
          <w:tab w:val="clear" w:pos="1440"/>
          <w:tab w:val="clear" w:pos="5760"/>
          <w:tab w:val="clear" w:pos="6480"/>
        </w:tabs>
        <w:spacing w:line="300" w:lineRule="auto"/>
        <w:ind w:left="720" w:right="360"/>
        <w:rPr>
          <w:rFonts w:ascii="Times New Roman" w:hAnsi="Times New Roman"/>
          <w:sz w:val="24"/>
          <w:szCs w:val="24"/>
        </w:rPr>
      </w:pPr>
      <w:r w:rsidRPr="008E4852">
        <w:rPr>
          <w:rFonts w:ascii="Times New Roman" w:hAnsi="Times New Roman"/>
          <w:sz w:val="24"/>
          <w:szCs w:val="24"/>
        </w:rPr>
        <w:t>The wishes of the Minor.</w:t>
      </w:r>
    </w:p>
    <w:p w14:paraId="46616FEB" w14:textId="77777777" w:rsidR="00B11001" w:rsidRPr="008E4852" w:rsidRDefault="00B11001" w:rsidP="00732FA6">
      <w:pPr>
        <w:pStyle w:val="BodyTextIndent"/>
        <w:numPr>
          <w:ilvl w:val="0"/>
          <w:numId w:val="5"/>
        </w:numPr>
        <w:tabs>
          <w:tab w:val="clear" w:pos="-1440"/>
          <w:tab w:val="clear" w:pos="-720"/>
          <w:tab w:val="clear" w:pos="723"/>
          <w:tab w:val="clear" w:pos="1440"/>
          <w:tab w:val="clear" w:pos="5760"/>
          <w:tab w:val="clear" w:pos="6480"/>
        </w:tabs>
        <w:spacing w:line="300" w:lineRule="auto"/>
        <w:ind w:left="720" w:right="360"/>
        <w:rPr>
          <w:rFonts w:ascii="Times New Roman" w:hAnsi="Times New Roman"/>
          <w:sz w:val="24"/>
          <w:szCs w:val="24"/>
        </w:rPr>
      </w:pPr>
      <w:r w:rsidRPr="008E4852">
        <w:rPr>
          <w:rFonts w:ascii="Times New Roman" w:hAnsi="Times New Roman"/>
          <w:sz w:val="24"/>
          <w:szCs w:val="24"/>
        </w:rPr>
        <w:t>The best interests of the Minor.</w:t>
      </w:r>
    </w:p>
    <w:p w14:paraId="230F5E85" w14:textId="77777777" w:rsidR="00B11001" w:rsidRPr="008E4852" w:rsidRDefault="00B11001" w:rsidP="00732FA6">
      <w:pPr>
        <w:tabs>
          <w:tab w:val="left" w:pos="-1440"/>
          <w:tab w:val="left" w:pos="-720"/>
        </w:tabs>
        <w:spacing w:line="300" w:lineRule="auto"/>
        <w:ind w:right="360"/>
        <w:jc w:val="both"/>
        <w:rPr>
          <w:rFonts w:ascii="Times New Roman" w:hAnsi="Times New Roman"/>
          <w:b/>
          <w:bCs/>
          <w:szCs w:val="24"/>
        </w:rPr>
      </w:pPr>
    </w:p>
    <w:p w14:paraId="1FA9C71F" w14:textId="2F9010F5" w:rsidR="00B11001" w:rsidRPr="008E4852" w:rsidRDefault="00B11001" w:rsidP="00732FA6">
      <w:pPr>
        <w:spacing w:line="300" w:lineRule="auto"/>
        <w:ind w:right="360"/>
        <w:jc w:val="both"/>
        <w:rPr>
          <w:rFonts w:ascii="Times New Roman" w:hAnsi="Times New Roman"/>
          <w:b/>
          <w:bCs/>
          <w:szCs w:val="24"/>
        </w:rPr>
      </w:pPr>
      <w:r w:rsidRPr="008E4852">
        <w:rPr>
          <w:rFonts w:ascii="Times New Roman" w:hAnsi="Times New Roman"/>
          <w:b/>
          <w:bCs/>
          <w:szCs w:val="24"/>
        </w:rPr>
        <w:t xml:space="preserve">In accordance with ARS § 12-2451, based upon clear and convincing evidence, and the best interests of the </w:t>
      </w:r>
      <w:r w:rsidR="00670267" w:rsidRPr="008E4852">
        <w:rPr>
          <w:rFonts w:ascii="Times New Roman" w:hAnsi="Times New Roman"/>
          <w:b/>
          <w:bCs/>
          <w:szCs w:val="24"/>
        </w:rPr>
        <w:t>M</w:t>
      </w:r>
      <w:r w:rsidRPr="008E4852">
        <w:rPr>
          <w:rFonts w:ascii="Times New Roman" w:hAnsi="Times New Roman"/>
          <w:b/>
          <w:bCs/>
          <w:szCs w:val="24"/>
        </w:rPr>
        <w:t>inor, the Court finds as follows:</w:t>
      </w:r>
    </w:p>
    <w:p w14:paraId="4F48A995" w14:textId="77777777" w:rsidR="00B11001" w:rsidRPr="008E4852" w:rsidRDefault="008E4852" w:rsidP="00732FA6">
      <w:pPr>
        <w:pStyle w:val="NormalWeb"/>
        <w:spacing w:line="30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B11001" w:rsidRPr="008E4852">
        <w:rPr>
          <w:rFonts w:ascii="Times New Roman" w:hAnsi="Times New Roman" w:cs="Times New Roman"/>
          <w:sz w:val="24"/>
          <w:szCs w:val="24"/>
        </w:rPr>
        <w:t xml:space="preserve">The </w:t>
      </w:r>
      <w:r w:rsidR="00670267" w:rsidRPr="008E4852">
        <w:rPr>
          <w:rFonts w:ascii="Times New Roman" w:hAnsi="Times New Roman" w:cs="Times New Roman"/>
          <w:sz w:val="24"/>
          <w:szCs w:val="24"/>
        </w:rPr>
        <w:t>M</w:t>
      </w:r>
      <w:r w:rsidR="00B11001" w:rsidRPr="008E4852">
        <w:rPr>
          <w:rFonts w:ascii="Times New Roman" w:hAnsi="Times New Roman" w:cs="Times New Roman"/>
          <w:sz w:val="24"/>
          <w:szCs w:val="24"/>
        </w:rPr>
        <w:t>inor is at least sixteen years of age.</w:t>
      </w:r>
    </w:p>
    <w:p w14:paraId="319E913F" w14:textId="77777777" w:rsidR="00B11001" w:rsidRPr="008E4852" w:rsidRDefault="008E4852" w:rsidP="00732FA6">
      <w:pPr>
        <w:pStyle w:val="NormalWeb"/>
        <w:spacing w:line="30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B11001" w:rsidRPr="008E4852">
        <w:rPr>
          <w:rFonts w:ascii="Times New Roman" w:hAnsi="Times New Roman" w:cs="Times New Roman"/>
          <w:sz w:val="24"/>
          <w:szCs w:val="24"/>
        </w:rPr>
        <w:t xml:space="preserve">The </w:t>
      </w:r>
      <w:r w:rsidR="00670267" w:rsidRPr="008E4852">
        <w:rPr>
          <w:rFonts w:ascii="Times New Roman" w:hAnsi="Times New Roman" w:cs="Times New Roman"/>
          <w:sz w:val="24"/>
          <w:szCs w:val="24"/>
        </w:rPr>
        <w:t>M</w:t>
      </w:r>
      <w:r w:rsidR="00B11001" w:rsidRPr="008E4852">
        <w:rPr>
          <w:rFonts w:ascii="Times New Roman" w:hAnsi="Times New Roman" w:cs="Times New Roman"/>
          <w:sz w:val="24"/>
          <w:szCs w:val="24"/>
        </w:rPr>
        <w:t>inor is a resident of this state.</w:t>
      </w:r>
    </w:p>
    <w:p w14:paraId="2B36E8BE" w14:textId="77777777" w:rsidR="00B11001" w:rsidRPr="008E4852" w:rsidRDefault="00B11001" w:rsidP="00732FA6">
      <w:pPr>
        <w:pStyle w:val="NormalWeb"/>
        <w:spacing w:line="30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E4852">
        <w:rPr>
          <w:rFonts w:ascii="Times New Roman" w:hAnsi="Times New Roman" w:cs="Times New Roman"/>
          <w:sz w:val="24"/>
          <w:szCs w:val="24"/>
        </w:rPr>
        <w:t>3.</w:t>
      </w:r>
      <w:r w:rsidR="008E4852">
        <w:rPr>
          <w:rFonts w:ascii="Times New Roman" w:hAnsi="Times New Roman" w:cs="Times New Roman"/>
          <w:sz w:val="24"/>
          <w:szCs w:val="24"/>
        </w:rPr>
        <w:tab/>
      </w:r>
      <w:r w:rsidRPr="008E4852">
        <w:rPr>
          <w:rFonts w:ascii="Times New Roman" w:hAnsi="Times New Roman" w:cs="Times New Roman"/>
          <w:sz w:val="24"/>
          <w:szCs w:val="24"/>
        </w:rPr>
        <w:t xml:space="preserve">The </w:t>
      </w:r>
      <w:r w:rsidR="00670267" w:rsidRPr="008E4852">
        <w:rPr>
          <w:rFonts w:ascii="Times New Roman" w:hAnsi="Times New Roman" w:cs="Times New Roman"/>
          <w:sz w:val="24"/>
          <w:szCs w:val="24"/>
        </w:rPr>
        <w:t>M</w:t>
      </w:r>
      <w:r w:rsidRPr="008E4852">
        <w:rPr>
          <w:rFonts w:ascii="Times New Roman" w:hAnsi="Times New Roman" w:cs="Times New Roman"/>
          <w:sz w:val="24"/>
          <w:szCs w:val="24"/>
        </w:rPr>
        <w:t>inor is financially self-sufficient.</w:t>
      </w:r>
    </w:p>
    <w:p w14:paraId="748B861B" w14:textId="77777777" w:rsidR="00B11001" w:rsidRPr="008E4852" w:rsidRDefault="00B11001" w:rsidP="00732FA6">
      <w:pPr>
        <w:pStyle w:val="NormalWeb"/>
        <w:spacing w:line="30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E4852">
        <w:rPr>
          <w:rFonts w:ascii="Times New Roman" w:hAnsi="Times New Roman" w:cs="Times New Roman"/>
          <w:sz w:val="24"/>
          <w:szCs w:val="24"/>
        </w:rPr>
        <w:t>4.</w:t>
      </w:r>
      <w:r w:rsidR="008E4852">
        <w:rPr>
          <w:rFonts w:ascii="Times New Roman" w:hAnsi="Times New Roman" w:cs="Times New Roman"/>
          <w:sz w:val="24"/>
          <w:szCs w:val="24"/>
        </w:rPr>
        <w:tab/>
      </w:r>
      <w:r w:rsidRPr="008E4852">
        <w:rPr>
          <w:rFonts w:ascii="Times New Roman" w:hAnsi="Times New Roman" w:cs="Times New Roman"/>
          <w:sz w:val="24"/>
          <w:szCs w:val="24"/>
        </w:rPr>
        <w:t xml:space="preserve">The </w:t>
      </w:r>
      <w:r w:rsidR="00670267" w:rsidRPr="008E4852">
        <w:rPr>
          <w:rFonts w:ascii="Times New Roman" w:hAnsi="Times New Roman" w:cs="Times New Roman"/>
          <w:sz w:val="24"/>
          <w:szCs w:val="24"/>
        </w:rPr>
        <w:t>M</w:t>
      </w:r>
      <w:r w:rsidRPr="008E4852">
        <w:rPr>
          <w:rFonts w:ascii="Times New Roman" w:hAnsi="Times New Roman" w:cs="Times New Roman"/>
          <w:sz w:val="24"/>
          <w:szCs w:val="24"/>
        </w:rPr>
        <w:t xml:space="preserve">inor acknowledges in writing that the minor has read and understands information that is provided by the court and that explains the rights and obligations of an emancipated </w:t>
      </w:r>
      <w:r w:rsidR="00670267" w:rsidRPr="008E4852">
        <w:rPr>
          <w:rFonts w:ascii="Times New Roman" w:hAnsi="Times New Roman" w:cs="Times New Roman"/>
          <w:sz w:val="24"/>
          <w:szCs w:val="24"/>
        </w:rPr>
        <w:t>M</w:t>
      </w:r>
      <w:r w:rsidRPr="008E4852">
        <w:rPr>
          <w:rFonts w:ascii="Times New Roman" w:hAnsi="Times New Roman" w:cs="Times New Roman"/>
          <w:sz w:val="24"/>
          <w:szCs w:val="24"/>
        </w:rPr>
        <w:t>inor and the potential risks and consequences of emancipation.</w:t>
      </w:r>
    </w:p>
    <w:p w14:paraId="27A4A5C8" w14:textId="77777777" w:rsidR="00B11001" w:rsidRPr="008E4852" w:rsidRDefault="008E4852" w:rsidP="00732FA6">
      <w:pPr>
        <w:pStyle w:val="NormalWeb"/>
        <w:spacing w:line="30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B11001" w:rsidRPr="008E4852">
        <w:rPr>
          <w:rFonts w:ascii="Times New Roman" w:hAnsi="Times New Roman" w:cs="Times New Roman"/>
          <w:sz w:val="24"/>
          <w:szCs w:val="24"/>
        </w:rPr>
        <w:t>The</w:t>
      </w:r>
      <w:r w:rsidR="00670267" w:rsidRPr="008E4852">
        <w:rPr>
          <w:rFonts w:ascii="Times New Roman" w:hAnsi="Times New Roman" w:cs="Times New Roman"/>
          <w:sz w:val="24"/>
          <w:szCs w:val="24"/>
        </w:rPr>
        <w:t xml:space="preserve"> M</w:t>
      </w:r>
      <w:r w:rsidR="00B11001" w:rsidRPr="008E4852">
        <w:rPr>
          <w:rFonts w:ascii="Times New Roman" w:hAnsi="Times New Roman" w:cs="Times New Roman"/>
          <w:sz w:val="24"/>
          <w:szCs w:val="24"/>
        </w:rPr>
        <w:t>inor is not a ward of the court and is not in the care, custody and control of a state agency.</w:t>
      </w:r>
    </w:p>
    <w:p w14:paraId="1C7B01A0" w14:textId="77777777" w:rsidR="00B11001" w:rsidRDefault="00B11001" w:rsidP="00732FA6">
      <w:pPr>
        <w:pStyle w:val="BodyTextIndent"/>
        <w:tabs>
          <w:tab w:val="clear" w:pos="723"/>
          <w:tab w:val="clear" w:pos="1447"/>
          <w:tab w:val="clear" w:pos="5760"/>
          <w:tab w:val="clear" w:pos="6480"/>
        </w:tabs>
        <w:spacing w:line="300" w:lineRule="auto"/>
        <w:ind w:right="360" w:firstLine="0"/>
        <w:rPr>
          <w:rFonts w:ascii="Times New Roman" w:hAnsi="Times New Roman"/>
          <w:b/>
          <w:bCs/>
          <w:sz w:val="24"/>
          <w:szCs w:val="24"/>
        </w:rPr>
      </w:pPr>
      <w:r w:rsidRPr="008E4852">
        <w:rPr>
          <w:rFonts w:ascii="Times New Roman" w:hAnsi="Times New Roman"/>
          <w:b/>
          <w:bCs/>
          <w:caps/>
          <w:sz w:val="24"/>
          <w:szCs w:val="24"/>
        </w:rPr>
        <w:lastRenderedPageBreak/>
        <w:t>it is Ordered</w:t>
      </w:r>
      <w:r w:rsidRPr="008E4852">
        <w:rPr>
          <w:rFonts w:ascii="Times New Roman" w:hAnsi="Times New Roman"/>
          <w:b/>
          <w:bCs/>
          <w:sz w:val="24"/>
          <w:szCs w:val="24"/>
        </w:rPr>
        <w:t xml:space="preserve"> that:</w:t>
      </w:r>
    </w:p>
    <w:p w14:paraId="0936F275" w14:textId="77777777" w:rsidR="00732FA6" w:rsidRDefault="002561FF" w:rsidP="00732FA6">
      <w:pPr>
        <w:pStyle w:val="BodyTextIndent"/>
        <w:tabs>
          <w:tab w:val="clear" w:pos="723"/>
          <w:tab w:val="clear" w:pos="1447"/>
          <w:tab w:val="clear" w:pos="5760"/>
          <w:tab w:val="clear" w:pos="6480"/>
        </w:tabs>
        <w:spacing w:line="300" w:lineRule="auto"/>
        <w:ind w:left="360" w:right="360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[  ]</w:t>
      </w:r>
      <w:r>
        <w:rPr>
          <w:rFonts w:ascii="Times New Roman" w:hAnsi="Times New Roman"/>
          <w:bCs/>
          <w:sz w:val="24"/>
          <w:szCs w:val="24"/>
        </w:rPr>
        <w:tab/>
      </w:r>
      <w:r w:rsidR="00B11001" w:rsidRPr="002561FF">
        <w:rPr>
          <w:rFonts w:ascii="Times New Roman" w:hAnsi="Times New Roman"/>
          <w:bCs/>
          <w:sz w:val="24"/>
          <w:szCs w:val="24"/>
        </w:rPr>
        <w:t>The Petition for Emancipation of the a</w:t>
      </w:r>
      <w:r w:rsidRPr="002561FF">
        <w:rPr>
          <w:rFonts w:ascii="Times New Roman" w:hAnsi="Times New Roman"/>
          <w:bCs/>
          <w:sz w:val="24"/>
          <w:szCs w:val="24"/>
        </w:rPr>
        <w:t>bove-named minor is</w:t>
      </w:r>
      <w:r>
        <w:rPr>
          <w:rFonts w:ascii="Times New Roman" w:hAnsi="Times New Roman"/>
          <w:b/>
          <w:bCs/>
          <w:sz w:val="24"/>
          <w:szCs w:val="24"/>
        </w:rPr>
        <w:t xml:space="preserve"> DENIED, </w:t>
      </w:r>
    </w:p>
    <w:p w14:paraId="54308AB8" w14:textId="3ECAE81A" w:rsidR="00B11001" w:rsidRDefault="002561FF" w:rsidP="00732FA6">
      <w:pPr>
        <w:pStyle w:val="BodyTextIndent"/>
        <w:tabs>
          <w:tab w:val="clear" w:pos="723"/>
          <w:tab w:val="clear" w:pos="1447"/>
          <w:tab w:val="clear" w:pos="5760"/>
          <w:tab w:val="clear" w:pos="6480"/>
        </w:tabs>
        <w:spacing w:line="300" w:lineRule="auto"/>
        <w:ind w:right="36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61FF">
        <w:rPr>
          <w:rFonts w:ascii="Times New Roman" w:hAnsi="Times New Roman"/>
          <w:bCs/>
          <w:sz w:val="24"/>
          <w:szCs w:val="24"/>
        </w:rPr>
        <w:t>OR</w:t>
      </w:r>
    </w:p>
    <w:p w14:paraId="6546A469" w14:textId="77777777" w:rsidR="00B11001" w:rsidRPr="008E4852" w:rsidRDefault="002561FF" w:rsidP="00732FA6">
      <w:pPr>
        <w:pStyle w:val="BodyTextIndent"/>
        <w:tabs>
          <w:tab w:val="clear" w:pos="723"/>
          <w:tab w:val="clear" w:pos="1447"/>
          <w:tab w:val="clear" w:pos="5760"/>
          <w:tab w:val="clear" w:pos="6480"/>
        </w:tabs>
        <w:spacing w:line="300" w:lineRule="auto"/>
        <w:ind w:left="360" w:right="360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[  ]</w:t>
      </w:r>
      <w:r>
        <w:rPr>
          <w:rFonts w:ascii="Times New Roman" w:hAnsi="Times New Roman"/>
          <w:bCs/>
          <w:sz w:val="24"/>
          <w:szCs w:val="24"/>
        </w:rPr>
        <w:tab/>
      </w:r>
      <w:r w:rsidR="00B11001" w:rsidRPr="002561FF">
        <w:rPr>
          <w:rFonts w:ascii="Times New Roman" w:hAnsi="Times New Roman"/>
          <w:bCs/>
          <w:sz w:val="24"/>
          <w:szCs w:val="24"/>
        </w:rPr>
        <w:t>The Petition for Emancipation of the above-named minor is</w:t>
      </w:r>
      <w:r w:rsidR="00B11001" w:rsidRPr="008E4852">
        <w:rPr>
          <w:rFonts w:ascii="Times New Roman" w:hAnsi="Times New Roman"/>
          <w:b/>
          <w:bCs/>
          <w:sz w:val="24"/>
          <w:szCs w:val="24"/>
        </w:rPr>
        <w:t xml:space="preserve"> GRANTED.   </w:t>
      </w:r>
    </w:p>
    <w:p w14:paraId="621E3BBD" w14:textId="77777777" w:rsidR="00B11001" w:rsidRPr="008E4852" w:rsidRDefault="00B11001" w:rsidP="00732FA6">
      <w:pPr>
        <w:pStyle w:val="BodyTextIndent"/>
        <w:tabs>
          <w:tab w:val="clear" w:pos="723"/>
          <w:tab w:val="clear" w:pos="1447"/>
          <w:tab w:val="clear" w:pos="5760"/>
          <w:tab w:val="clear" w:pos="6480"/>
        </w:tabs>
        <w:spacing w:line="300" w:lineRule="auto"/>
        <w:ind w:left="720" w:right="360" w:firstLine="0"/>
        <w:rPr>
          <w:rFonts w:ascii="Times New Roman" w:hAnsi="Times New Roman"/>
          <w:b/>
          <w:color w:val="000000"/>
          <w:sz w:val="24"/>
          <w:szCs w:val="24"/>
        </w:rPr>
      </w:pPr>
    </w:p>
    <w:p w14:paraId="3CE6BB92" w14:textId="7C48ACBA" w:rsidR="00B11001" w:rsidRPr="008E4852" w:rsidRDefault="00B11001" w:rsidP="00732FA6">
      <w:pPr>
        <w:pStyle w:val="BodyTextIndent"/>
        <w:tabs>
          <w:tab w:val="clear" w:pos="723"/>
          <w:tab w:val="clear" w:pos="1447"/>
          <w:tab w:val="clear" w:pos="5760"/>
          <w:tab w:val="clear" w:pos="6480"/>
        </w:tabs>
        <w:spacing w:line="300" w:lineRule="auto"/>
        <w:ind w:right="360" w:firstLine="0"/>
        <w:rPr>
          <w:rFonts w:ascii="Times New Roman" w:hAnsi="Times New Roman"/>
          <w:b/>
          <w:bCs/>
          <w:snapToGrid/>
          <w:color w:val="000000"/>
          <w:sz w:val="24"/>
          <w:szCs w:val="24"/>
        </w:rPr>
      </w:pPr>
      <w:r w:rsidRPr="008E4852">
        <w:rPr>
          <w:rFonts w:ascii="Times New Roman" w:hAnsi="Times New Roman"/>
          <w:b/>
          <w:bCs/>
          <w:sz w:val="24"/>
          <w:szCs w:val="24"/>
        </w:rPr>
        <w:t xml:space="preserve">If </w:t>
      </w:r>
      <w:r w:rsidR="00732FA6" w:rsidRPr="008E4852">
        <w:rPr>
          <w:rFonts w:ascii="Times New Roman" w:hAnsi="Times New Roman"/>
          <w:b/>
          <w:bCs/>
          <w:sz w:val="24"/>
          <w:szCs w:val="24"/>
        </w:rPr>
        <w:t>GRANTED</w:t>
      </w:r>
      <w:r w:rsidRPr="008E4852">
        <w:rPr>
          <w:rFonts w:ascii="Times New Roman" w:hAnsi="Times New Roman"/>
          <w:b/>
          <w:bCs/>
          <w:sz w:val="24"/>
          <w:szCs w:val="24"/>
        </w:rPr>
        <w:t>, this Order:</w:t>
      </w:r>
    </w:p>
    <w:p w14:paraId="7AB697D1" w14:textId="77777777" w:rsidR="00B11001" w:rsidRPr="008E4852" w:rsidRDefault="00B11001" w:rsidP="00732FA6">
      <w:pPr>
        <w:widowControl/>
        <w:numPr>
          <w:ilvl w:val="0"/>
          <w:numId w:val="4"/>
        </w:numPr>
        <w:tabs>
          <w:tab w:val="clear" w:pos="1080"/>
        </w:tabs>
        <w:autoSpaceDE w:val="0"/>
        <w:autoSpaceDN w:val="0"/>
        <w:adjustRightInd w:val="0"/>
        <w:spacing w:line="300" w:lineRule="auto"/>
        <w:ind w:left="720" w:right="360"/>
        <w:jc w:val="both"/>
        <w:rPr>
          <w:rFonts w:ascii="Times New Roman" w:hAnsi="Times New Roman"/>
          <w:snapToGrid/>
          <w:color w:val="000000"/>
          <w:szCs w:val="24"/>
        </w:rPr>
      </w:pPr>
      <w:r w:rsidRPr="008E4852">
        <w:rPr>
          <w:rFonts w:ascii="Times New Roman" w:hAnsi="Times New Roman"/>
          <w:snapToGrid/>
          <w:color w:val="000000"/>
          <w:szCs w:val="24"/>
        </w:rPr>
        <w:t xml:space="preserve">Is conclusive evidence that the Minor is emancipated. </w:t>
      </w:r>
    </w:p>
    <w:p w14:paraId="49EB2D94" w14:textId="77777777" w:rsidR="00B11001" w:rsidRDefault="00B11001" w:rsidP="00732FA6">
      <w:pPr>
        <w:widowControl/>
        <w:numPr>
          <w:ilvl w:val="0"/>
          <w:numId w:val="4"/>
        </w:numPr>
        <w:tabs>
          <w:tab w:val="clear" w:pos="1080"/>
        </w:tabs>
        <w:autoSpaceDE w:val="0"/>
        <w:autoSpaceDN w:val="0"/>
        <w:adjustRightInd w:val="0"/>
        <w:spacing w:line="300" w:lineRule="auto"/>
        <w:ind w:left="720" w:right="360"/>
        <w:jc w:val="both"/>
        <w:rPr>
          <w:rFonts w:ascii="Times New Roman" w:hAnsi="Times New Roman"/>
          <w:snapToGrid/>
          <w:color w:val="000000"/>
          <w:szCs w:val="24"/>
        </w:rPr>
      </w:pPr>
      <w:r w:rsidRPr="008E4852">
        <w:rPr>
          <w:rFonts w:ascii="Times New Roman" w:hAnsi="Times New Roman"/>
          <w:snapToGrid/>
          <w:color w:val="000000"/>
          <w:szCs w:val="24"/>
        </w:rPr>
        <w:t>Terminates a dependency action concerning</w:t>
      </w:r>
      <w:r w:rsidR="002561FF">
        <w:rPr>
          <w:rFonts w:ascii="Times New Roman" w:hAnsi="Times New Roman"/>
          <w:snapToGrid/>
          <w:color w:val="000000"/>
          <w:szCs w:val="24"/>
        </w:rPr>
        <w:t xml:space="preserve"> the Minor by operation of law.</w:t>
      </w:r>
    </w:p>
    <w:p w14:paraId="5E405BF5" w14:textId="77777777" w:rsidR="002561FF" w:rsidRDefault="002561FF" w:rsidP="00732FA6">
      <w:pPr>
        <w:widowControl/>
        <w:autoSpaceDE w:val="0"/>
        <w:autoSpaceDN w:val="0"/>
        <w:adjustRightInd w:val="0"/>
        <w:spacing w:line="300" w:lineRule="auto"/>
        <w:ind w:right="360"/>
        <w:jc w:val="both"/>
        <w:rPr>
          <w:rFonts w:ascii="Times New Roman" w:hAnsi="Times New Roman"/>
          <w:snapToGrid/>
          <w:color w:val="000000"/>
          <w:szCs w:val="24"/>
        </w:rPr>
      </w:pPr>
    </w:p>
    <w:p w14:paraId="6614B3FF" w14:textId="1C16F66F" w:rsidR="00B11001" w:rsidRPr="008E4852" w:rsidRDefault="00B11001" w:rsidP="00732FA6">
      <w:pPr>
        <w:pStyle w:val="BodyTextIndent2"/>
        <w:spacing w:line="300" w:lineRule="auto"/>
        <w:ind w:righ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4852">
        <w:rPr>
          <w:rFonts w:ascii="Times New Roman" w:hAnsi="Times New Roman" w:cs="Times New Roman"/>
          <w:sz w:val="24"/>
          <w:szCs w:val="24"/>
        </w:rPr>
        <w:t xml:space="preserve">If </w:t>
      </w:r>
      <w:r w:rsidR="00732FA6" w:rsidRPr="008E4852">
        <w:rPr>
          <w:rFonts w:ascii="Times New Roman" w:hAnsi="Times New Roman" w:cs="Times New Roman"/>
          <w:sz w:val="24"/>
          <w:szCs w:val="24"/>
        </w:rPr>
        <w:t>GRANTED</w:t>
      </w:r>
      <w:r w:rsidRPr="008E4852">
        <w:rPr>
          <w:rFonts w:ascii="Times New Roman" w:hAnsi="Times New Roman" w:cs="Times New Roman"/>
          <w:sz w:val="24"/>
          <w:szCs w:val="24"/>
        </w:rPr>
        <w:t xml:space="preserve">, this Order issued pursuant to </w:t>
      </w:r>
      <w:r w:rsidR="00732FA6">
        <w:rPr>
          <w:rFonts w:ascii="Times New Roman" w:hAnsi="Times New Roman" w:cs="Times New Roman"/>
          <w:sz w:val="24"/>
          <w:szCs w:val="24"/>
        </w:rPr>
        <w:t>ARS §</w:t>
      </w:r>
      <w:r w:rsidRPr="008E4852">
        <w:rPr>
          <w:rFonts w:ascii="Times New Roman" w:hAnsi="Times New Roman" w:cs="Times New Roman"/>
          <w:sz w:val="24"/>
          <w:szCs w:val="24"/>
        </w:rPr>
        <w:t xml:space="preserve"> 12-2454 recognizes the Minor as an adult for the following purposes:</w:t>
      </w:r>
    </w:p>
    <w:p w14:paraId="434A305A" w14:textId="77777777" w:rsidR="00B11001" w:rsidRPr="008E4852" w:rsidRDefault="00B11001" w:rsidP="00732FA6">
      <w:pPr>
        <w:widowControl/>
        <w:numPr>
          <w:ilvl w:val="0"/>
          <w:numId w:val="7"/>
        </w:numPr>
        <w:tabs>
          <w:tab w:val="clear" w:pos="1080"/>
        </w:tabs>
        <w:autoSpaceDE w:val="0"/>
        <w:autoSpaceDN w:val="0"/>
        <w:adjustRightInd w:val="0"/>
        <w:spacing w:line="300" w:lineRule="auto"/>
        <w:ind w:left="720" w:right="360" w:hanging="720"/>
        <w:jc w:val="both"/>
        <w:rPr>
          <w:rFonts w:ascii="Times New Roman" w:hAnsi="Times New Roman"/>
          <w:snapToGrid/>
          <w:color w:val="000000"/>
          <w:szCs w:val="24"/>
        </w:rPr>
      </w:pPr>
      <w:r w:rsidRPr="008E4852">
        <w:rPr>
          <w:rFonts w:ascii="Times New Roman" w:hAnsi="Times New Roman"/>
          <w:snapToGrid/>
          <w:color w:val="000000"/>
          <w:szCs w:val="24"/>
        </w:rPr>
        <w:t>The right to enter into a binding contract.</w:t>
      </w:r>
    </w:p>
    <w:p w14:paraId="102DCA0F" w14:textId="77777777" w:rsidR="00B11001" w:rsidRPr="008E4852" w:rsidRDefault="00B11001" w:rsidP="00732FA6">
      <w:pPr>
        <w:widowControl/>
        <w:numPr>
          <w:ilvl w:val="0"/>
          <w:numId w:val="7"/>
        </w:numPr>
        <w:tabs>
          <w:tab w:val="clear" w:pos="1080"/>
        </w:tabs>
        <w:autoSpaceDE w:val="0"/>
        <w:autoSpaceDN w:val="0"/>
        <w:adjustRightInd w:val="0"/>
        <w:spacing w:line="300" w:lineRule="auto"/>
        <w:ind w:left="720" w:right="360" w:hanging="720"/>
        <w:jc w:val="both"/>
        <w:rPr>
          <w:rFonts w:ascii="Times New Roman" w:hAnsi="Times New Roman"/>
          <w:snapToGrid/>
          <w:color w:val="000000"/>
          <w:szCs w:val="24"/>
        </w:rPr>
      </w:pPr>
      <w:r w:rsidRPr="008E4852">
        <w:rPr>
          <w:rFonts w:ascii="Times New Roman" w:hAnsi="Times New Roman"/>
          <w:snapToGrid/>
          <w:color w:val="000000"/>
          <w:szCs w:val="24"/>
        </w:rPr>
        <w:t>The ability to sue and be sued.</w:t>
      </w:r>
    </w:p>
    <w:p w14:paraId="47AD615D" w14:textId="77777777" w:rsidR="00B11001" w:rsidRPr="008E4852" w:rsidRDefault="00B11001" w:rsidP="00732FA6">
      <w:pPr>
        <w:widowControl/>
        <w:numPr>
          <w:ilvl w:val="0"/>
          <w:numId w:val="7"/>
        </w:numPr>
        <w:tabs>
          <w:tab w:val="clear" w:pos="1080"/>
        </w:tabs>
        <w:autoSpaceDE w:val="0"/>
        <w:autoSpaceDN w:val="0"/>
        <w:adjustRightInd w:val="0"/>
        <w:spacing w:line="300" w:lineRule="auto"/>
        <w:ind w:left="720" w:right="360" w:hanging="720"/>
        <w:jc w:val="both"/>
        <w:rPr>
          <w:rFonts w:ascii="Times New Roman" w:hAnsi="Times New Roman"/>
          <w:snapToGrid/>
          <w:color w:val="000000"/>
          <w:szCs w:val="24"/>
        </w:rPr>
      </w:pPr>
      <w:r w:rsidRPr="008E4852">
        <w:rPr>
          <w:rFonts w:ascii="Times New Roman" w:hAnsi="Times New Roman"/>
          <w:snapToGrid/>
          <w:color w:val="000000"/>
          <w:szCs w:val="24"/>
        </w:rPr>
        <w:t>The right to buy and sell real property.</w:t>
      </w:r>
    </w:p>
    <w:p w14:paraId="617D044D" w14:textId="77777777" w:rsidR="00B11001" w:rsidRPr="008E4852" w:rsidRDefault="00B11001" w:rsidP="00732FA6">
      <w:pPr>
        <w:widowControl/>
        <w:numPr>
          <w:ilvl w:val="0"/>
          <w:numId w:val="7"/>
        </w:numPr>
        <w:tabs>
          <w:tab w:val="clear" w:pos="1080"/>
        </w:tabs>
        <w:autoSpaceDE w:val="0"/>
        <w:autoSpaceDN w:val="0"/>
        <w:adjustRightInd w:val="0"/>
        <w:spacing w:line="300" w:lineRule="auto"/>
        <w:ind w:left="720" w:right="360" w:hanging="720"/>
        <w:jc w:val="both"/>
        <w:rPr>
          <w:rFonts w:ascii="Times New Roman" w:hAnsi="Times New Roman"/>
          <w:snapToGrid/>
          <w:color w:val="000000"/>
          <w:szCs w:val="24"/>
        </w:rPr>
      </w:pPr>
      <w:r w:rsidRPr="008E4852">
        <w:rPr>
          <w:rFonts w:ascii="Times New Roman" w:hAnsi="Times New Roman"/>
          <w:snapToGrid/>
          <w:color w:val="000000"/>
          <w:szCs w:val="24"/>
        </w:rPr>
        <w:t>The right to establish a legal residence.</w:t>
      </w:r>
    </w:p>
    <w:p w14:paraId="141ADDCF" w14:textId="77777777" w:rsidR="00B11001" w:rsidRPr="008E4852" w:rsidRDefault="00B11001" w:rsidP="00732FA6">
      <w:pPr>
        <w:widowControl/>
        <w:numPr>
          <w:ilvl w:val="0"/>
          <w:numId w:val="7"/>
        </w:numPr>
        <w:tabs>
          <w:tab w:val="clear" w:pos="1080"/>
        </w:tabs>
        <w:autoSpaceDE w:val="0"/>
        <w:autoSpaceDN w:val="0"/>
        <w:adjustRightInd w:val="0"/>
        <w:spacing w:line="300" w:lineRule="auto"/>
        <w:ind w:left="720" w:right="360" w:hanging="720"/>
        <w:jc w:val="both"/>
        <w:rPr>
          <w:rFonts w:ascii="Times New Roman" w:hAnsi="Times New Roman"/>
          <w:snapToGrid/>
          <w:color w:val="000000"/>
          <w:szCs w:val="24"/>
        </w:rPr>
      </w:pPr>
      <w:r w:rsidRPr="008E4852">
        <w:rPr>
          <w:rFonts w:ascii="Times New Roman" w:hAnsi="Times New Roman"/>
          <w:snapToGrid/>
          <w:color w:val="000000"/>
          <w:szCs w:val="24"/>
        </w:rPr>
        <w:t>The obligation to pay child support.</w:t>
      </w:r>
    </w:p>
    <w:p w14:paraId="65BC0DE3" w14:textId="77777777" w:rsidR="00B11001" w:rsidRPr="008E4852" w:rsidRDefault="00B11001" w:rsidP="00732FA6">
      <w:pPr>
        <w:widowControl/>
        <w:numPr>
          <w:ilvl w:val="0"/>
          <w:numId w:val="7"/>
        </w:numPr>
        <w:tabs>
          <w:tab w:val="clear" w:pos="1080"/>
        </w:tabs>
        <w:autoSpaceDE w:val="0"/>
        <w:autoSpaceDN w:val="0"/>
        <w:adjustRightInd w:val="0"/>
        <w:spacing w:line="300" w:lineRule="auto"/>
        <w:ind w:left="720" w:right="360" w:hanging="720"/>
        <w:jc w:val="both"/>
        <w:rPr>
          <w:rFonts w:ascii="Times New Roman" w:hAnsi="Times New Roman"/>
          <w:snapToGrid/>
          <w:color w:val="000000"/>
          <w:szCs w:val="24"/>
        </w:rPr>
      </w:pPr>
      <w:r w:rsidRPr="008E4852">
        <w:rPr>
          <w:rFonts w:ascii="Times New Roman" w:hAnsi="Times New Roman"/>
          <w:snapToGrid/>
          <w:color w:val="000000"/>
          <w:szCs w:val="24"/>
        </w:rPr>
        <w:t>The right to incur debts.</w:t>
      </w:r>
    </w:p>
    <w:p w14:paraId="7A6DA670" w14:textId="77777777" w:rsidR="00B11001" w:rsidRPr="008E4852" w:rsidRDefault="00B11001" w:rsidP="00F4670A">
      <w:pPr>
        <w:widowControl/>
        <w:numPr>
          <w:ilvl w:val="0"/>
          <w:numId w:val="7"/>
        </w:numPr>
        <w:tabs>
          <w:tab w:val="clear" w:pos="1080"/>
        </w:tabs>
        <w:autoSpaceDE w:val="0"/>
        <w:autoSpaceDN w:val="0"/>
        <w:adjustRightInd w:val="0"/>
        <w:spacing w:line="300" w:lineRule="auto"/>
        <w:ind w:left="720" w:right="360" w:hanging="720"/>
        <w:rPr>
          <w:rFonts w:ascii="Times New Roman" w:hAnsi="Times New Roman"/>
          <w:snapToGrid/>
          <w:color w:val="000000"/>
          <w:szCs w:val="24"/>
        </w:rPr>
      </w:pPr>
      <w:r w:rsidRPr="008E4852">
        <w:rPr>
          <w:rFonts w:ascii="Times New Roman" w:hAnsi="Times New Roman"/>
          <w:snapToGrid/>
          <w:color w:val="000000"/>
          <w:szCs w:val="24"/>
        </w:rPr>
        <w:t>The right to access medical treatment and records.</w:t>
      </w:r>
    </w:p>
    <w:p w14:paraId="5B9702E2" w14:textId="77777777" w:rsidR="00B11001" w:rsidRPr="008E4852" w:rsidRDefault="00B11001" w:rsidP="00F4670A">
      <w:pPr>
        <w:widowControl/>
        <w:numPr>
          <w:ilvl w:val="0"/>
          <w:numId w:val="7"/>
        </w:numPr>
        <w:tabs>
          <w:tab w:val="clear" w:pos="1080"/>
        </w:tabs>
        <w:autoSpaceDE w:val="0"/>
        <w:autoSpaceDN w:val="0"/>
        <w:adjustRightInd w:val="0"/>
        <w:spacing w:line="300" w:lineRule="auto"/>
        <w:ind w:left="720" w:right="360" w:hanging="720"/>
        <w:rPr>
          <w:rFonts w:ascii="Times New Roman" w:hAnsi="Times New Roman"/>
          <w:snapToGrid/>
          <w:color w:val="000000"/>
          <w:szCs w:val="24"/>
        </w:rPr>
      </w:pPr>
      <w:r w:rsidRPr="008E4852">
        <w:rPr>
          <w:rFonts w:ascii="Times New Roman" w:hAnsi="Times New Roman"/>
          <w:snapToGrid/>
          <w:color w:val="000000"/>
          <w:szCs w:val="24"/>
        </w:rPr>
        <w:t>The right to consent to medical, dental and psychiatric care without parental consent, knowledge or liability.</w:t>
      </w:r>
    </w:p>
    <w:p w14:paraId="4B567D08" w14:textId="186A21C4" w:rsidR="00B11001" w:rsidRPr="008E4852" w:rsidRDefault="00B11001" w:rsidP="00F4670A">
      <w:pPr>
        <w:widowControl/>
        <w:numPr>
          <w:ilvl w:val="0"/>
          <w:numId w:val="7"/>
        </w:numPr>
        <w:tabs>
          <w:tab w:val="clear" w:pos="1080"/>
        </w:tabs>
        <w:autoSpaceDE w:val="0"/>
        <w:autoSpaceDN w:val="0"/>
        <w:adjustRightInd w:val="0"/>
        <w:spacing w:line="300" w:lineRule="auto"/>
        <w:ind w:left="720" w:right="360" w:hanging="720"/>
        <w:rPr>
          <w:rFonts w:ascii="Times New Roman" w:hAnsi="Times New Roman"/>
          <w:snapToGrid/>
          <w:color w:val="000000"/>
          <w:szCs w:val="24"/>
        </w:rPr>
      </w:pPr>
      <w:r w:rsidRPr="008E4852">
        <w:rPr>
          <w:rFonts w:ascii="Times New Roman" w:hAnsi="Times New Roman"/>
          <w:snapToGrid/>
          <w:color w:val="000000"/>
          <w:szCs w:val="24"/>
        </w:rPr>
        <w:t xml:space="preserve">The right to consent to medical, dental and psychiatric care for the emancipated </w:t>
      </w:r>
      <w:r w:rsidR="009211B5" w:rsidRPr="008E4852">
        <w:rPr>
          <w:rFonts w:ascii="Times New Roman" w:hAnsi="Times New Roman"/>
          <w:snapToGrid/>
          <w:color w:val="000000"/>
          <w:szCs w:val="24"/>
        </w:rPr>
        <w:t>M</w:t>
      </w:r>
      <w:r w:rsidRPr="008E4852">
        <w:rPr>
          <w:rFonts w:ascii="Times New Roman" w:hAnsi="Times New Roman"/>
          <w:snapToGrid/>
          <w:color w:val="000000"/>
          <w:szCs w:val="24"/>
        </w:rPr>
        <w:t>inor</w:t>
      </w:r>
      <w:r w:rsidR="00732FA6">
        <w:rPr>
          <w:rFonts w:ascii="Times New Roman" w:hAnsi="Times New Roman"/>
          <w:snapToGrid/>
          <w:color w:val="000000"/>
          <w:szCs w:val="24"/>
        </w:rPr>
        <w:t>’</w:t>
      </w:r>
      <w:r w:rsidRPr="008E4852">
        <w:rPr>
          <w:rFonts w:ascii="Times New Roman" w:hAnsi="Times New Roman"/>
          <w:snapToGrid/>
          <w:color w:val="000000"/>
          <w:szCs w:val="24"/>
        </w:rPr>
        <w:t>s child.</w:t>
      </w:r>
    </w:p>
    <w:p w14:paraId="50076915" w14:textId="77777777" w:rsidR="00B11001" w:rsidRPr="008E4852" w:rsidRDefault="00B11001" w:rsidP="00732FA6">
      <w:pPr>
        <w:widowControl/>
        <w:numPr>
          <w:ilvl w:val="0"/>
          <w:numId w:val="7"/>
        </w:numPr>
        <w:tabs>
          <w:tab w:val="clear" w:pos="1080"/>
        </w:tabs>
        <w:autoSpaceDE w:val="0"/>
        <w:autoSpaceDN w:val="0"/>
        <w:adjustRightInd w:val="0"/>
        <w:spacing w:line="300" w:lineRule="auto"/>
        <w:ind w:left="720" w:right="360" w:hanging="720"/>
        <w:jc w:val="both"/>
        <w:rPr>
          <w:rFonts w:ascii="Times New Roman" w:hAnsi="Times New Roman"/>
          <w:snapToGrid/>
          <w:color w:val="000000"/>
          <w:szCs w:val="24"/>
        </w:rPr>
      </w:pPr>
      <w:r w:rsidRPr="008E4852">
        <w:rPr>
          <w:rFonts w:ascii="Times New Roman" w:hAnsi="Times New Roman"/>
          <w:snapToGrid/>
          <w:color w:val="000000"/>
          <w:szCs w:val="24"/>
        </w:rPr>
        <w:t>Eligibility for social services.</w:t>
      </w:r>
    </w:p>
    <w:p w14:paraId="475727EA" w14:textId="77777777" w:rsidR="00B11001" w:rsidRPr="008E4852" w:rsidRDefault="00B11001" w:rsidP="00732FA6">
      <w:pPr>
        <w:widowControl/>
        <w:numPr>
          <w:ilvl w:val="0"/>
          <w:numId w:val="7"/>
        </w:numPr>
        <w:tabs>
          <w:tab w:val="clear" w:pos="1080"/>
        </w:tabs>
        <w:autoSpaceDE w:val="0"/>
        <w:autoSpaceDN w:val="0"/>
        <w:adjustRightInd w:val="0"/>
        <w:spacing w:line="300" w:lineRule="auto"/>
        <w:ind w:left="720" w:right="360" w:hanging="720"/>
        <w:jc w:val="both"/>
        <w:rPr>
          <w:rFonts w:ascii="Times New Roman" w:hAnsi="Times New Roman"/>
          <w:snapToGrid/>
          <w:color w:val="000000"/>
          <w:szCs w:val="24"/>
        </w:rPr>
      </w:pPr>
      <w:r w:rsidRPr="008E4852">
        <w:rPr>
          <w:rFonts w:ascii="Times New Roman" w:hAnsi="Times New Roman"/>
          <w:snapToGrid/>
          <w:color w:val="000000"/>
          <w:szCs w:val="24"/>
        </w:rPr>
        <w:t>The right to obtain a license to operate equipment or perform a service.</w:t>
      </w:r>
    </w:p>
    <w:p w14:paraId="75A31B50" w14:textId="77777777" w:rsidR="00B11001" w:rsidRPr="008E4852" w:rsidRDefault="00B11001" w:rsidP="00732FA6">
      <w:pPr>
        <w:widowControl/>
        <w:numPr>
          <w:ilvl w:val="0"/>
          <w:numId w:val="7"/>
        </w:numPr>
        <w:tabs>
          <w:tab w:val="clear" w:pos="1080"/>
        </w:tabs>
        <w:autoSpaceDE w:val="0"/>
        <w:autoSpaceDN w:val="0"/>
        <w:adjustRightInd w:val="0"/>
        <w:spacing w:line="300" w:lineRule="auto"/>
        <w:ind w:left="720" w:right="360" w:hanging="720"/>
        <w:jc w:val="both"/>
        <w:rPr>
          <w:rFonts w:ascii="Times New Roman" w:hAnsi="Times New Roman"/>
          <w:snapToGrid/>
          <w:color w:val="000000"/>
          <w:szCs w:val="24"/>
        </w:rPr>
      </w:pPr>
      <w:r w:rsidRPr="008E4852">
        <w:rPr>
          <w:rFonts w:ascii="Times New Roman" w:hAnsi="Times New Roman"/>
          <w:snapToGrid/>
          <w:color w:val="000000"/>
          <w:szCs w:val="24"/>
        </w:rPr>
        <w:t>The right to apply for enrollment in any school or college.</w:t>
      </w:r>
    </w:p>
    <w:p w14:paraId="0D5BCE11" w14:textId="77777777" w:rsidR="00B11001" w:rsidRPr="008E4852" w:rsidRDefault="00B11001" w:rsidP="00732FA6">
      <w:pPr>
        <w:widowControl/>
        <w:numPr>
          <w:ilvl w:val="0"/>
          <w:numId w:val="7"/>
        </w:numPr>
        <w:tabs>
          <w:tab w:val="clear" w:pos="1080"/>
        </w:tabs>
        <w:autoSpaceDE w:val="0"/>
        <w:autoSpaceDN w:val="0"/>
        <w:adjustRightInd w:val="0"/>
        <w:spacing w:line="300" w:lineRule="auto"/>
        <w:ind w:left="720" w:right="360" w:hanging="720"/>
        <w:jc w:val="both"/>
        <w:rPr>
          <w:rFonts w:ascii="Times New Roman" w:hAnsi="Times New Roman"/>
          <w:snapToGrid/>
          <w:color w:val="000000"/>
          <w:szCs w:val="24"/>
        </w:rPr>
      </w:pPr>
      <w:r w:rsidRPr="008E4852">
        <w:rPr>
          <w:rFonts w:ascii="Times New Roman" w:hAnsi="Times New Roman"/>
          <w:snapToGrid/>
          <w:color w:val="000000"/>
          <w:szCs w:val="24"/>
        </w:rPr>
        <w:t>The ability to apply for loans.</w:t>
      </w:r>
    </w:p>
    <w:p w14:paraId="15FD1B59" w14:textId="77777777" w:rsidR="00B11001" w:rsidRPr="008E4852" w:rsidRDefault="00B11001" w:rsidP="00732FA6">
      <w:pPr>
        <w:widowControl/>
        <w:autoSpaceDE w:val="0"/>
        <w:autoSpaceDN w:val="0"/>
        <w:adjustRightInd w:val="0"/>
        <w:spacing w:line="300" w:lineRule="auto"/>
        <w:ind w:right="360"/>
        <w:jc w:val="both"/>
        <w:rPr>
          <w:rFonts w:ascii="Times New Roman" w:hAnsi="Times New Roman"/>
          <w:snapToGrid/>
          <w:color w:val="000000"/>
          <w:szCs w:val="24"/>
        </w:rPr>
      </w:pPr>
    </w:p>
    <w:p w14:paraId="2A0EEF83" w14:textId="5F13033B" w:rsidR="00B11001" w:rsidRPr="008E4852" w:rsidRDefault="00B11001" w:rsidP="00F4670A">
      <w:pPr>
        <w:pStyle w:val="BodyTextIndent2"/>
        <w:spacing w:line="300" w:lineRule="auto"/>
        <w:ind w:right="360" w:firstLine="0"/>
        <w:rPr>
          <w:rFonts w:ascii="Times New Roman" w:hAnsi="Times New Roman" w:cs="Times New Roman"/>
          <w:sz w:val="24"/>
          <w:szCs w:val="24"/>
        </w:rPr>
      </w:pPr>
      <w:r w:rsidRPr="008E4852">
        <w:rPr>
          <w:rFonts w:ascii="Times New Roman" w:hAnsi="Times New Roman" w:cs="Times New Roman"/>
          <w:sz w:val="24"/>
          <w:szCs w:val="24"/>
        </w:rPr>
        <w:t xml:space="preserve">If </w:t>
      </w:r>
      <w:r w:rsidR="00732FA6" w:rsidRPr="008E4852">
        <w:rPr>
          <w:rFonts w:ascii="Times New Roman" w:hAnsi="Times New Roman" w:cs="Times New Roman"/>
          <w:sz w:val="24"/>
          <w:szCs w:val="24"/>
        </w:rPr>
        <w:t>GRANTED</w:t>
      </w:r>
      <w:r w:rsidRPr="008E4852">
        <w:rPr>
          <w:rFonts w:ascii="Times New Roman" w:hAnsi="Times New Roman" w:cs="Times New Roman"/>
          <w:sz w:val="24"/>
          <w:szCs w:val="24"/>
        </w:rPr>
        <w:t xml:space="preserve">, this Order issued pursuant to </w:t>
      </w:r>
      <w:r w:rsidR="00732FA6">
        <w:rPr>
          <w:rFonts w:ascii="Times New Roman" w:hAnsi="Times New Roman" w:cs="Times New Roman"/>
          <w:sz w:val="24"/>
          <w:szCs w:val="24"/>
        </w:rPr>
        <w:t>ARS §</w:t>
      </w:r>
      <w:r w:rsidRPr="008E4852">
        <w:rPr>
          <w:rFonts w:ascii="Times New Roman" w:hAnsi="Times New Roman" w:cs="Times New Roman"/>
          <w:sz w:val="24"/>
          <w:szCs w:val="24"/>
        </w:rPr>
        <w:t xml:space="preserve"> 12-2454 terminates a parent</w:t>
      </w:r>
      <w:r w:rsidR="00732FA6">
        <w:rPr>
          <w:rFonts w:ascii="Times New Roman" w:hAnsi="Times New Roman" w:cs="Times New Roman"/>
          <w:sz w:val="24"/>
          <w:szCs w:val="24"/>
        </w:rPr>
        <w:t>’</w:t>
      </w:r>
      <w:r w:rsidRPr="008E4852">
        <w:rPr>
          <w:rFonts w:ascii="Times New Roman" w:hAnsi="Times New Roman" w:cs="Times New Roman"/>
          <w:sz w:val="24"/>
          <w:szCs w:val="24"/>
        </w:rPr>
        <w:t>s or legal guardian</w:t>
      </w:r>
      <w:r w:rsidR="00732FA6">
        <w:rPr>
          <w:rFonts w:ascii="Times New Roman" w:hAnsi="Times New Roman" w:cs="Times New Roman"/>
          <w:sz w:val="24"/>
          <w:szCs w:val="24"/>
        </w:rPr>
        <w:t>’</w:t>
      </w:r>
      <w:r w:rsidRPr="008E4852">
        <w:rPr>
          <w:rFonts w:ascii="Times New Roman" w:hAnsi="Times New Roman" w:cs="Times New Roman"/>
          <w:sz w:val="24"/>
          <w:szCs w:val="24"/>
        </w:rPr>
        <w:t>s:</w:t>
      </w:r>
    </w:p>
    <w:p w14:paraId="1A0747B0" w14:textId="02CD54D2" w:rsidR="00B11001" w:rsidRPr="008E4852" w:rsidRDefault="00B11001" w:rsidP="00732FA6">
      <w:pPr>
        <w:widowControl/>
        <w:numPr>
          <w:ilvl w:val="0"/>
          <w:numId w:val="9"/>
        </w:numPr>
        <w:tabs>
          <w:tab w:val="clear" w:pos="1080"/>
        </w:tabs>
        <w:autoSpaceDE w:val="0"/>
        <w:autoSpaceDN w:val="0"/>
        <w:adjustRightInd w:val="0"/>
        <w:spacing w:line="300" w:lineRule="auto"/>
        <w:ind w:left="720" w:right="360" w:hanging="720"/>
        <w:jc w:val="both"/>
        <w:rPr>
          <w:rFonts w:ascii="Times New Roman" w:hAnsi="Times New Roman"/>
          <w:snapToGrid/>
          <w:color w:val="000000"/>
          <w:szCs w:val="24"/>
        </w:rPr>
      </w:pPr>
      <w:r w:rsidRPr="008E4852">
        <w:rPr>
          <w:rFonts w:ascii="Times New Roman" w:hAnsi="Times New Roman"/>
          <w:snapToGrid/>
          <w:color w:val="000000"/>
          <w:szCs w:val="24"/>
        </w:rPr>
        <w:t>Right to the emancipated Minor</w:t>
      </w:r>
      <w:r w:rsidR="00732FA6">
        <w:rPr>
          <w:rFonts w:ascii="Times New Roman" w:hAnsi="Times New Roman"/>
          <w:snapToGrid/>
          <w:color w:val="000000"/>
          <w:szCs w:val="24"/>
        </w:rPr>
        <w:t>’</w:t>
      </w:r>
      <w:r w:rsidRPr="008E4852">
        <w:rPr>
          <w:rFonts w:ascii="Times New Roman" w:hAnsi="Times New Roman"/>
          <w:snapToGrid/>
          <w:color w:val="000000"/>
          <w:szCs w:val="24"/>
        </w:rPr>
        <w:t>s income.</w:t>
      </w:r>
    </w:p>
    <w:p w14:paraId="2455EF46" w14:textId="77777777" w:rsidR="00B11001" w:rsidRPr="008E4852" w:rsidRDefault="00B11001" w:rsidP="00732FA6">
      <w:pPr>
        <w:widowControl/>
        <w:numPr>
          <w:ilvl w:val="0"/>
          <w:numId w:val="9"/>
        </w:numPr>
        <w:tabs>
          <w:tab w:val="clear" w:pos="1080"/>
        </w:tabs>
        <w:autoSpaceDE w:val="0"/>
        <w:autoSpaceDN w:val="0"/>
        <w:adjustRightInd w:val="0"/>
        <w:spacing w:line="300" w:lineRule="auto"/>
        <w:ind w:left="720" w:right="360" w:hanging="720"/>
        <w:jc w:val="both"/>
        <w:rPr>
          <w:rFonts w:ascii="Times New Roman" w:hAnsi="Times New Roman"/>
          <w:snapToGrid/>
          <w:color w:val="000000"/>
          <w:szCs w:val="24"/>
        </w:rPr>
      </w:pPr>
      <w:r w:rsidRPr="008E4852">
        <w:rPr>
          <w:rFonts w:ascii="Times New Roman" w:hAnsi="Times New Roman"/>
          <w:snapToGrid/>
          <w:color w:val="000000"/>
          <w:szCs w:val="24"/>
        </w:rPr>
        <w:t>Future child support obligations relating to the emancipated Minor.</w:t>
      </w:r>
    </w:p>
    <w:p w14:paraId="0FC91D16" w14:textId="68A8563B" w:rsidR="00B11001" w:rsidRPr="008E4852" w:rsidRDefault="00B11001" w:rsidP="00732FA6">
      <w:pPr>
        <w:widowControl/>
        <w:numPr>
          <w:ilvl w:val="0"/>
          <w:numId w:val="9"/>
        </w:numPr>
        <w:tabs>
          <w:tab w:val="clear" w:pos="1080"/>
        </w:tabs>
        <w:autoSpaceDE w:val="0"/>
        <w:autoSpaceDN w:val="0"/>
        <w:adjustRightInd w:val="0"/>
        <w:spacing w:line="300" w:lineRule="auto"/>
        <w:ind w:left="720" w:right="360" w:hanging="720"/>
        <w:jc w:val="both"/>
        <w:rPr>
          <w:rFonts w:ascii="Times New Roman" w:hAnsi="Times New Roman"/>
          <w:snapToGrid/>
          <w:color w:val="000000"/>
          <w:szCs w:val="24"/>
        </w:rPr>
      </w:pPr>
      <w:r w:rsidRPr="008E4852">
        <w:rPr>
          <w:rFonts w:ascii="Times New Roman" w:hAnsi="Times New Roman"/>
          <w:snapToGrid/>
          <w:color w:val="000000"/>
          <w:szCs w:val="24"/>
        </w:rPr>
        <w:t>Tort liability for the emancipated Minor</w:t>
      </w:r>
      <w:r w:rsidR="00732FA6">
        <w:rPr>
          <w:rFonts w:ascii="Times New Roman" w:hAnsi="Times New Roman"/>
          <w:snapToGrid/>
          <w:color w:val="000000"/>
          <w:szCs w:val="24"/>
        </w:rPr>
        <w:t>’</w:t>
      </w:r>
      <w:r w:rsidRPr="008E4852">
        <w:rPr>
          <w:rFonts w:ascii="Times New Roman" w:hAnsi="Times New Roman"/>
          <w:snapToGrid/>
          <w:color w:val="000000"/>
          <w:szCs w:val="24"/>
        </w:rPr>
        <w:t>s actions.</w:t>
      </w:r>
    </w:p>
    <w:p w14:paraId="316D8180" w14:textId="77777777" w:rsidR="00B11001" w:rsidRPr="008E4852" w:rsidRDefault="00B11001" w:rsidP="00732FA6">
      <w:pPr>
        <w:widowControl/>
        <w:numPr>
          <w:ilvl w:val="0"/>
          <w:numId w:val="9"/>
        </w:numPr>
        <w:tabs>
          <w:tab w:val="clear" w:pos="1080"/>
        </w:tabs>
        <w:autoSpaceDE w:val="0"/>
        <w:autoSpaceDN w:val="0"/>
        <w:adjustRightInd w:val="0"/>
        <w:spacing w:line="300" w:lineRule="auto"/>
        <w:ind w:left="720" w:right="360" w:hanging="720"/>
        <w:jc w:val="both"/>
        <w:rPr>
          <w:rFonts w:ascii="Times New Roman" w:hAnsi="Times New Roman"/>
          <w:snapToGrid/>
          <w:color w:val="000000"/>
          <w:szCs w:val="24"/>
        </w:rPr>
      </w:pPr>
      <w:r w:rsidRPr="008E4852">
        <w:rPr>
          <w:rFonts w:ascii="Times New Roman" w:hAnsi="Times New Roman"/>
          <w:snapToGrid/>
          <w:color w:val="000000"/>
          <w:szCs w:val="24"/>
        </w:rPr>
        <w:t>Obligation to financially support the emancipated Minor after the first day of the month following entry of this order.</w:t>
      </w:r>
    </w:p>
    <w:p w14:paraId="510DE14B" w14:textId="77777777" w:rsidR="00B11001" w:rsidRPr="008E4852" w:rsidRDefault="00B11001" w:rsidP="00732FA6">
      <w:pPr>
        <w:widowControl/>
        <w:numPr>
          <w:ilvl w:val="0"/>
          <w:numId w:val="9"/>
        </w:numPr>
        <w:tabs>
          <w:tab w:val="clear" w:pos="1080"/>
        </w:tabs>
        <w:autoSpaceDE w:val="0"/>
        <w:autoSpaceDN w:val="0"/>
        <w:adjustRightInd w:val="0"/>
        <w:spacing w:line="300" w:lineRule="auto"/>
        <w:ind w:left="720" w:right="360" w:hanging="720"/>
        <w:jc w:val="both"/>
        <w:rPr>
          <w:rFonts w:ascii="Times New Roman" w:hAnsi="Times New Roman"/>
          <w:snapToGrid/>
          <w:color w:val="000000"/>
          <w:szCs w:val="24"/>
        </w:rPr>
      </w:pPr>
      <w:r w:rsidRPr="008E4852">
        <w:rPr>
          <w:rFonts w:ascii="Times New Roman" w:hAnsi="Times New Roman"/>
          <w:snapToGrid/>
          <w:color w:val="000000"/>
          <w:szCs w:val="24"/>
        </w:rPr>
        <w:t>Obligation to provide medical support for the emancipated Minor.</w:t>
      </w:r>
    </w:p>
    <w:p w14:paraId="1C88D343" w14:textId="77777777" w:rsidR="00B11001" w:rsidRPr="008E4852" w:rsidRDefault="00B11001" w:rsidP="00732FA6">
      <w:pPr>
        <w:tabs>
          <w:tab w:val="left" w:pos="-720"/>
        </w:tabs>
        <w:spacing w:line="300" w:lineRule="auto"/>
        <w:ind w:right="360"/>
        <w:jc w:val="both"/>
        <w:rPr>
          <w:rFonts w:ascii="Times New Roman" w:hAnsi="Times New Roman"/>
          <w:b/>
          <w:szCs w:val="24"/>
        </w:rPr>
      </w:pPr>
    </w:p>
    <w:p w14:paraId="481D8316" w14:textId="77777777" w:rsidR="00B11001" w:rsidRPr="008E4852" w:rsidRDefault="00B11001" w:rsidP="00732FA6">
      <w:pPr>
        <w:pStyle w:val="BodyTextIndent"/>
        <w:tabs>
          <w:tab w:val="clear" w:pos="723"/>
          <w:tab w:val="clear" w:pos="1447"/>
          <w:tab w:val="clear" w:pos="5760"/>
          <w:tab w:val="clear" w:pos="6480"/>
        </w:tabs>
        <w:spacing w:line="300" w:lineRule="auto"/>
        <w:ind w:right="360" w:firstLine="0"/>
        <w:rPr>
          <w:rFonts w:ascii="Times New Roman" w:hAnsi="Times New Roman"/>
          <w:color w:val="000000"/>
          <w:sz w:val="24"/>
          <w:szCs w:val="24"/>
        </w:rPr>
      </w:pPr>
      <w:r w:rsidRPr="008E4852">
        <w:rPr>
          <w:rFonts w:ascii="Times New Roman" w:hAnsi="Times New Roman"/>
          <w:b/>
          <w:color w:val="000000"/>
          <w:sz w:val="24"/>
          <w:szCs w:val="24"/>
        </w:rPr>
        <w:t xml:space="preserve">IT IS ORDERED that </w:t>
      </w:r>
      <w:r w:rsidRPr="008E4852">
        <w:rPr>
          <w:rFonts w:ascii="Times New Roman" w:hAnsi="Times New Roman"/>
          <w:color w:val="000000"/>
          <w:sz w:val="24"/>
          <w:szCs w:val="24"/>
        </w:rPr>
        <w:t xml:space="preserve">the record in this matter shall be destroyed once the </w:t>
      </w:r>
      <w:r w:rsidR="009211B5" w:rsidRPr="008E4852">
        <w:rPr>
          <w:rFonts w:ascii="Times New Roman" w:hAnsi="Times New Roman"/>
          <w:color w:val="000000"/>
          <w:sz w:val="24"/>
          <w:szCs w:val="24"/>
        </w:rPr>
        <w:t>M</w:t>
      </w:r>
      <w:r w:rsidRPr="008E4852">
        <w:rPr>
          <w:rFonts w:ascii="Times New Roman" w:hAnsi="Times New Roman"/>
          <w:color w:val="000000"/>
          <w:sz w:val="24"/>
          <w:szCs w:val="24"/>
        </w:rPr>
        <w:t>inor reaches 24</w:t>
      </w:r>
      <w:r w:rsidR="00303820" w:rsidRPr="008E48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4852">
        <w:rPr>
          <w:rFonts w:ascii="Times New Roman" w:hAnsi="Times New Roman"/>
          <w:color w:val="000000"/>
          <w:sz w:val="24"/>
          <w:szCs w:val="24"/>
        </w:rPr>
        <w:t xml:space="preserve">years of age.  </w:t>
      </w:r>
    </w:p>
    <w:p w14:paraId="7C651DCC" w14:textId="2207E168" w:rsidR="00B11001" w:rsidRPr="008E4852" w:rsidRDefault="00B11001" w:rsidP="00732FA6">
      <w:pPr>
        <w:pStyle w:val="BodyTextIndent"/>
        <w:tabs>
          <w:tab w:val="clear" w:pos="723"/>
          <w:tab w:val="clear" w:pos="1447"/>
          <w:tab w:val="clear" w:pos="5760"/>
          <w:tab w:val="clear" w:pos="6480"/>
        </w:tabs>
        <w:spacing w:line="300" w:lineRule="auto"/>
        <w:ind w:right="360" w:firstLine="0"/>
        <w:rPr>
          <w:rFonts w:ascii="Times New Roman" w:hAnsi="Times New Roman"/>
          <w:b/>
          <w:bCs/>
          <w:sz w:val="24"/>
          <w:szCs w:val="24"/>
        </w:rPr>
      </w:pPr>
      <w:r w:rsidRPr="008E4852">
        <w:rPr>
          <w:rFonts w:ascii="Times New Roman" w:hAnsi="Times New Roman"/>
          <w:b/>
          <w:color w:val="000000"/>
          <w:sz w:val="24"/>
          <w:szCs w:val="24"/>
        </w:rPr>
        <w:t>IT IS ORDERED that</w:t>
      </w:r>
      <w:r w:rsidRPr="008E4852">
        <w:rPr>
          <w:rFonts w:ascii="Times New Roman" w:hAnsi="Times New Roman"/>
          <w:color w:val="000000"/>
          <w:sz w:val="24"/>
          <w:szCs w:val="24"/>
        </w:rPr>
        <w:t xml:space="preserve"> any request for waiver of fees in this matter be</w:t>
      </w:r>
      <w:r w:rsidR="002561FF">
        <w:rPr>
          <w:rFonts w:ascii="Times New Roman" w:hAnsi="Times New Roman"/>
          <w:color w:val="000000"/>
          <w:sz w:val="24"/>
          <w:szCs w:val="24"/>
        </w:rPr>
        <w:t xml:space="preserve"> [  ] </w:t>
      </w:r>
      <w:r w:rsidR="00732FA6" w:rsidRPr="00732FA6">
        <w:rPr>
          <w:rFonts w:ascii="Times New Roman" w:hAnsi="Times New Roman"/>
          <w:b/>
          <w:bCs/>
          <w:color w:val="000000"/>
          <w:sz w:val="24"/>
          <w:szCs w:val="24"/>
        </w:rPr>
        <w:t>DENIED</w:t>
      </w:r>
      <w:r w:rsidR="00732FA6" w:rsidRPr="00732FA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561FF" w:rsidRPr="002561FF">
        <w:rPr>
          <w:rFonts w:ascii="Times New Roman" w:hAnsi="Times New Roman"/>
          <w:bCs/>
          <w:color w:val="000000"/>
          <w:sz w:val="24"/>
          <w:szCs w:val="24"/>
        </w:rPr>
        <w:t xml:space="preserve">[  ] </w:t>
      </w:r>
      <w:r w:rsidR="00732FA6" w:rsidRPr="008E4852">
        <w:rPr>
          <w:rFonts w:ascii="Times New Roman" w:hAnsi="Times New Roman"/>
          <w:b/>
          <w:bCs/>
          <w:color w:val="000000"/>
          <w:sz w:val="24"/>
          <w:szCs w:val="24"/>
        </w:rPr>
        <w:t>GRANTED</w:t>
      </w:r>
    </w:p>
    <w:p w14:paraId="4E350D99" w14:textId="77777777" w:rsidR="00B11001" w:rsidRPr="008E4852" w:rsidRDefault="00B11001" w:rsidP="00732FA6">
      <w:pPr>
        <w:tabs>
          <w:tab w:val="left" w:pos="-720"/>
        </w:tabs>
        <w:spacing w:line="300" w:lineRule="auto"/>
        <w:ind w:right="360"/>
        <w:jc w:val="both"/>
        <w:rPr>
          <w:rFonts w:ascii="Times New Roman" w:hAnsi="Times New Roman"/>
          <w:szCs w:val="24"/>
        </w:rPr>
      </w:pPr>
    </w:p>
    <w:p w14:paraId="64579566" w14:textId="77777777" w:rsidR="002561FF" w:rsidRDefault="008E4852" w:rsidP="00732FA6">
      <w:pPr>
        <w:spacing w:line="300" w:lineRule="auto"/>
        <w:rPr>
          <w:rFonts w:ascii="Times New Roman" w:hAnsi="Times New Roman"/>
          <w:bCs/>
          <w:szCs w:val="24"/>
        </w:rPr>
      </w:pPr>
      <w:r w:rsidRPr="008E4852">
        <w:rPr>
          <w:rFonts w:ascii="Times New Roman" w:hAnsi="Times New Roman"/>
          <w:b/>
          <w:bCs/>
          <w:szCs w:val="24"/>
        </w:rPr>
        <w:t>Done in open court this</w:t>
      </w:r>
      <w:r w:rsidR="002561FF">
        <w:rPr>
          <w:rFonts w:ascii="Times New Roman" w:hAnsi="Times New Roman"/>
          <w:b/>
          <w:bCs/>
          <w:szCs w:val="24"/>
        </w:rPr>
        <w:t xml:space="preserve"> </w:t>
      </w:r>
      <w:r w:rsidR="002561FF">
        <w:rPr>
          <w:rFonts w:ascii="Times New Roman" w:hAnsi="Times New Roman"/>
          <w:bCs/>
          <w:szCs w:val="24"/>
          <w:u w:val="single"/>
        </w:rPr>
        <w:tab/>
      </w:r>
      <w:r w:rsidR="002561FF">
        <w:rPr>
          <w:rFonts w:ascii="Times New Roman" w:hAnsi="Times New Roman"/>
          <w:bCs/>
          <w:szCs w:val="24"/>
          <w:u w:val="single"/>
        </w:rPr>
        <w:tab/>
      </w:r>
      <w:r w:rsidR="002561FF">
        <w:rPr>
          <w:rFonts w:ascii="Times New Roman" w:hAnsi="Times New Roman"/>
          <w:bCs/>
          <w:szCs w:val="24"/>
          <w:u w:val="single"/>
        </w:rPr>
        <w:tab/>
      </w:r>
      <w:r w:rsidR="002561FF">
        <w:rPr>
          <w:rFonts w:ascii="Times New Roman" w:hAnsi="Times New Roman"/>
          <w:bCs/>
          <w:szCs w:val="24"/>
          <w:u w:val="single"/>
        </w:rPr>
        <w:tab/>
      </w:r>
    </w:p>
    <w:p w14:paraId="0F0B5CB3" w14:textId="77777777" w:rsidR="002561FF" w:rsidRDefault="002561FF" w:rsidP="00732FA6">
      <w:pPr>
        <w:spacing w:line="300" w:lineRule="auto"/>
        <w:rPr>
          <w:rFonts w:ascii="Times New Roman" w:hAnsi="Times New Roman"/>
          <w:bCs/>
          <w:szCs w:val="24"/>
        </w:rPr>
      </w:pPr>
    </w:p>
    <w:p w14:paraId="41EFEF0E" w14:textId="77777777" w:rsidR="002561FF" w:rsidRDefault="002561FF" w:rsidP="00732FA6">
      <w:pPr>
        <w:spacing w:line="300" w:lineRule="auto"/>
        <w:rPr>
          <w:rFonts w:ascii="Times New Roman" w:hAnsi="Times New Roman"/>
          <w:bCs/>
          <w:szCs w:val="24"/>
        </w:rPr>
      </w:pPr>
    </w:p>
    <w:p w14:paraId="2CB2D67C" w14:textId="77777777" w:rsidR="002561FF" w:rsidRDefault="002561FF" w:rsidP="00732FA6">
      <w:pPr>
        <w:spacing w:line="300" w:lineRule="auto"/>
        <w:rPr>
          <w:rFonts w:ascii="Times New Roman" w:hAnsi="Times New Roman"/>
          <w:bCs/>
          <w:szCs w:val="24"/>
        </w:rPr>
      </w:pPr>
    </w:p>
    <w:p w14:paraId="63DB2A30" w14:textId="77777777" w:rsidR="00B11001" w:rsidRPr="008E4852" w:rsidRDefault="002561FF" w:rsidP="00732FA6">
      <w:pPr>
        <w:spacing w:line="30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  <w:u w:val="single"/>
        </w:rPr>
        <w:tab/>
      </w:r>
      <w:r>
        <w:rPr>
          <w:rFonts w:ascii="Times New Roman" w:hAnsi="Times New Roman"/>
          <w:bCs/>
          <w:szCs w:val="24"/>
          <w:u w:val="single"/>
        </w:rPr>
        <w:tab/>
      </w:r>
      <w:r>
        <w:rPr>
          <w:rFonts w:ascii="Times New Roman" w:hAnsi="Times New Roman"/>
          <w:bCs/>
          <w:szCs w:val="24"/>
          <w:u w:val="single"/>
        </w:rPr>
        <w:tab/>
      </w:r>
      <w:r>
        <w:rPr>
          <w:rFonts w:ascii="Times New Roman" w:hAnsi="Times New Roman"/>
          <w:bCs/>
          <w:szCs w:val="24"/>
          <w:u w:val="single"/>
        </w:rPr>
        <w:tab/>
      </w:r>
      <w:r>
        <w:rPr>
          <w:rFonts w:ascii="Times New Roman" w:hAnsi="Times New Roman"/>
          <w:bCs/>
          <w:szCs w:val="24"/>
          <w:u w:val="single"/>
        </w:rPr>
        <w:tab/>
      </w:r>
      <w:r>
        <w:rPr>
          <w:rFonts w:ascii="Times New Roman" w:hAnsi="Times New Roman"/>
          <w:bCs/>
          <w:szCs w:val="24"/>
          <w:u w:val="single"/>
        </w:rPr>
        <w:tab/>
      </w:r>
      <w:r>
        <w:rPr>
          <w:rFonts w:ascii="Times New Roman" w:hAnsi="Times New Roman"/>
          <w:bCs/>
          <w:szCs w:val="24"/>
          <w:u w:val="single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 w:rsidR="008E4852" w:rsidRPr="008E4852">
        <w:rPr>
          <w:rFonts w:ascii="Times New Roman" w:hAnsi="Times New Roman"/>
          <w:szCs w:val="24"/>
        </w:rPr>
        <w:t>Judge/Commissioner</w:t>
      </w:r>
    </w:p>
    <w:sectPr w:rsidR="00B11001" w:rsidRPr="008E4852" w:rsidSect="008E4852">
      <w:headerReference w:type="default" r:id="rId7"/>
      <w:footerReference w:type="default" r:id="rId8"/>
      <w:footerReference w:type="first" r:id="rId9"/>
      <w:endnotePr>
        <w:numFmt w:val="decimal"/>
      </w:endnotePr>
      <w:type w:val="continuous"/>
      <w:pgSz w:w="12240" w:h="15840" w:code="1"/>
      <w:pgMar w:top="1440" w:right="72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FE04F" w14:textId="77777777" w:rsidR="00A9361C" w:rsidRDefault="00A9361C">
      <w:r>
        <w:separator/>
      </w:r>
    </w:p>
  </w:endnote>
  <w:endnote w:type="continuationSeparator" w:id="0">
    <w:p w14:paraId="1262CA01" w14:textId="77777777" w:rsidR="00A9361C" w:rsidRDefault="00A9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F3A2" w14:textId="77777777" w:rsidR="00B11001" w:rsidRPr="002561FF" w:rsidRDefault="00B11001" w:rsidP="002561FF">
    <w:pPr>
      <w:tabs>
        <w:tab w:val="center" w:pos="5040"/>
        <w:tab w:val="right" w:pos="10080"/>
      </w:tabs>
      <w:spacing w:line="240" w:lineRule="exact"/>
      <w:rPr>
        <w:rFonts w:ascii="Times New Roman" w:hAnsi="Times New Roman"/>
        <w:sz w:val="16"/>
        <w:szCs w:val="16"/>
      </w:rPr>
    </w:pPr>
  </w:p>
  <w:p w14:paraId="34693B1C" w14:textId="77777777" w:rsidR="00B11001" w:rsidRPr="002561FF" w:rsidRDefault="002561FF" w:rsidP="002561FF">
    <w:pPr>
      <w:tabs>
        <w:tab w:val="center" w:pos="5040"/>
        <w:tab w:val="right" w:pos="10080"/>
      </w:tabs>
      <w:spacing w:line="240" w:lineRule="exact"/>
      <w:rPr>
        <w:rFonts w:ascii="Times New Roman" w:hAnsi="Times New Roman"/>
        <w:sz w:val="16"/>
        <w:szCs w:val="16"/>
      </w:rPr>
    </w:pPr>
    <w:r w:rsidRPr="002561FF">
      <w:rPr>
        <w:rFonts w:ascii="Times New Roman" w:hAnsi="Times New Roman"/>
        <w:sz w:val="16"/>
        <w:szCs w:val="16"/>
      </w:rPr>
      <w:t>Arizona Supreme Court</w:t>
    </w:r>
    <w:r w:rsidRPr="002561FF">
      <w:rPr>
        <w:rFonts w:ascii="Times New Roman" w:hAnsi="Times New Roman"/>
        <w:sz w:val="16"/>
        <w:szCs w:val="16"/>
      </w:rPr>
      <w:tab/>
      <w:t xml:space="preserve">Page </w:t>
    </w:r>
    <w:r w:rsidRPr="002561FF">
      <w:rPr>
        <w:rFonts w:ascii="Times New Roman" w:hAnsi="Times New Roman"/>
        <w:bCs/>
        <w:sz w:val="16"/>
        <w:szCs w:val="16"/>
      </w:rPr>
      <w:fldChar w:fldCharType="begin"/>
    </w:r>
    <w:r w:rsidRPr="002561FF">
      <w:rPr>
        <w:rFonts w:ascii="Times New Roman" w:hAnsi="Times New Roman"/>
        <w:bCs/>
        <w:sz w:val="16"/>
        <w:szCs w:val="16"/>
      </w:rPr>
      <w:instrText xml:space="preserve"> PAGE  \* Arabic  \* MERGEFORMAT </w:instrText>
    </w:r>
    <w:r w:rsidRPr="002561FF">
      <w:rPr>
        <w:rFonts w:ascii="Times New Roman" w:hAnsi="Times New Roman"/>
        <w:bCs/>
        <w:sz w:val="16"/>
        <w:szCs w:val="16"/>
      </w:rPr>
      <w:fldChar w:fldCharType="separate"/>
    </w:r>
    <w:r w:rsidR="003458F6">
      <w:rPr>
        <w:rFonts w:ascii="Times New Roman" w:hAnsi="Times New Roman"/>
        <w:bCs/>
        <w:noProof/>
        <w:sz w:val="16"/>
        <w:szCs w:val="16"/>
      </w:rPr>
      <w:t>3</w:t>
    </w:r>
    <w:r w:rsidRPr="002561FF">
      <w:rPr>
        <w:rFonts w:ascii="Times New Roman" w:hAnsi="Times New Roman"/>
        <w:bCs/>
        <w:sz w:val="16"/>
        <w:szCs w:val="16"/>
      </w:rPr>
      <w:fldChar w:fldCharType="end"/>
    </w:r>
    <w:r w:rsidRPr="002561FF">
      <w:rPr>
        <w:rFonts w:ascii="Times New Roman" w:hAnsi="Times New Roman"/>
        <w:sz w:val="16"/>
        <w:szCs w:val="16"/>
      </w:rPr>
      <w:t xml:space="preserve"> of </w:t>
    </w:r>
    <w:r w:rsidRPr="002561FF">
      <w:rPr>
        <w:rFonts w:ascii="Times New Roman" w:hAnsi="Times New Roman"/>
        <w:bCs/>
        <w:sz w:val="16"/>
        <w:szCs w:val="16"/>
      </w:rPr>
      <w:fldChar w:fldCharType="begin"/>
    </w:r>
    <w:r w:rsidRPr="002561FF">
      <w:rPr>
        <w:rFonts w:ascii="Times New Roman" w:hAnsi="Times New Roman"/>
        <w:bCs/>
        <w:sz w:val="16"/>
        <w:szCs w:val="16"/>
      </w:rPr>
      <w:instrText xml:space="preserve"> NUMPAGES  \* Arabic  \* MERGEFORMAT </w:instrText>
    </w:r>
    <w:r w:rsidRPr="002561FF">
      <w:rPr>
        <w:rFonts w:ascii="Times New Roman" w:hAnsi="Times New Roman"/>
        <w:bCs/>
        <w:sz w:val="16"/>
        <w:szCs w:val="16"/>
      </w:rPr>
      <w:fldChar w:fldCharType="separate"/>
    </w:r>
    <w:r w:rsidR="003458F6">
      <w:rPr>
        <w:rFonts w:ascii="Times New Roman" w:hAnsi="Times New Roman"/>
        <w:bCs/>
        <w:noProof/>
        <w:sz w:val="16"/>
        <w:szCs w:val="16"/>
      </w:rPr>
      <w:t>3</w:t>
    </w:r>
    <w:r w:rsidRPr="002561FF">
      <w:rPr>
        <w:rFonts w:ascii="Times New Roman" w:hAnsi="Times New Roman"/>
        <w:bCs/>
        <w:sz w:val="16"/>
        <w:szCs w:val="16"/>
      </w:rPr>
      <w:fldChar w:fldCharType="end"/>
    </w:r>
    <w:r w:rsidRPr="002561FF">
      <w:rPr>
        <w:rFonts w:ascii="Times New Roman" w:hAnsi="Times New Roman"/>
        <w:bCs/>
        <w:sz w:val="16"/>
        <w:szCs w:val="16"/>
      </w:rPr>
      <w:tab/>
    </w:r>
    <w:r w:rsidR="00B11001" w:rsidRPr="002561FF">
      <w:rPr>
        <w:rFonts w:ascii="Times New Roman" w:hAnsi="Times New Roman"/>
        <w:sz w:val="16"/>
        <w:szCs w:val="16"/>
      </w:rPr>
      <w:t>JE80</w:t>
    </w:r>
    <w:r w:rsidRPr="002561FF">
      <w:rPr>
        <w:rFonts w:ascii="Times New Roman" w:hAnsi="Times New Roman"/>
        <w:sz w:val="16"/>
        <w:szCs w:val="16"/>
      </w:rPr>
      <w:t>F-</w:t>
    </w:r>
    <w:r w:rsidR="00410AF2" w:rsidRPr="002561FF">
      <w:rPr>
        <w:rFonts w:ascii="Times New Roman" w:hAnsi="Times New Roman"/>
        <w:sz w:val="16"/>
        <w:szCs w:val="16"/>
      </w:rPr>
      <w:t>071207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B86E7" w14:textId="77777777" w:rsidR="002561FF" w:rsidRPr="002561FF" w:rsidRDefault="002561FF" w:rsidP="002561FF">
    <w:pPr>
      <w:tabs>
        <w:tab w:val="center" w:pos="5040"/>
        <w:tab w:val="right" w:pos="10080"/>
      </w:tabs>
      <w:spacing w:line="240" w:lineRule="exact"/>
      <w:rPr>
        <w:rFonts w:ascii="Times New Roman" w:hAnsi="Times New Roman"/>
        <w:sz w:val="16"/>
        <w:szCs w:val="16"/>
      </w:rPr>
    </w:pPr>
  </w:p>
  <w:p w14:paraId="4DC32169" w14:textId="77777777" w:rsidR="002561FF" w:rsidRPr="002561FF" w:rsidRDefault="002561FF" w:rsidP="002561FF">
    <w:pPr>
      <w:tabs>
        <w:tab w:val="center" w:pos="5040"/>
        <w:tab w:val="right" w:pos="10080"/>
      </w:tabs>
      <w:spacing w:line="240" w:lineRule="exact"/>
      <w:rPr>
        <w:rFonts w:ascii="Times New Roman" w:hAnsi="Times New Roman"/>
        <w:sz w:val="16"/>
        <w:szCs w:val="16"/>
      </w:rPr>
    </w:pPr>
    <w:r w:rsidRPr="002561FF">
      <w:rPr>
        <w:rFonts w:ascii="Times New Roman" w:hAnsi="Times New Roman"/>
        <w:sz w:val="16"/>
        <w:szCs w:val="16"/>
      </w:rPr>
      <w:t>Arizona Supreme Court</w:t>
    </w:r>
    <w:r w:rsidRPr="002561FF">
      <w:rPr>
        <w:rFonts w:ascii="Times New Roman" w:hAnsi="Times New Roman"/>
        <w:sz w:val="16"/>
        <w:szCs w:val="16"/>
      </w:rPr>
      <w:tab/>
      <w:t xml:space="preserve">Page </w:t>
    </w:r>
    <w:r w:rsidRPr="002561FF">
      <w:rPr>
        <w:rFonts w:ascii="Times New Roman" w:hAnsi="Times New Roman"/>
        <w:bCs/>
        <w:sz w:val="16"/>
        <w:szCs w:val="16"/>
      </w:rPr>
      <w:fldChar w:fldCharType="begin"/>
    </w:r>
    <w:r w:rsidRPr="002561FF">
      <w:rPr>
        <w:rFonts w:ascii="Times New Roman" w:hAnsi="Times New Roman"/>
        <w:bCs/>
        <w:sz w:val="16"/>
        <w:szCs w:val="16"/>
      </w:rPr>
      <w:instrText xml:space="preserve"> PAGE  \* Arabic  \* MERGEFORMAT </w:instrText>
    </w:r>
    <w:r w:rsidRPr="002561FF">
      <w:rPr>
        <w:rFonts w:ascii="Times New Roman" w:hAnsi="Times New Roman"/>
        <w:bCs/>
        <w:sz w:val="16"/>
        <w:szCs w:val="16"/>
      </w:rPr>
      <w:fldChar w:fldCharType="separate"/>
    </w:r>
    <w:r w:rsidR="009B1503">
      <w:rPr>
        <w:rFonts w:ascii="Times New Roman" w:hAnsi="Times New Roman"/>
        <w:bCs/>
        <w:noProof/>
        <w:sz w:val="16"/>
        <w:szCs w:val="16"/>
      </w:rPr>
      <w:t>1</w:t>
    </w:r>
    <w:r w:rsidRPr="002561FF">
      <w:rPr>
        <w:rFonts w:ascii="Times New Roman" w:hAnsi="Times New Roman"/>
        <w:bCs/>
        <w:sz w:val="16"/>
        <w:szCs w:val="16"/>
      </w:rPr>
      <w:fldChar w:fldCharType="end"/>
    </w:r>
    <w:r w:rsidRPr="002561FF">
      <w:rPr>
        <w:rFonts w:ascii="Times New Roman" w:hAnsi="Times New Roman"/>
        <w:sz w:val="16"/>
        <w:szCs w:val="16"/>
      </w:rPr>
      <w:t xml:space="preserve"> of </w:t>
    </w:r>
    <w:r w:rsidRPr="002561FF">
      <w:rPr>
        <w:rFonts w:ascii="Times New Roman" w:hAnsi="Times New Roman"/>
        <w:bCs/>
        <w:sz w:val="16"/>
        <w:szCs w:val="16"/>
      </w:rPr>
      <w:fldChar w:fldCharType="begin"/>
    </w:r>
    <w:r w:rsidRPr="002561FF">
      <w:rPr>
        <w:rFonts w:ascii="Times New Roman" w:hAnsi="Times New Roman"/>
        <w:bCs/>
        <w:sz w:val="16"/>
        <w:szCs w:val="16"/>
      </w:rPr>
      <w:instrText xml:space="preserve"> NUMPAGES  \* Arabic  \* MERGEFORMAT </w:instrText>
    </w:r>
    <w:r w:rsidRPr="002561FF">
      <w:rPr>
        <w:rFonts w:ascii="Times New Roman" w:hAnsi="Times New Roman"/>
        <w:bCs/>
        <w:sz w:val="16"/>
        <w:szCs w:val="16"/>
      </w:rPr>
      <w:fldChar w:fldCharType="separate"/>
    </w:r>
    <w:r w:rsidR="009B1503">
      <w:rPr>
        <w:rFonts w:ascii="Times New Roman" w:hAnsi="Times New Roman"/>
        <w:bCs/>
        <w:noProof/>
        <w:sz w:val="16"/>
        <w:szCs w:val="16"/>
      </w:rPr>
      <w:t>1</w:t>
    </w:r>
    <w:r w:rsidRPr="002561FF">
      <w:rPr>
        <w:rFonts w:ascii="Times New Roman" w:hAnsi="Times New Roman"/>
        <w:bCs/>
        <w:sz w:val="16"/>
        <w:szCs w:val="16"/>
      </w:rPr>
      <w:fldChar w:fldCharType="end"/>
    </w:r>
    <w:r w:rsidRPr="002561FF">
      <w:rPr>
        <w:rFonts w:ascii="Times New Roman" w:hAnsi="Times New Roman"/>
        <w:bCs/>
        <w:sz w:val="16"/>
        <w:szCs w:val="16"/>
      </w:rPr>
      <w:tab/>
    </w:r>
    <w:r w:rsidRPr="002561FF">
      <w:rPr>
        <w:rFonts w:ascii="Times New Roman" w:hAnsi="Times New Roman"/>
        <w:sz w:val="16"/>
        <w:szCs w:val="16"/>
      </w:rPr>
      <w:t>JE80F-071207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70357" w14:textId="77777777" w:rsidR="00A9361C" w:rsidRDefault="00A9361C">
      <w:r>
        <w:separator/>
      </w:r>
    </w:p>
  </w:footnote>
  <w:footnote w:type="continuationSeparator" w:id="0">
    <w:p w14:paraId="45E2C037" w14:textId="77777777" w:rsidR="00A9361C" w:rsidRDefault="00A93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2467A" w14:textId="77777777" w:rsidR="002561FF" w:rsidRPr="002561FF" w:rsidRDefault="002561FF" w:rsidP="002561FF">
    <w:pPr>
      <w:pStyle w:val="Header"/>
      <w:tabs>
        <w:tab w:val="clear" w:pos="8640"/>
        <w:tab w:val="right" w:pos="10080"/>
      </w:tabs>
      <w:ind w:left="5760"/>
      <w:rPr>
        <w:rFonts w:ascii="Times New Roman" w:hAnsi="Times New Roman"/>
        <w:szCs w:val="24"/>
        <w:u w:val="single"/>
      </w:rPr>
    </w:pPr>
    <w:r>
      <w:rPr>
        <w:rFonts w:ascii="Times New Roman" w:hAnsi="Times New Roman"/>
        <w:szCs w:val="24"/>
      </w:rPr>
      <w:t xml:space="preserve">Case Number: </w:t>
    </w:r>
    <w:r>
      <w:rPr>
        <w:rFonts w:ascii="Times New Roman" w:hAnsi="Times New Roman"/>
        <w:szCs w:val="24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7462F"/>
    <w:multiLevelType w:val="hybridMultilevel"/>
    <w:tmpl w:val="893E86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46046A"/>
    <w:multiLevelType w:val="hybridMultilevel"/>
    <w:tmpl w:val="11AEA5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CF2714"/>
    <w:multiLevelType w:val="hybridMultilevel"/>
    <w:tmpl w:val="A588EB8C"/>
    <w:lvl w:ilvl="0" w:tplc="0409000F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3" w15:restartNumberingAfterBreak="0">
    <w:nsid w:val="6C887C3F"/>
    <w:multiLevelType w:val="hybridMultilevel"/>
    <w:tmpl w:val="52748E6A"/>
    <w:lvl w:ilvl="0" w:tplc="875400A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205015"/>
    <w:multiLevelType w:val="hybridMultilevel"/>
    <w:tmpl w:val="E9A054CE"/>
    <w:lvl w:ilvl="0" w:tplc="875400A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8BB616B"/>
    <w:multiLevelType w:val="hybridMultilevel"/>
    <w:tmpl w:val="391652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DCD76A5"/>
    <w:multiLevelType w:val="hybridMultilevel"/>
    <w:tmpl w:val="F7F8844C"/>
    <w:lvl w:ilvl="0" w:tplc="875400A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FC00C5"/>
    <w:multiLevelType w:val="hybridMultilevel"/>
    <w:tmpl w:val="69ECE1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E01F76"/>
    <w:multiLevelType w:val="hybridMultilevel"/>
    <w:tmpl w:val="1AD6EA1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7F74"/>
    <w:rsid w:val="00155680"/>
    <w:rsid w:val="002522D3"/>
    <w:rsid w:val="002561FF"/>
    <w:rsid w:val="00303820"/>
    <w:rsid w:val="003458F6"/>
    <w:rsid w:val="00383C69"/>
    <w:rsid w:val="003C24F6"/>
    <w:rsid w:val="003D1456"/>
    <w:rsid w:val="00410AF2"/>
    <w:rsid w:val="005F3163"/>
    <w:rsid w:val="006360B4"/>
    <w:rsid w:val="00670267"/>
    <w:rsid w:val="00732FA6"/>
    <w:rsid w:val="008E4852"/>
    <w:rsid w:val="009211B5"/>
    <w:rsid w:val="009B1503"/>
    <w:rsid w:val="00A9361C"/>
    <w:rsid w:val="00AE62B7"/>
    <w:rsid w:val="00B11001"/>
    <w:rsid w:val="00BC192B"/>
    <w:rsid w:val="00C0065C"/>
    <w:rsid w:val="00D311FF"/>
    <w:rsid w:val="00D343DF"/>
    <w:rsid w:val="00F17F74"/>
    <w:rsid w:val="00F4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A664D4"/>
  <w15:chartTrackingRefBased/>
  <w15:docId w15:val="{94985FC2-85DC-4BC4-8B81-0385D937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040"/>
      </w:tabs>
      <w:outlineLvl w:val="0"/>
    </w:pPr>
    <w:rPr>
      <w:rFonts w:ascii="Arial" w:hAnsi="Arial"/>
      <w:b/>
      <w:color w:val="000000"/>
      <w:sz w:val="28"/>
    </w:rPr>
  </w:style>
  <w:style w:type="paragraph" w:styleId="Heading2">
    <w:name w:val="heading 2"/>
    <w:basedOn w:val="Normal"/>
    <w:next w:val="Normal"/>
    <w:qFormat/>
    <w:pPr>
      <w:keepNext/>
      <w:ind w:firstLine="5040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723"/>
        <w:tab w:val="left" w:pos="1447"/>
        <w:tab w:val="left" w:pos="5760"/>
        <w:tab w:val="left" w:pos="6480"/>
      </w:tabs>
      <w:ind w:firstLine="723"/>
      <w:jc w:val="both"/>
    </w:pPr>
    <w:rPr>
      <w:rFonts w:ascii="Arial" w:hAnsi="Arial"/>
      <w:sz w:val="19"/>
    </w:rPr>
  </w:style>
  <w:style w:type="paragraph" w:styleId="BodyText">
    <w:name w:val="Body Text"/>
    <w:basedOn w:val="Normal"/>
    <w:pPr>
      <w:pBdr>
        <w:top w:val="single" w:sz="15" w:space="0" w:color="000000"/>
        <w:left w:val="single" w:sz="15" w:space="0" w:color="000000"/>
        <w:bottom w:val="single" w:sz="15" w:space="0" w:color="000000"/>
        <w:right w:val="single" w:sz="15" w:space="0" w:color="000000"/>
      </w:pBd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Arial" w:hAnsi="Arial"/>
      <w:b/>
    </w:rPr>
  </w:style>
  <w:style w:type="paragraph" w:styleId="BodyTextIndent2">
    <w:name w:val="Body Text Indent 2"/>
    <w:basedOn w:val="Normal"/>
    <w:pPr>
      <w:widowControl/>
      <w:autoSpaceDE w:val="0"/>
      <w:autoSpaceDN w:val="0"/>
      <w:adjustRightInd w:val="0"/>
      <w:ind w:firstLine="720"/>
    </w:pPr>
    <w:rPr>
      <w:rFonts w:ascii="Arial" w:hAnsi="Arial" w:cs="Arial"/>
      <w:b/>
      <w:bCs/>
      <w:snapToGrid/>
      <w:color w:val="000000"/>
      <w:sz w:val="20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widowControl/>
      <w:spacing w:line="351" w:lineRule="atLeast"/>
    </w:pPr>
    <w:rPr>
      <w:rFonts w:ascii="Verdana" w:eastAsia="Arial Unicode MS" w:hAnsi="Verdana" w:cs="Arial Unicode MS"/>
      <w:snapToGrid/>
      <w:color w:val="000000"/>
      <w:sz w:val="21"/>
      <w:szCs w:val="21"/>
    </w:rPr>
  </w:style>
  <w:style w:type="character" w:customStyle="1" w:styleId="shorttext">
    <w:name w:val="short_text"/>
    <w:rsid w:val="00410AF2"/>
  </w:style>
  <w:style w:type="paragraph" w:customStyle="1" w:styleId="paragraph">
    <w:name w:val="paragraph"/>
    <w:basedOn w:val="Normal"/>
    <w:rsid w:val="006360B4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customStyle="1" w:styleId="spellingerror">
    <w:name w:val="spellingerror"/>
    <w:basedOn w:val="DefaultParagraphFont"/>
    <w:rsid w:val="006360B4"/>
  </w:style>
  <w:style w:type="character" w:customStyle="1" w:styleId="normaltextrun">
    <w:name w:val="normaltextrun"/>
    <w:basedOn w:val="DefaultParagraphFont"/>
    <w:rsid w:val="00636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63D6D418F404B8C286A070F9533E6" ma:contentTypeVersion="20" ma:contentTypeDescription="Create a new document." ma:contentTypeScope="" ma:versionID="529546a916aac5ac932c06426d8a2d75">
  <xsd:schema xmlns:xsd="http://www.w3.org/2001/XMLSchema" xmlns:xs="http://www.w3.org/2001/XMLSchema" xmlns:p="http://schemas.microsoft.com/office/2006/metadata/properties" xmlns:ns2="521f91b8-91cc-4ac0-8293-5b66aee000f1" xmlns:ns3="6accab1e-76bc-4a30-9b44-411a92c96cbb" targetNamespace="http://schemas.microsoft.com/office/2006/metadata/properties" ma:root="true" ma:fieldsID="fdfa3bf4020a8ef839b45f13212d7b46" ns2:_="" ns3:_="">
    <xsd:import namespace="521f91b8-91cc-4ac0-8293-5b66aee000f1"/>
    <xsd:import namespace="6accab1e-76bc-4a30-9b44-411a92c96cbb"/>
    <xsd:element name="properties">
      <xsd:complexType>
        <xsd:sequence>
          <xsd:element name="documentManagement">
            <xsd:complexType>
              <xsd:all>
                <xsd:element ref="ns2:FormNo_x002e_"/>
                <xsd:element ref="ns2:FormNo_x002e_0" minOccurs="0"/>
                <xsd:element ref="ns2:EffectiveDate" minOccurs="0"/>
                <xsd:element ref="ns2:CaseType"/>
                <xsd:element ref="ns2:Mandatory" minOccurs="0"/>
                <xsd:element ref="ns2:CourtType" minOccurs="0"/>
                <xsd:element ref="ns2:Notes" minOccurs="0"/>
                <xsd:element ref="ns2:Sort_x0020_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f91b8-91cc-4ac0-8293-5b66aee000f1" elementFormDefault="qualified">
    <xsd:import namespace="http://schemas.microsoft.com/office/2006/documentManagement/types"/>
    <xsd:import namespace="http://schemas.microsoft.com/office/infopath/2007/PartnerControls"/>
    <xsd:element name="FormNo_x002e_" ma:index="2" ma:displayName="Form Title" ma:format="Dropdown" ma:internalName="FormNo_x002e_" ma:readOnly="false">
      <xsd:simpleType>
        <xsd:restriction base="dms:Text">
          <xsd:maxLength value="255"/>
        </xsd:restriction>
      </xsd:simpleType>
    </xsd:element>
    <xsd:element name="FormNo_x002e_0" ma:index="3" nillable="true" ma:displayName="Form No." ma:format="Dropdown" ma:internalName="FormNo_x002e_0" ma:readOnly="false">
      <xsd:simpleType>
        <xsd:restriction base="dms:Text">
          <xsd:maxLength value="255"/>
        </xsd:restriction>
      </xsd:simpleType>
    </xsd:element>
    <xsd:element name="EffectiveDate" ma:index="4" nillable="true" ma:displayName="Effective Date" ma:format="DateOnly" ma:internalName="EffectiveDate" ma:readOnly="false">
      <xsd:simpleType>
        <xsd:restriction base="dms:DateTime"/>
      </xsd:simpleType>
    </xsd:element>
    <xsd:element name="CaseType" ma:index="5" ma:displayName="Case Type" ma:format="Dropdown" ma:internalName="CaseType">
      <xsd:simpleType>
        <xsd:union memberTypes="dms:Text">
          <xsd:simpleType>
            <xsd:restriction base="dms:Choice">
              <xsd:enumeration value="Abortion for Minors"/>
              <xsd:enumeration value="Civil Traffic"/>
              <xsd:enumeration value="Criminal"/>
              <xsd:enumeration value="Emancipation"/>
              <xsd:enumeration value="Eviction"/>
              <xsd:enumeration value="Family Law"/>
              <xsd:enumeration value="Earnings Garnishment"/>
              <xsd:enumeration value="Non-Earnings Garnishment"/>
              <xsd:enumeration value="Lifetime Injunction"/>
              <xsd:enumeration value="Marijuana Expungement"/>
              <xsd:enumeration value="Miscellaneous"/>
              <xsd:enumeration value="Personal Info Redaction"/>
              <xsd:enumeration value="Protective Orders"/>
              <xsd:enumeration value="Small Claims"/>
              <xsd:enumeration value="Language Access"/>
            </xsd:restriction>
          </xsd:simpleType>
        </xsd:union>
      </xsd:simpleType>
    </xsd:element>
    <xsd:element name="Mandatory" ma:index="6" nillable="true" ma:displayName="Mandatory" ma:default="0" ma:format="Dropdown" ma:internalName="Mandatory" ma:readOnly="false">
      <xsd:simpleType>
        <xsd:restriction base="dms:Boolean"/>
      </xsd:simpleType>
    </xsd:element>
    <xsd:element name="CourtType" ma:index="7" nillable="true" ma:displayName="Court Type" ma:format="Dropdown" ma:internalName="CourtType" ma:readOnly="false">
      <xsd:simpleType>
        <xsd:union memberTypes="dms:Text">
          <xsd:simpleType>
            <xsd:restriction base="dms:Choice">
              <xsd:enumeration value="Appellate"/>
              <xsd:enumeration value="Juvenile"/>
              <xsd:enumeration value="Limited Jurisdiction"/>
              <xsd:enumeration value="Superior"/>
            </xsd:restriction>
          </xsd:simpleType>
        </xsd:union>
      </xsd:simpleType>
    </xsd:element>
    <xsd:element name="Notes" ma:index="8" nillable="true" ma:displayName="Notes" ma:format="Dropdown" ma:internalName="Notes" ma:readOnly="false">
      <xsd:simpleType>
        <xsd:restriction base="dms:Note">
          <xsd:maxLength value="255"/>
        </xsd:restriction>
      </xsd:simpleType>
    </xsd:element>
    <xsd:element name="Sort_x0020_ID" ma:index="9" nillable="true" ma:displayName="Sort ID" ma:internalName="Sort_x0020_ID" ma:readOnly="false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cab1e-76bc-4a30-9b44-411a92c96cb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521f91b8-91cc-4ac0-8293-5b66aee000f1" xsi:nil="true"/>
    <EffectiveDate xmlns="521f91b8-91cc-4ac0-8293-5b66aee000f1">2007-07-12T07:00:00+00:00</EffectiveDate>
    <CaseType xmlns="521f91b8-91cc-4ac0-8293-5b66aee000f1">Emancipation</CaseType>
    <FormNo_x002e_0 xmlns="521f91b8-91cc-4ac0-8293-5b66aee000f1">JE80F</FormNo_x002e_0>
    <CourtType xmlns="521f91b8-91cc-4ac0-8293-5b66aee000f1" xsi:nil="true"/>
    <Notes xmlns="521f91b8-91cc-4ac0-8293-5b66aee000f1" xsi:nil="true"/>
    <FormNo_x002e_ xmlns="521f91b8-91cc-4ac0-8293-5b66aee000f1">Order for Emancipation of a Minor</FormNo_x002e_>
    <Mandatory xmlns="521f91b8-91cc-4ac0-8293-5b66aee000f1">false</Mandatory>
  </documentManagement>
</p:properties>
</file>

<file path=customXml/itemProps1.xml><?xml version="1.0" encoding="utf-8"?>
<ds:datastoreItem xmlns:ds="http://schemas.openxmlformats.org/officeDocument/2006/customXml" ds:itemID="{16C34621-C60F-45ED-B033-5CC5FD5E80AB}"/>
</file>

<file path=customXml/itemProps2.xml><?xml version="1.0" encoding="utf-8"?>
<ds:datastoreItem xmlns:ds="http://schemas.openxmlformats.org/officeDocument/2006/customXml" ds:itemID="{16ED6CB9-C3C5-42C6-84B9-4D3BC2EF8834}"/>
</file>

<file path=customXml/itemProps3.xml><?xml version="1.0" encoding="utf-8"?>
<ds:datastoreItem xmlns:ds="http://schemas.openxmlformats.org/officeDocument/2006/customXml" ds:itemID="{0CEA9BC4-8818-4832-8D8E-64300F4546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Name:</vt:lpstr>
    </vt:vector>
  </TitlesOfParts>
  <Company>Maricopa County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Name:</dc:title>
  <dc:subject/>
  <dc:creator>Superior Court</dc:creator>
  <cp:keywords/>
  <dc:description/>
  <cp:lastModifiedBy>Graber, Julie</cp:lastModifiedBy>
  <cp:revision>4</cp:revision>
  <dcterms:created xsi:type="dcterms:W3CDTF">2022-12-16T16:37:00Z</dcterms:created>
  <dcterms:modified xsi:type="dcterms:W3CDTF">2022-12-16T17:27:00Z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0x010100E6763D6D418F404B8C286A070F9533E6</vt:lpwstr>
  </property>
</Properties>
</file>