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3188AA" w14:textId="77777777" w:rsidR="00F77C13" w:rsidRDefault="00F77C13" w:rsidP="00B53F52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6C6B1F73" w14:textId="77777777" w:rsidR="00D22F8B" w:rsidRDefault="00D22F8B" w:rsidP="00E050B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0"/>
        <w:jc w:val="center"/>
        <w:rPr>
          <w:rFonts w:ascii="Times New Roman" w:hAnsi="Times New Roman"/>
          <w:noProof/>
          <w:color w:val="C0C0C0"/>
          <w:szCs w:val="24"/>
          <w:lang w:val="es-ES"/>
        </w:rPr>
      </w:pPr>
    </w:p>
    <w:p w14:paraId="66EAD2B9" w14:textId="0FCDFCE2" w:rsidR="00F77C13" w:rsidRPr="001C0350" w:rsidRDefault="00F77C13" w:rsidP="00E050B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0"/>
        <w:jc w:val="center"/>
        <w:rPr>
          <w:rFonts w:ascii="Times New Roman" w:hAnsi="Times New Roman"/>
          <w:b/>
          <w:bCs/>
          <w:noProof/>
          <w:color w:val="C0C0C0"/>
          <w:szCs w:val="24"/>
          <w:lang w:val="es-ES"/>
        </w:rPr>
      </w:pPr>
      <w:r w:rsidRPr="001C0350">
        <w:rPr>
          <w:rFonts w:ascii="Times New Roman" w:hAnsi="Times New Roman"/>
          <w:b/>
          <w:bCs/>
          <w:noProof/>
          <w:color w:val="C0C0C0"/>
          <w:szCs w:val="24"/>
          <w:lang w:val="es-ES"/>
        </w:rPr>
        <w:t>For Clerk’s Use Only</w:t>
      </w:r>
    </w:p>
    <w:p w14:paraId="5E312FB1" w14:textId="6C40639F" w:rsidR="00D72C8D" w:rsidRPr="008A23AF" w:rsidRDefault="006F26A7" w:rsidP="00D22F8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0"/>
        <w:jc w:val="center"/>
        <w:rPr>
          <w:rFonts w:ascii="Times New Roman" w:hAnsi="Times New Roman"/>
          <w:b/>
          <w:color w:val="C0C0C0"/>
          <w:szCs w:val="24"/>
          <w:lang w:val="es-MX"/>
        </w:rPr>
      </w:pPr>
      <w:r w:rsidRPr="006F26A7">
        <w:rPr>
          <w:rFonts w:ascii="Times New Roman" w:hAnsi="Times New Roman"/>
          <w:noProof/>
          <w:color w:val="C0C0C0"/>
          <w:szCs w:val="24"/>
          <w:lang w:val="es-MX"/>
        </w:rPr>
        <w:t>(</w:t>
      </w:r>
      <w:r w:rsidR="001C0350" w:rsidRPr="006F26A7">
        <w:rPr>
          <w:rFonts w:ascii="Times New Roman" w:hAnsi="Times New Roman"/>
          <w:i/>
          <w:noProof/>
          <w:color w:val="C0C0C0"/>
          <w:szCs w:val="24"/>
          <w:lang w:val="es-MX"/>
        </w:rPr>
        <w:t xml:space="preserve">Para </w:t>
      </w:r>
      <w:r w:rsidR="001C0350">
        <w:rPr>
          <w:rFonts w:ascii="Times New Roman" w:hAnsi="Times New Roman"/>
          <w:i/>
          <w:noProof/>
          <w:color w:val="C0C0C0"/>
          <w:szCs w:val="24"/>
          <w:lang w:val="es-MX"/>
        </w:rPr>
        <w:t>u</w:t>
      </w:r>
      <w:r w:rsidR="001C0350" w:rsidRPr="006F26A7">
        <w:rPr>
          <w:rFonts w:ascii="Times New Roman" w:hAnsi="Times New Roman"/>
          <w:i/>
          <w:noProof/>
          <w:color w:val="C0C0C0"/>
          <w:szCs w:val="24"/>
          <w:lang w:val="es-MX"/>
        </w:rPr>
        <w:t xml:space="preserve">so </w:t>
      </w:r>
      <w:r w:rsidR="001C0350">
        <w:rPr>
          <w:rFonts w:ascii="Times New Roman" w:hAnsi="Times New Roman"/>
          <w:i/>
          <w:noProof/>
          <w:color w:val="C0C0C0"/>
          <w:szCs w:val="24"/>
          <w:lang w:val="es-MX"/>
        </w:rPr>
        <w:t>e</w:t>
      </w:r>
      <w:r w:rsidR="001C0350" w:rsidRPr="006F26A7">
        <w:rPr>
          <w:rFonts w:ascii="Times New Roman" w:hAnsi="Times New Roman"/>
          <w:i/>
          <w:noProof/>
          <w:color w:val="C0C0C0"/>
          <w:szCs w:val="24"/>
          <w:lang w:val="es-MX"/>
        </w:rPr>
        <w:t xml:space="preserve">xclusivo de la </w:t>
      </w:r>
      <w:r w:rsidR="001C0350">
        <w:rPr>
          <w:rFonts w:ascii="Times New Roman" w:hAnsi="Times New Roman"/>
          <w:i/>
          <w:noProof/>
          <w:color w:val="C0C0C0"/>
          <w:szCs w:val="24"/>
          <w:lang w:val="es-MX"/>
        </w:rPr>
        <w:t>s</w:t>
      </w:r>
      <w:r w:rsidR="001C0350" w:rsidRPr="006F26A7">
        <w:rPr>
          <w:rFonts w:ascii="Times New Roman" w:hAnsi="Times New Roman"/>
          <w:i/>
          <w:noProof/>
          <w:color w:val="C0C0C0"/>
          <w:szCs w:val="24"/>
          <w:lang w:val="es-MX"/>
        </w:rPr>
        <w:t>ecretaría</w:t>
      </w:r>
      <w:r w:rsidR="001C0350">
        <w:rPr>
          <w:rFonts w:ascii="Times New Roman" w:hAnsi="Times New Roman"/>
          <w:i/>
          <w:noProof/>
          <w:color w:val="C0C0C0"/>
          <w:szCs w:val="24"/>
          <w:lang w:val="es-MX"/>
        </w:rPr>
        <w:t xml:space="preserve"> del tribunal</w:t>
      </w:r>
      <w:r w:rsidR="00E050BC" w:rsidRPr="006F26A7">
        <w:rPr>
          <w:rFonts w:ascii="Times New Roman" w:hAnsi="Times New Roman"/>
          <w:i/>
          <w:noProof/>
          <w:color w:val="C0C0C0"/>
          <w:szCs w:val="24"/>
          <w:lang w:val="es-MX"/>
        </w:rPr>
        <w:t>)</w:t>
      </w:r>
    </w:p>
    <w:p w14:paraId="7FAC899D" w14:textId="77777777" w:rsidR="001C0350" w:rsidRPr="001C0350" w:rsidRDefault="001C0350" w:rsidP="001C0350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jc w:val="left"/>
        <w:rPr>
          <w:rFonts w:ascii="Times New Roman" w:eastAsia="Times New Roman" w:hAnsi="Times New Roman"/>
          <w:snapToGrid/>
          <w:szCs w:val="24"/>
          <w:lang w:val="es-CR"/>
        </w:rPr>
      </w:pPr>
      <w:r w:rsidRPr="001C0350">
        <w:rPr>
          <w:rFonts w:ascii="Times New Roman" w:eastAsia="Times New Roman" w:hAnsi="Times New Roman"/>
          <w:b/>
          <w:i/>
          <w:snapToGrid/>
          <w:szCs w:val="24"/>
          <w:lang w:val="es-ES"/>
        </w:rPr>
        <w:t>OJO</w:t>
      </w:r>
      <w:r w:rsidRPr="001C0350">
        <w:rPr>
          <w:rFonts w:ascii="Times New Roman" w:eastAsia="Times New Roman" w:hAnsi="Times New Roman"/>
          <w:b/>
          <w:i/>
          <w:snapToGrid/>
          <w:szCs w:val="24"/>
          <w:lang w:val="es-CR"/>
        </w:rPr>
        <w:t xml:space="preserve">: </w:t>
      </w:r>
      <w:r w:rsidRPr="001C0350">
        <w:rPr>
          <w:rFonts w:ascii="Times New Roman" w:eastAsia="Times New Roman" w:hAnsi="Times New Roman"/>
          <w:b/>
          <w:i/>
          <w:snapToGrid/>
          <w:szCs w:val="24"/>
          <w:lang w:val="es-ES"/>
        </w:rPr>
        <w:t>Todos los formularios se deberán llenar en inglés. De lo contrario, no se le permitirá presentar sus documentos en la Secretaría del Tribunal.</w:t>
      </w:r>
    </w:p>
    <w:p w14:paraId="588D04BD" w14:textId="77777777" w:rsidR="001C0350" w:rsidRDefault="001C0350" w:rsidP="008F558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/>
          <w:bCs/>
          <w:szCs w:val="24"/>
          <w:lang w:val="es-CR"/>
        </w:rPr>
      </w:pPr>
    </w:p>
    <w:p w14:paraId="1756C1A9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  <w:lang w:val="es-US"/>
        </w:rPr>
      </w:pPr>
      <w:bookmarkStart w:id="0" w:name="_Hlk54854093"/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>Person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 xml:space="preserve"> </w:t>
      </w: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>Filing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 xml:space="preserve">: </w:t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</w:p>
    <w:p w14:paraId="7650297D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>(Persona que presenta el documento:)</w:t>
      </w:r>
    </w:p>
    <w:p w14:paraId="7C5489FB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92288A">
        <w:rPr>
          <w:rFonts w:ascii="Times New Roman" w:eastAsia="Calibri" w:hAnsi="Times New Roman"/>
          <w:b/>
          <w:snapToGrid/>
          <w:szCs w:val="24"/>
        </w:rPr>
        <w:t xml:space="preserve">Address (if not protected): </w:t>
      </w:r>
      <w:r w:rsidRPr="0092288A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2288A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23E5FD6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</w:rPr>
      </w:pPr>
      <w:r w:rsidRPr="0092288A">
        <w:rPr>
          <w:rFonts w:ascii="Times New Roman" w:eastAsia="Calibri" w:hAnsi="Times New Roman"/>
          <w:bCs/>
          <w:i/>
          <w:snapToGrid/>
          <w:szCs w:val="24"/>
        </w:rPr>
        <w:t>(</w:t>
      </w:r>
      <w:proofErr w:type="spellStart"/>
      <w:r w:rsidRPr="0092288A">
        <w:rPr>
          <w:rFonts w:ascii="Times New Roman" w:eastAsia="Calibri" w:hAnsi="Times New Roman"/>
          <w:bCs/>
          <w:i/>
          <w:snapToGrid/>
          <w:szCs w:val="24"/>
        </w:rPr>
        <w:t>Dirección</w:t>
      </w:r>
      <w:proofErr w:type="spellEnd"/>
      <w:r w:rsidRPr="0092288A">
        <w:rPr>
          <w:rFonts w:ascii="Times New Roman" w:eastAsia="Calibri" w:hAnsi="Times New Roman"/>
          <w:bCs/>
          <w:i/>
          <w:snapToGrid/>
          <w:szCs w:val="24"/>
        </w:rPr>
        <w:t xml:space="preserve"> (</w:t>
      </w:r>
      <w:proofErr w:type="spellStart"/>
      <w:r w:rsidRPr="0092288A">
        <w:rPr>
          <w:rFonts w:ascii="Times New Roman" w:eastAsia="Calibri" w:hAnsi="Times New Roman"/>
          <w:bCs/>
          <w:i/>
          <w:snapToGrid/>
          <w:szCs w:val="24"/>
        </w:rPr>
        <w:t>si</w:t>
      </w:r>
      <w:proofErr w:type="spellEnd"/>
      <w:r w:rsidRPr="0092288A">
        <w:rPr>
          <w:rFonts w:ascii="Times New Roman" w:eastAsia="Calibri" w:hAnsi="Times New Roman"/>
          <w:bCs/>
          <w:i/>
          <w:snapToGrid/>
          <w:szCs w:val="24"/>
        </w:rPr>
        <w:t xml:space="preserve"> no es </w:t>
      </w:r>
      <w:proofErr w:type="spellStart"/>
      <w:r w:rsidRPr="0092288A">
        <w:rPr>
          <w:rFonts w:ascii="Times New Roman" w:eastAsia="Calibri" w:hAnsi="Times New Roman"/>
          <w:bCs/>
          <w:i/>
          <w:snapToGrid/>
          <w:szCs w:val="24"/>
        </w:rPr>
        <w:t>confidencial</w:t>
      </w:r>
      <w:proofErr w:type="spellEnd"/>
      <w:r w:rsidRPr="0092288A">
        <w:rPr>
          <w:rFonts w:ascii="Times New Roman" w:eastAsia="Calibri" w:hAnsi="Times New Roman"/>
          <w:bCs/>
          <w:i/>
          <w:snapToGrid/>
          <w:szCs w:val="24"/>
        </w:rPr>
        <w:t>):)</w:t>
      </w:r>
    </w:p>
    <w:p w14:paraId="3DEF861C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92288A">
        <w:rPr>
          <w:rFonts w:ascii="Times New Roman" w:eastAsia="Calibri" w:hAnsi="Times New Roman"/>
          <w:b/>
          <w:snapToGrid/>
          <w:szCs w:val="24"/>
        </w:rPr>
        <w:t xml:space="preserve">City, State, Zip Code: </w:t>
      </w:r>
      <w:r w:rsidRPr="0092288A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2288A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8F8B332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>(Ciudad, estado, código postal:)</w:t>
      </w:r>
    </w:p>
    <w:p w14:paraId="67FF4287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/>
          <w:snapToGrid/>
          <w:szCs w:val="24"/>
          <w:u w:val="single"/>
          <w:lang w:val="es-MX"/>
        </w:rPr>
      </w:pP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>Telephone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 xml:space="preserve">:  </w:t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</w:p>
    <w:p w14:paraId="46A82C2E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>(Número de teléfono:)</w:t>
      </w:r>
    </w:p>
    <w:p w14:paraId="3CB3B335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/>
          <w:snapToGrid/>
          <w:szCs w:val="24"/>
          <w:u w:val="single"/>
          <w:lang w:val="es-MX"/>
        </w:rPr>
      </w:pPr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 xml:space="preserve">Email </w:t>
      </w: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>Address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 xml:space="preserve">: </w:t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</w:p>
    <w:p w14:paraId="54EED191" w14:textId="77777777" w:rsidR="0092288A" w:rsidRPr="0092288A" w:rsidRDefault="0092288A" w:rsidP="0092288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>(Dirección de correo electrónico:)</w:t>
      </w:r>
    </w:p>
    <w:p w14:paraId="68EA954B" w14:textId="77777777" w:rsidR="0092288A" w:rsidRPr="0092288A" w:rsidRDefault="0092288A" w:rsidP="0092288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snapToGrid/>
          <w:szCs w:val="24"/>
          <w:u w:val="single"/>
          <w:lang w:val="es-US"/>
        </w:rPr>
      </w:pP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>Representing</w:t>
      </w:r>
      <w:proofErr w:type="spellEnd"/>
      <w:r w:rsidRPr="0092288A">
        <w:rPr>
          <w:rFonts w:ascii="Times New Roman" w:eastAsia="Calibri" w:hAnsi="Times New Roman"/>
          <w:bCs/>
          <w:snapToGrid/>
          <w:szCs w:val="24"/>
          <w:lang w:val="es-US"/>
        </w:rPr>
        <w:t xml:space="preserve"> </w:t>
      </w:r>
      <w:proofErr w:type="gramStart"/>
      <w:r w:rsidRPr="0092288A">
        <w:rPr>
          <w:rFonts w:ascii="Times New Roman" w:eastAsia="Calibri" w:hAnsi="Times New Roman"/>
          <w:bCs/>
          <w:snapToGrid/>
          <w:szCs w:val="24"/>
          <w:lang w:val="es-US"/>
        </w:rPr>
        <w:t>[  ]</w:t>
      </w:r>
      <w:proofErr w:type="gramEnd"/>
      <w:r w:rsidRPr="0092288A">
        <w:rPr>
          <w:rFonts w:ascii="Times New Roman" w:eastAsia="Calibri" w:hAnsi="Times New Roman"/>
          <w:bCs/>
          <w:snapToGrid/>
          <w:szCs w:val="24"/>
          <w:lang w:val="es-US"/>
        </w:rPr>
        <w:t xml:space="preserve"> </w:t>
      </w: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>Self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 xml:space="preserve"> </w:t>
      </w: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>or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 xml:space="preserve"> </w:t>
      </w:r>
      <w:r w:rsidRPr="0092288A">
        <w:rPr>
          <w:rFonts w:ascii="Times New Roman" w:eastAsia="Calibri" w:hAnsi="Times New Roman"/>
          <w:bCs/>
          <w:snapToGrid/>
          <w:szCs w:val="24"/>
          <w:lang w:val="es-US"/>
        </w:rPr>
        <w:t>[  ]</w:t>
      </w:r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 xml:space="preserve"> </w:t>
      </w: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>Lawyer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 xml:space="preserve"> </w:t>
      </w: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>for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US"/>
        </w:rPr>
        <w:t xml:space="preserve"> </w:t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</w:p>
    <w:p w14:paraId="0A6E547D" w14:textId="77777777" w:rsidR="0092288A" w:rsidRPr="0092288A" w:rsidRDefault="0092288A" w:rsidP="0092288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 xml:space="preserve">(Se representa a </w:t>
      </w:r>
      <w:r w:rsidRPr="0092288A">
        <w:rPr>
          <w:rFonts w:ascii="Times New Roman" w:eastAsia="Calibri" w:hAnsi="Times New Roman"/>
          <w:bCs/>
          <w:i/>
          <w:snapToGrid/>
          <w:szCs w:val="24"/>
          <w:u w:val="single"/>
          <w:lang w:val="es-MX"/>
        </w:rPr>
        <w:t>X</w:t>
      </w: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 xml:space="preserve"> Sí mismo o </w:t>
      </w:r>
      <w:r w:rsidRPr="0092288A">
        <w:rPr>
          <w:rFonts w:ascii="Times New Roman" w:eastAsia="Calibri" w:hAnsi="Times New Roman"/>
          <w:bCs/>
          <w:i/>
          <w:snapToGrid/>
          <w:szCs w:val="24"/>
          <w:u w:val="single"/>
          <w:lang w:val="es-MX"/>
        </w:rPr>
        <w:t>X</w:t>
      </w: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 xml:space="preserve"> Abogado de:)</w:t>
      </w:r>
    </w:p>
    <w:p w14:paraId="45ABE4A6" w14:textId="77777777" w:rsidR="0092288A" w:rsidRPr="0092288A" w:rsidRDefault="0092288A" w:rsidP="0092288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/>
          <w:snapToGrid/>
          <w:szCs w:val="24"/>
          <w:u w:val="single"/>
          <w:lang w:val="es-MX"/>
        </w:rPr>
      </w:pP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>Lawyer’s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 xml:space="preserve"> Bar </w:t>
      </w:r>
      <w:proofErr w:type="spellStart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>Number</w:t>
      </w:r>
      <w:proofErr w:type="spellEnd"/>
      <w:r w:rsidRPr="0092288A">
        <w:rPr>
          <w:rFonts w:ascii="Times New Roman" w:eastAsia="Calibri" w:hAnsi="Times New Roman"/>
          <w:b/>
          <w:snapToGrid/>
          <w:szCs w:val="24"/>
          <w:lang w:val="es-MX"/>
        </w:rPr>
        <w:t>:</w:t>
      </w:r>
      <w:r w:rsidRPr="0092288A">
        <w:rPr>
          <w:rFonts w:ascii="Times New Roman" w:eastAsia="Calibri" w:hAnsi="Times New Roman"/>
          <w:bCs/>
          <w:snapToGrid/>
          <w:szCs w:val="24"/>
          <w:lang w:val="es-MX"/>
        </w:rPr>
        <w:t xml:space="preserve"> </w:t>
      </w:r>
      <w:r w:rsidRPr="0092288A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</w:p>
    <w:p w14:paraId="2B9AF008" w14:textId="413651E7" w:rsidR="00B53F52" w:rsidRDefault="0092288A" w:rsidP="00B00BC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92288A">
        <w:rPr>
          <w:rFonts w:ascii="Times New Roman" w:eastAsia="Calibri" w:hAnsi="Times New Roman"/>
          <w:bCs/>
          <w:i/>
          <w:snapToGrid/>
          <w:szCs w:val="24"/>
          <w:lang w:val="es-MX"/>
        </w:rPr>
        <w:t>(</w:t>
      </w:r>
      <w:r w:rsidRPr="0092288A">
        <w:rPr>
          <w:rFonts w:ascii="Times New Roman" w:eastAsia="Calibri" w:hAnsi="Times New Roman"/>
          <w:bCs/>
          <w:i/>
          <w:snapToGrid/>
          <w:szCs w:val="24"/>
          <w:lang w:val="es-ES"/>
        </w:rPr>
        <w:t>Número de cédula del colegio de abogados:)</w:t>
      </w:r>
      <w:bookmarkEnd w:id="0"/>
    </w:p>
    <w:p w14:paraId="5BF0D013" w14:textId="77777777" w:rsidR="00B00BCA" w:rsidRPr="00B00BCA" w:rsidRDefault="00B00BCA" w:rsidP="00B00BC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</w:p>
    <w:p w14:paraId="1CF9481B" w14:textId="77777777" w:rsidR="00ED54F1" w:rsidRPr="006F26A7" w:rsidRDefault="00ED54F1" w:rsidP="00A033FF">
      <w:pPr>
        <w:shd w:val="clear" w:color="auto" w:fill="FFFFFF"/>
        <w:spacing w:after="0" w:line="300" w:lineRule="auto"/>
        <w:ind w:firstLine="0"/>
        <w:jc w:val="left"/>
        <w:outlineLvl w:val="1"/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</w:pPr>
    </w:p>
    <w:p w14:paraId="7A0F29A4" w14:textId="77777777" w:rsidR="0092288A" w:rsidRPr="00245708" w:rsidRDefault="0092288A" w:rsidP="00B00BCA">
      <w:pPr>
        <w:tabs>
          <w:tab w:val="left" w:pos="342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center"/>
        <w:rPr>
          <w:rFonts w:ascii="Times New Roman" w:eastAsia="Calibri" w:hAnsi="Times New Roman"/>
          <w:b/>
          <w:bCs/>
          <w:snapToGrid/>
          <w:sz w:val="28"/>
          <w:szCs w:val="24"/>
        </w:rPr>
      </w:pPr>
      <w:r w:rsidRPr="00245708">
        <w:rPr>
          <w:rFonts w:ascii="Times New Roman" w:eastAsia="Calibri" w:hAnsi="Times New Roman"/>
          <w:snapToGrid/>
          <w:sz w:val="28"/>
          <w:szCs w:val="24"/>
          <w:u w:val="single"/>
          <w:lang w:val="es-US"/>
        </w:rPr>
        <w:tab/>
      </w:r>
      <w:r w:rsidRPr="00245708">
        <w:rPr>
          <w:rFonts w:ascii="Times New Roman" w:eastAsia="Calibri" w:hAnsi="Times New Roman"/>
          <w:b/>
          <w:bCs/>
          <w:snapToGrid/>
          <w:sz w:val="28"/>
          <w:szCs w:val="24"/>
        </w:rPr>
        <w:t xml:space="preserve"> COURT OF ARIZONA</w:t>
      </w:r>
    </w:p>
    <w:p w14:paraId="28C40E82" w14:textId="77777777" w:rsidR="0092288A" w:rsidRPr="00245708" w:rsidRDefault="0092288A" w:rsidP="00C05CDE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before="120" w:after="0" w:line="300" w:lineRule="auto"/>
        <w:ind w:firstLine="0"/>
        <w:jc w:val="center"/>
        <w:rPr>
          <w:rFonts w:ascii="Times New Roman" w:eastAsia="Calibri" w:hAnsi="Times New Roman"/>
          <w:b/>
          <w:bCs/>
          <w:snapToGrid/>
          <w:sz w:val="28"/>
          <w:szCs w:val="24"/>
        </w:rPr>
      </w:pPr>
      <w:r w:rsidRPr="00245708">
        <w:rPr>
          <w:rFonts w:ascii="Times New Roman" w:eastAsia="Calibri" w:hAnsi="Times New Roman"/>
          <w:b/>
          <w:bCs/>
          <w:snapToGrid/>
          <w:sz w:val="28"/>
          <w:szCs w:val="24"/>
        </w:rPr>
        <w:t xml:space="preserve">IN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245708">
        <w:rPr>
          <w:rFonts w:ascii="Times New Roman" w:eastAsia="Calibri" w:hAnsi="Times New Roman"/>
          <w:b/>
          <w:bCs/>
          <w:snapToGrid/>
          <w:szCs w:val="24"/>
        </w:rPr>
        <w:t xml:space="preserve"> </w:t>
      </w:r>
      <w:r w:rsidRPr="00245708">
        <w:rPr>
          <w:rFonts w:ascii="Times New Roman" w:eastAsia="Calibri" w:hAnsi="Times New Roman"/>
          <w:b/>
          <w:bCs/>
          <w:snapToGrid/>
          <w:sz w:val="28"/>
          <w:szCs w:val="24"/>
        </w:rPr>
        <w:t>COUNTY</w:t>
      </w:r>
    </w:p>
    <w:p w14:paraId="046D51D2" w14:textId="77777777" w:rsidR="0092288A" w:rsidRPr="00245708" w:rsidRDefault="0092288A" w:rsidP="00B00BCA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before="120" w:after="0" w:line="300" w:lineRule="auto"/>
        <w:ind w:firstLine="0"/>
        <w:jc w:val="center"/>
        <w:rPr>
          <w:rFonts w:ascii="Times New Roman" w:eastAsia="Calibri" w:hAnsi="Times New Roman"/>
          <w:i/>
          <w:iCs/>
          <w:snapToGrid/>
          <w:sz w:val="28"/>
          <w:szCs w:val="28"/>
        </w:rPr>
      </w:pPr>
      <w:r w:rsidRPr="00245708">
        <w:rPr>
          <w:rFonts w:ascii="Times New Roman" w:eastAsia="Calibri" w:hAnsi="Times New Roman"/>
          <w:i/>
          <w:iCs/>
          <w:snapToGrid/>
          <w:sz w:val="28"/>
          <w:szCs w:val="28"/>
        </w:rPr>
        <w:t xml:space="preserve">(TRIBUNAL 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u w:val="single"/>
        </w:rPr>
        <w:t>XXX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</w:rPr>
        <w:t xml:space="preserve"> DE ARIZONA</w:t>
      </w:r>
    </w:p>
    <w:p w14:paraId="70E8886E" w14:textId="77777777" w:rsidR="0092288A" w:rsidRPr="00245708" w:rsidRDefault="0092288A" w:rsidP="00B00BC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firstLine="0"/>
        <w:jc w:val="center"/>
        <w:rPr>
          <w:rFonts w:ascii="Times New Roman" w:eastAsia="Calibri" w:hAnsi="Times New Roman"/>
          <w:b/>
          <w:bCs/>
          <w:snapToGrid/>
          <w:szCs w:val="24"/>
          <w:lang w:val="es-US"/>
        </w:rPr>
      </w:pPr>
      <w:r w:rsidRPr="00245708">
        <w:rPr>
          <w:rFonts w:ascii="Times New Roman" w:eastAsia="Calibri" w:hAnsi="Times New Roman"/>
          <w:i/>
          <w:iCs/>
          <w:snapToGrid/>
          <w:sz w:val="28"/>
          <w:szCs w:val="28"/>
        </w:rPr>
        <w:t xml:space="preserve"> 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lang w:val="es-US"/>
        </w:rPr>
        <w:t xml:space="preserve">EN EL CONDADO DE 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u w:val="single"/>
          <w:lang w:val="es-US"/>
        </w:rPr>
        <w:t>XXX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lang w:val="es-US"/>
        </w:rPr>
        <w:t>)</w:t>
      </w:r>
    </w:p>
    <w:p w14:paraId="786F2433" w14:textId="77777777" w:rsidR="008E0DBC" w:rsidRPr="006F26A7" w:rsidRDefault="008E0DBC" w:rsidP="00A033FF">
      <w:pPr>
        <w:spacing w:after="0" w:line="300" w:lineRule="auto"/>
        <w:ind w:left="233" w:firstLine="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</w:p>
    <w:tbl>
      <w:tblPr>
        <w:tblStyle w:val="TableGrid"/>
        <w:tblW w:w="1008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E0DBC" w:rsidRPr="001C0350" w14:paraId="7C0C556C" w14:textId="77777777" w:rsidTr="00B829A0">
        <w:tc>
          <w:tcPr>
            <w:tcW w:w="4320" w:type="dxa"/>
          </w:tcPr>
          <w:p w14:paraId="5ACCBDD3" w14:textId="226FFE80" w:rsidR="008E0DBC" w:rsidRPr="00D22F8B" w:rsidRDefault="008E0DBC" w:rsidP="00C05CDE">
            <w:pPr>
              <w:ind w:firstLine="0"/>
              <w:jc w:val="left"/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</w:pPr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 xml:space="preserve">STATE OF ARIZONA, </w:t>
            </w:r>
            <w:proofErr w:type="spellStart"/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>Plaintiff</w:t>
            </w:r>
            <w:proofErr w:type="spellEnd"/>
          </w:p>
          <w:p w14:paraId="3D832B20" w14:textId="0507BB14" w:rsidR="006F26A7" w:rsidRPr="006F26A7" w:rsidRDefault="006F26A7" w:rsidP="00C05CDE">
            <w:pPr>
              <w:ind w:firstLine="0"/>
              <w:jc w:val="left"/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  <w:lang w:val="es-MX"/>
              </w:rPr>
            </w:pPr>
            <w:r w:rsidRPr="006F26A7"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  <w:lang w:val="es-MX"/>
              </w:rPr>
              <w:t>(ESTADO DE ARIZONA, parte a</w:t>
            </w:r>
            <w:r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  <w:lang w:val="es-MX"/>
              </w:rPr>
              <w:t>cusatoria)</w:t>
            </w:r>
          </w:p>
          <w:p w14:paraId="7B9B26E2" w14:textId="77777777" w:rsidR="008E0DBC" w:rsidRPr="006F26A7" w:rsidRDefault="008E0DBC" w:rsidP="00C05CDE">
            <w:pPr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  <w:p w14:paraId="6F2DC16E" w14:textId="739D8BD0" w:rsidR="006F26A7" w:rsidRPr="006F26A7" w:rsidRDefault="008E0DBC" w:rsidP="00C05CDE">
            <w:pPr>
              <w:ind w:firstLine="0"/>
              <w:jc w:val="left"/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-</w:t>
            </w:r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</w:rPr>
              <w:t>vs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- </w:t>
            </w:r>
            <w:r w:rsidR="00B829A0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/ </w:t>
            </w:r>
            <w:r w:rsidR="006F26A7" w:rsidRPr="006F26A7"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</w:rPr>
              <w:t>(contra)</w:t>
            </w:r>
          </w:p>
          <w:p w14:paraId="612BA714" w14:textId="77777777" w:rsidR="008E0DBC" w:rsidRPr="00A033FF" w:rsidRDefault="008E0DBC" w:rsidP="00C05CDE">
            <w:pPr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</w:p>
          <w:p w14:paraId="62B5A166" w14:textId="77777777" w:rsidR="008E0DBC" w:rsidRPr="00A033FF" w:rsidRDefault="008E0DBC" w:rsidP="00C05CDE">
            <w:pPr>
              <w:tabs>
                <w:tab w:val="right" w:pos="3945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</w:p>
          <w:p w14:paraId="2F124B46" w14:textId="77777777" w:rsidR="00B7082A" w:rsidRPr="00B7082A" w:rsidRDefault="00B7082A" w:rsidP="00C05CD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0"/>
              <w:jc w:val="left"/>
              <w:rPr>
                <w:rFonts w:ascii="Times New Roman" w:eastAsia="Calibri" w:hAnsi="Times New Roman"/>
                <w:b/>
                <w:bCs/>
                <w:snapToGrid/>
                <w:szCs w:val="24"/>
                <w:lang w:val="es-US"/>
              </w:rPr>
            </w:pPr>
            <w:proofErr w:type="spellStart"/>
            <w:r w:rsidRPr="00B7082A">
              <w:rPr>
                <w:rFonts w:ascii="Times New Roman" w:eastAsia="Calibri" w:hAnsi="Times New Roman"/>
                <w:b/>
                <w:bCs/>
                <w:snapToGrid/>
                <w:szCs w:val="24"/>
                <w:lang w:val="es-US"/>
              </w:rPr>
              <w:t>Defendant</w:t>
            </w:r>
            <w:proofErr w:type="spellEnd"/>
            <w:r w:rsidRPr="00B7082A">
              <w:rPr>
                <w:rFonts w:ascii="Times New Roman" w:eastAsia="Calibri" w:hAnsi="Times New Roman"/>
                <w:b/>
                <w:bCs/>
                <w:snapToGrid/>
                <w:szCs w:val="24"/>
                <w:lang w:val="es-US"/>
              </w:rPr>
              <w:t xml:space="preserve"> (FIRST, MI, LAST)</w:t>
            </w:r>
          </w:p>
          <w:p w14:paraId="6BDE81BC" w14:textId="77777777" w:rsidR="00B7082A" w:rsidRPr="00B7082A" w:rsidRDefault="00B7082A" w:rsidP="00C05CD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0"/>
              <w:jc w:val="left"/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</w:pPr>
            <w:r w:rsidRPr="00B7082A"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  <w:t>(El procesado (NOMBRE COMPLETO))</w:t>
            </w:r>
          </w:p>
          <w:p w14:paraId="6CFDBEE9" w14:textId="08CA791B" w:rsidR="006F26A7" w:rsidRPr="006F26A7" w:rsidRDefault="006F26A7" w:rsidP="00C05CDE">
            <w:pPr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</w:tc>
        <w:tc>
          <w:tcPr>
            <w:tcW w:w="1440" w:type="dxa"/>
          </w:tcPr>
          <w:p w14:paraId="5D91F052" w14:textId="77777777" w:rsidR="008E0DBC" w:rsidRPr="006F26A7" w:rsidRDefault="008E0DBC" w:rsidP="00C05CDE">
            <w:pPr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</w:tc>
        <w:tc>
          <w:tcPr>
            <w:tcW w:w="4320" w:type="dxa"/>
          </w:tcPr>
          <w:p w14:paraId="42BD6769" w14:textId="2996CEDC" w:rsidR="008E0DBC" w:rsidRPr="0069799C" w:rsidRDefault="008B5BCF" w:rsidP="00C05CDE">
            <w:pPr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ES"/>
              </w:rPr>
            </w:pPr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>Case/</w:t>
            </w:r>
            <w:proofErr w:type="spellStart"/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>Complaint</w:t>
            </w:r>
            <w:proofErr w:type="spellEnd"/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 xml:space="preserve"> </w:t>
            </w:r>
            <w:proofErr w:type="spellStart"/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>N</w:t>
            </w:r>
            <w:r w:rsidR="00B7082A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>umber</w:t>
            </w:r>
            <w:proofErr w:type="spellEnd"/>
            <w:r w:rsidR="00B7082A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ES"/>
              </w:rPr>
              <w:t>:</w:t>
            </w:r>
          </w:p>
          <w:p w14:paraId="0A7D937A" w14:textId="49DB9692" w:rsidR="006F26A7" w:rsidRPr="0069799C" w:rsidRDefault="006F26A7" w:rsidP="00C05CDE">
            <w:pPr>
              <w:ind w:firstLine="0"/>
              <w:jc w:val="left"/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ES"/>
              </w:rPr>
            </w:pPr>
            <w:r w:rsidRPr="0069799C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ES"/>
              </w:rPr>
              <w:t>(Número de caso/denuncia)</w:t>
            </w:r>
          </w:p>
          <w:p w14:paraId="7734F704" w14:textId="77777777" w:rsidR="008E0DBC" w:rsidRPr="0069799C" w:rsidRDefault="008E0DBC" w:rsidP="00C05CDE">
            <w:pPr>
              <w:tabs>
                <w:tab w:val="right" w:pos="4005"/>
              </w:tabs>
              <w:spacing w:before="120"/>
              <w:ind w:firstLine="0"/>
              <w:jc w:val="left"/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  <w:lang w:val="es-ES"/>
              </w:rPr>
            </w:pPr>
            <w:r w:rsidRPr="0069799C"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  <w:lang w:val="es-ES"/>
              </w:rPr>
              <w:tab/>
            </w:r>
          </w:p>
          <w:p w14:paraId="45F5466B" w14:textId="77777777" w:rsidR="008E0DBC" w:rsidRPr="0069799C" w:rsidRDefault="008E0DBC" w:rsidP="00C05CDE">
            <w:pPr>
              <w:ind w:firstLine="0"/>
              <w:jc w:val="center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  <w:lang w:val="es-ES"/>
              </w:rPr>
            </w:pPr>
          </w:p>
          <w:p w14:paraId="19D4B902" w14:textId="10CA36EE" w:rsidR="008E0DBC" w:rsidRDefault="008E0DBC" w:rsidP="00C05CDE">
            <w:pPr>
              <w:ind w:firstLine="0"/>
              <w:jc w:val="center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</w:pPr>
            <w:r w:rsidRPr="00A033FF"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</w:rPr>
              <w:t>DEFENDANT’S REQUEST FOR THE COURT RECORD</w:t>
            </w:r>
          </w:p>
          <w:p w14:paraId="6D9B5B59" w14:textId="198A861F" w:rsidR="006F26A7" w:rsidRPr="00B7082A" w:rsidRDefault="006F26A7" w:rsidP="00C05CDE">
            <w:pPr>
              <w:ind w:firstLine="0"/>
              <w:jc w:val="center"/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</w:pPr>
            <w:r w:rsidRPr="00646B1A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  <w:t xml:space="preserve">(SOLICITUD </w:t>
            </w:r>
            <w:r w:rsidR="00646B1A" w:rsidRPr="00646B1A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  <w:t>DEL EXPEDIENTE JUDICIAL P</w:t>
            </w:r>
            <w:r w:rsidR="00646B1A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  <w:t>OR PARTE DEL PROCESADO)</w:t>
            </w:r>
          </w:p>
        </w:tc>
      </w:tr>
    </w:tbl>
    <w:p w14:paraId="2BD08F12" w14:textId="77777777" w:rsidR="00B829A0" w:rsidRDefault="00B829A0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b/>
          <w:snapToGrid/>
          <w:color w:val="212121"/>
          <w:szCs w:val="24"/>
          <w:u w:val="single"/>
        </w:rPr>
      </w:pPr>
    </w:p>
    <w:p w14:paraId="26E1782C" w14:textId="77777777" w:rsidR="00C05CDE" w:rsidRDefault="00C05CDE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b/>
          <w:snapToGrid/>
          <w:color w:val="212121"/>
          <w:szCs w:val="24"/>
          <w:u w:val="single"/>
        </w:rPr>
      </w:pPr>
    </w:p>
    <w:p w14:paraId="071F20BE" w14:textId="32E56F09" w:rsidR="00646B1A" w:rsidRPr="00646B1A" w:rsidRDefault="008E0DBC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r w:rsidRPr="00A033FF">
        <w:rPr>
          <w:rFonts w:ascii="Times New Roman" w:eastAsia="Times New Roman" w:hAnsi="Times New Roman"/>
          <w:b/>
          <w:snapToGrid/>
          <w:color w:val="212121"/>
          <w:szCs w:val="24"/>
          <w:u w:val="single"/>
        </w:rPr>
        <w:t>Note:</w:t>
      </w:r>
      <w:r w:rsidRPr="00A033FF">
        <w:rPr>
          <w:rFonts w:ascii="Times New Roman" w:eastAsia="Times New Roman" w:hAnsi="Times New Roman"/>
          <w:snapToGrid/>
          <w:color w:val="212121"/>
          <w:szCs w:val="24"/>
        </w:rPr>
        <w:t xml:space="preserve"> </w:t>
      </w:r>
      <w:r w:rsidR="007B6899" w:rsidRPr="00A033FF">
        <w:rPr>
          <w:rFonts w:ascii="Times New Roman" w:eastAsia="Times New Roman" w:hAnsi="Times New Roman"/>
          <w:snapToGrid/>
          <w:color w:val="212121"/>
          <w:szCs w:val="24"/>
        </w:rPr>
        <w:t xml:space="preserve"> </w:t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The court’s record includes all documents filed with the clerk.  The court’s record also includes transcripts of oral proceedings conducted in the courtroom.  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A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defendant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who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requests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copies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of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items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admitted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into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evidence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must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make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request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by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a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separate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motion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.</w:t>
      </w:r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/ </w:t>
      </w:r>
      <w:r w:rsidR="00646B1A" w:rsidRPr="00646B1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</w:t>
      </w:r>
      <w:r w:rsidR="00646B1A" w:rsidRPr="00646B1A">
        <w:rPr>
          <w:rFonts w:ascii="Times New Roman" w:eastAsia="Times New Roman" w:hAnsi="Times New Roman"/>
          <w:i/>
          <w:snapToGrid/>
          <w:color w:val="212121"/>
          <w:szCs w:val="24"/>
          <w:u w:val="single"/>
          <w:lang w:val="es-MX"/>
        </w:rPr>
        <w:t>Atención:</w:t>
      </w:r>
      <w:r w:rsidR="00646B1A" w:rsidRPr="00646B1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El </w:t>
      </w:r>
      <w:r w:rsidR="00646B1A" w:rsidRPr="00646B1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lastRenderedPageBreak/>
        <w:t xml:space="preserve">expediente judicial incluye todo documento presentado en la </w:t>
      </w:r>
      <w:r w:rsidR="00646B1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s</w:t>
      </w:r>
      <w:r w:rsidR="00646B1A" w:rsidRPr="00646B1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ecretaría, así como las transcripciones de actuaciones orales que se llevan a cabo en la sala. Para solicitar copias de artículos que se han presentado como pruebas, el procesado deberá presentar un pedimento por separado.)</w:t>
      </w:r>
    </w:p>
    <w:p w14:paraId="6B00F1C4" w14:textId="77777777" w:rsidR="002A0FA3" w:rsidRPr="00646B1A" w:rsidRDefault="002A0FA3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</w:p>
    <w:p w14:paraId="44E3EA88" w14:textId="795BDCB1" w:rsidR="002A0FA3" w:rsidRDefault="008E0DBC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Defendant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has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filed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a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Notice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Requesting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Post-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Conviction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Relief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under</w:t>
      </w:r>
      <w:proofErr w:type="spell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 </w:t>
      </w: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[  ]</w:t>
      </w:r>
      <w:proofErr w:type="gram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 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>Rule 32</w:t>
      </w:r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 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(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or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)</w:t>
      </w:r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 </w:t>
      </w:r>
      <w:r w:rsidR="00DD0CD2">
        <w:rPr>
          <w:rFonts w:ascii="Times New Roman" w:eastAsia="Times New Roman" w:hAnsi="Times New Roman"/>
          <w:snapToGrid/>
          <w:color w:val="212121"/>
          <w:szCs w:val="24"/>
          <w:lang w:val="es-US"/>
        </w:rPr>
        <w:br/>
      </w:r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[  ] 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>Rule 33</w:t>
      </w:r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.</w:t>
      </w:r>
      <w:r w:rsidR="00981A81"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 / </w:t>
      </w:r>
      <w:r w:rsidR="008741F3" w:rsidRP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(El procesado ha presentado un Aviso de solicitud del recurso de desagravio poscondenatori</w:t>
      </w:r>
      <w:r w:rsid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o</w:t>
      </w:r>
      <w:r w:rsidR="008741F3" w:rsidRP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según la </w:t>
      </w:r>
      <w:r w:rsidR="008741F3" w:rsidRPr="00B00BC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Regla 32 </w:t>
      </w:r>
      <w:r w:rsidR="00B00BCA" w:rsidRPr="00B00BCA">
        <w:rPr>
          <w:rFonts w:ascii="Times New Roman" w:eastAsia="Times New Roman" w:hAnsi="Times New Roman"/>
          <w:i/>
          <w:snapToGrid/>
          <w:color w:val="212121"/>
          <w:szCs w:val="24"/>
          <w:u w:val="single"/>
          <w:lang w:val="es-MX"/>
        </w:rPr>
        <w:t>X</w:t>
      </w:r>
      <w:r w:rsidR="008741F3" w:rsidRPr="00B00BC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o la Regla 33</w:t>
      </w:r>
      <w:r w:rsidR="00B00BC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</w:t>
      </w:r>
      <w:r w:rsidR="00B00BCA" w:rsidRPr="00B00BCA">
        <w:rPr>
          <w:rFonts w:ascii="Times New Roman" w:eastAsia="Times New Roman" w:hAnsi="Times New Roman"/>
          <w:i/>
          <w:snapToGrid/>
          <w:color w:val="212121"/>
          <w:szCs w:val="24"/>
          <w:u w:val="single"/>
          <w:lang w:val="es-MX"/>
        </w:rPr>
        <w:t>X</w:t>
      </w:r>
      <w:r w:rsidR="008741F3" w:rsidRPr="00B00BC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.</w:t>
      </w:r>
      <w:r w:rsid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)</w:t>
      </w:r>
    </w:p>
    <w:p w14:paraId="42195F81" w14:textId="77777777" w:rsidR="00981A81" w:rsidRPr="008741F3" w:rsidRDefault="00981A81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</w:p>
    <w:p w14:paraId="5506C112" w14:textId="71AF395E" w:rsidR="008741F3" w:rsidRPr="00B00BCA" w:rsidRDefault="008E0DBC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US"/>
        </w:rPr>
      </w:pP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Defendant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now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requires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items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from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court’s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record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to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prepare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Defendant’s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petition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for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post-conviction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relief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.</w:t>
      </w:r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/ </w:t>
      </w:r>
      <w:r w:rsidR="008741F3" w:rsidRP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(Ahora el procesado necesita los artículos del expediente judicial para preparar su recurso de </w:t>
      </w:r>
      <w:r w:rsid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desagravio</w:t>
      </w:r>
      <w:r w:rsidR="00B00BC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</w:t>
      </w:r>
      <w:proofErr w:type="spellStart"/>
      <w:r w:rsidR="008741F3" w:rsidRPr="00B00BCA">
        <w:rPr>
          <w:rFonts w:ascii="Times New Roman" w:eastAsia="Times New Roman" w:hAnsi="Times New Roman"/>
          <w:i/>
          <w:snapToGrid/>
          <w:color w:val="212121"/>
          <w:szCs w:val="24"/>
          <w:lang w:val="es-US"/>
        </w:rPr>
        <w:t>poscondenatorio</w:t>
      </w:r>
      <w:proofErr w:type="spellEnd"/>
      <w:r w:rsidR="008741F3" w:rsidRPr="00B00BCA">
        <w:rPr>
          <w:rFonts w:ascii="Times New Roman" w:eastAsia="Times New Roman" w:hAnsi="Times New Roman"/>
          <w:i/>
          <w:snapToGrid/>
          <w:color w:val="212121"/>
          <w:szCs w:val="24"/>
          <w:lang w:val="es-US"/>
        </w:rPr>
        <w:t>.)</w:t>
      </w:r>
    </w:p>
    <w:p w14:paraId="53D0A061" w14:textId="77777777" w:rsidR="002A0FA3" w:rsidRPr="00B00BCA" w:rsidRDefault="002A0FA3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snapToGrid/>
          <w:color w:val="212121"/>
          <w:szCs w:val="24"/>
          <w:lang w:val="es-US"/>
        </w:rPr>
      </w:pPr>
    </w:p>
    <w:p w14:paraId="176CCBC3" w14:textId="381F306E" w:rsidR="008741F3" w:rsidRPr="008741F3" w:rsidRDefault="008E0DBC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>The Defendant requests the items checked below.  The Defendant’s signature below affirms that the Defendant has not previously received the requested items.</w:t>
      </w:r>
      <w:r w:rsid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/ </w:t>
      </w:r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(El </w:t>
      </w:r>
      <w:proofErr w:type="spellStart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>procesado</w:t>
      </w:r>
      <w:proofErr w:type="spellEnd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 </w:t>
      </w:r>
      <w:proofErr w:type="spellStart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>solicita</w:t>
      </w:r>
      <w:proofErr w:type="spellEnd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 los </w:t>
      </w:r>
      <w:proofErr w:type="spellStart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>siguientes</w:t>
      </w:r>
      <w:proofErr w:type="spellEnd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 </w:t>
      </w:r>
      <w:proofErr w:type="spellStart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>artículos</w:t>
      </w:r>
      <w:proofErr w:type="spellEnd"/>
      <w:r w:rsidR="008741F3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. </w:t>
      </w:r>
      <w:r w:rsid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La firma de</w:t>
      </w:r>
      <w:r w:rsidR="008741F3" w:rsidRP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l procesado </w:t>
      </w:r>
      <w:r w:rsidR="00EE223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al calce</w:t>
      </w:r>
      <w:r w:rsid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afirma que éste </w:t>
      </w:r>
      <w:r w:rsidR="008741F3" w:rsidRP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no ha recibido anteriormente dichos documentos</w:t>
      </w:r>
      <w:r w:rsid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solicitados</w:t>
      </w:r>
      <w:r w:rsidR="008741F3" w:rsidRPr="008741F3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.)</w:t>
      </w:r>
    </w:p>
    <w:p w14:paraId="3B46150E" w14:textId="77777777" w:rsidR="002A0FA3" w:rsidRPr="008741F3" w:rsidRDefault="002A0FA3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</w:pPr>
    </w:p>
    <w:p w14:paraId="3846D2EB" w14:textId="3E204400" w:rsidR="008741F3" w:rsidRPr="008741F3" w:rsidRDefault="008E0DBC" w:rsidP="00B829A0">
      <w:pPr>
        <w:spacing w:after="120" w:line="300" w:lineRule="auto"/>
        <w:ind w:left="720" w:hanging="720"/>
        <w:jc w:val="left"/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bCs/>
          <w:snapToGrid/>
          <w:color w:val="212121"/>
          <w:szCs w:val="24"/>
          <w:lang w:val="es-US"/>
        </w:rPr>
        <w:t>[  ]</w:t>
      </w:r>
      <w:proofErr w:type="gramEnd"/>
      <w:r w:rsidRPr="00981A81">
        <w:rPr>
          <w:rFonts w:ascii="Times New Roman" w:eastAsia="Times New Roman" w:hAnsi="Times New Roman"/>
          <w:bCs/>
          <w:snapToGrid/>
          <w:color w:val="212121"/>
          <w:szCs w:val="24"/>
          <w:lang w:val="es-US"/>
        </w:rPr>
        <w:tab/>
      </w:r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THE DEFENDANT REQUESTS DOCUMENTS FILED WITH THE CLERK</w:t>
      </w:r>
      <w:r w:rsidR="004C1821"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.</w:t>
      </w:r>
      <w:r w:rsidR="00981A81"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/ </w:t>
      </w:r>
      <w:r w:rsidR="008741F3" w:rsidRPr="008741F3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(EL PROCESADO SOLICITA LOS DOCUMENTOS QUE SE HAYAN PRESENTADO EN LA SECRETARÍA.)</w:t>
      </w:r>
    </w:p>
    <w:p w14:paraId="523E55C4" w14:textId="00365E06" w:rsidR="008741F3" w:rsidRPr="0069799C" w:rsidRDefault="008E0DBC" w:rsidP="00B829A0">
      <w:pPr>
        <w:spacing w:after="0" w:line="300" w:lineRule="auto"/>
        <w:ind w:left="720" w:firstLine="0"/>
        <w:jc w:val="left"/>
        <w:rPr>
          <w:rFonts w:ascii="Times New Roman" w:eastAsia="Times New Roman" w:hAnsi="Times New Roman"/>
          <w:bCs/>
          <w:i/>
          <w:snapToGrid/>
          <w:color w:val="212121"/>
          <w:szCs w:val="24"/>
        </w:rPr>
      </w:pPr>
      <w:r w:rsidRPr="00D22F8B">
        <w:rPr>
          <w:rFonts w:ascii="Times New Roman" w:eastAsia="Times New Roman" w:hAnsi="Times New Roman"/>
          <w:b/>
          <w:bCs/>
          <w:snapToGrid/>
          <w:color w:val="212121"/>
          <w:szCs w:val="24"/>
        </w:rPr>
        <w:t xml:space="preserve">The filed documents presumptively include the charging documents, motions and responses to motions and replies, minute entries, presentence reports and other reports to the court, and court orders.  </w:t>
      </w:r>
      <w:r w:rsidRPr="008A23AF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>This is referred to as “</w:t>
      </w:r>
      <w:proofErr w:type="spellStart"/>
      <w:r w:rsidRPr="008A23AF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>the</w:t>
      </w:r>
      <w:proofErr w:type="spellEnd"/>
      <w:r w:rsidRPr="008A23AF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 xml:space="preserve"> </w:t>
      </w:r>
      <w:proofErr w:type="spellStart"/>
      <w:r w:rsidRPr="008A23AF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>presumptive</w:t>
      </w:r>
      <w:proofErr w:type="spellEnd"/>
      <w:r w:rsidRPr="008A23AF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 xml:space="preserve"> </w:t>
      </w:r>
      <w:proofErr w:type="spellStart"/>
      <w:r w:rsidRPr="008A23AF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>record</w:t>
      </w:r>
      <w:proofErr w:type="spellEnd"/>
      <w:r w:rsidRPr="008A23AF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>.”</w:t>
      </w:r>
      <w:r w:rsid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MX"/>
        </w:rPr>
        <w:t xml:space="preserve"> / </w:t>
      </w:r>
      <w:r w:rsidR="00EE223A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(Los documentos que se han presentado incluyen presuntamente, los documentos acusatorios, los</w:t>
      </w:r>
      <w:r w:rsid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 </w:t>
      </w:r>
      <w:r w:rsidR="00EE223A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pedimentos, sus réplicas y </w:t>
      </w:r>
      <w:r w:rsidR="0069799C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contrarréplicas</w:t>
      </w:r>
      <w:r w:rsidR="00EE223A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, asientos de acta, informes precondenatorios y otros informes</w:t>
      </w:r>
      <w:r w:rsid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 </w:t>
      </w:r>
      <w:r w:rsidR="00EE223A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presentados al tribunal y órdenes judiciales. </w:t>
      </w:r>
      <w:proofErr w:type="spellStart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>Estos</w:t>
      </w:r>
      <w:proofErr w:type="spellEnd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 xml:space="preserve"> </w:t>
      </w:r>
      <w:proofErr w:type="spellStart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>documentos</w:t>
      </w:r>
      <w:proofErr w:type="spellEnd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 xml:space="preserve"> </w:t>
      </w:r>
      <w:proofErr w:type="spellStart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>forman</w:t>
      </w:r>
      <w:proofErr w:type="spellEnd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 xml:space="preserve"> el “</w:t>
      </w:r>
      <w:proofErr w:type="spellStart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>expediente</w:t>
      </w:r>
      <w:proofErr w:type="spellEnd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 xml:space="preserve"> </w:t>
      </w:r>
      <w:proofErr w:type="spellStart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>presuntivo</w:t>
      </w:r>
      <w:proofErr w:type="spellEnd"/>
      <w:r w:rsidR="00EE223A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</w:rPr>
        <w:t>”.)</w:t>
      </w:r>
    </w:p>
    <w:p w14:paraId="461C28EE" w14:textId="77777777" w:rsidR="002A0FA3" w:rsidRPr="0069799C" w:rsidRDefault="002A0FA3" w:rsidP="00B829A0">
      <w:pPr>
        <w:spacing w:after="0" w:line="300" w:lineRule="auto"/>
        <w:ind w:left="720" w:firstLine="0"/>
        <w:jc w:val="left"/>
        <w:rPr>
          <w:rFonts w:ascii="Times New Roman" w:eastAsia="Times New Roman" w:hAnsi="Times New Roman"/>
          <w:bCs/>
          <w:snapToGrid/>
          <w:color w:val="212121"/>
          <w:szCs w:val="24"/>
        </w:rPr>
      </w:pPr>
    </w:p>
    <w:p w14:paraId="0343C2E8" w14:textId="7B0D7975" w:rsidR="00EE223A" w:rsidRDefault="008E0DBC" w:rsidP="00B829A0">
      <w:pPr>
        <w:keepNext/>
        <w:keepLines/>
        <w:spacing w:after="0" w:line="300" w:lineRule="auto"/>
        <w:ind w:left="720" w:firstLine="0"/>
        <w:jc w:val="left"/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</w:pP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If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Defendant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wants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to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u w:val="single"/>
          <w:lang w:val="es-US"/>
        </w:rPr>
        <w:t>omit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u w:val="single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u w:val="single"/>
          <w:lang w:val="es-US"/>
        </w:rPr>
        <w:t>items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in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presumptive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record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,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list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them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here</w:t>
      </w:r>
      <w:proofErr w:type="spellEnd"/>
      <w:r w:rsidRPr="00981A81">
        <w:rPr>
          <w:rFonts w:ascii="Times New Roman" w:eastAsia="Times New Roman" w:hAnsi="Times New Roman"/>
          <w:bCs/>
          <w:snapToGrid/>
          <w:color w:val="212121"/>
          <w:szCs w:val="24"/>
          <w:lang w:val="es-US"/>
        </w:rPr>
        <w:t>:</w:t>
      </w:r>
      <w:r w:rsidR="00981A81" w:rsidRPr="00981A81">
        <w:rPr>
          <w:rFonts w:ascii="Times New Roman" w:eastAsia="Times New Roman" w:hAnsi="Times New Roman"/>
          <w:bCs/>
          <w:snapToGrid/>
          <w:color w:val="212121"/>
          <w:szCs w:val="24"/>
          <w:lang w:val="es-US"/>
        </w:rPr>
        <w:t xml:space="preserve"> / </w:t>
      </w:r>
      <w:r w:rsidR="00EE223A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(Si el procesado desea </w:t>
      </w:r>
      <w:r w:rsidR="00EE223A" w:rsidRPr="008A23AF">
        <w:rPr>
          <w:rFonts w:ascii="Times New Roman" w:eastAsia="Times New Roman" w:hAnsi="Times New Roman"/>
          <w:bCs/>
          <w:i/>
          <w:snapToGrid/>
          <w:color w:val="212121"/>
          <w:szCs w:val="24"/>
          <w:u w:val="single"/>
          <w:lang w:val="es-MX"/>
        </w:rPr>
        <w:t>omitir algunos artículos</w:t>
      </w:r>
      <w:r w:rsidR="00EE223A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 del expediente presuntivo, escríbalos aquí:)</w:t>
      </w:r>
    </w:p>
    <w:p w14:paraId="4EF96820" w14:textId="0569F7B3" w:rsidR="00B829A0" w:rsidRPr="00C05CDE" w:rsidRDefault="00B829A0" w:rsidP="00B829A0">
      <w:pPr>
        <w:keepNext/>
        <w:keepLines/>
        <w:spacing w:after="0" w:line="300" w:lineRule="auto"/>
        <w:ind w:left="720" w:firstLine="0"/>
        <w:jc w:val="left"/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</w:pP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</w:p>
    <w:p w14:paraId="4D50476C" w14:textId="634AC596" w:rsidR="00B829A0" w:rsidRPr="00C05CDE" w:rsidRDefault="00B829A0" w:rsidP="00B829A0">
      <w:pPr>
        <w:keepNext/>
        <w:keepLines/>
        <w:spacing w:after="0" w:line="300" w:lineRule="auto"/>
        <w:ind w:left="720" w:firstLine="0"/>
        <w:jc w:val="left"/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</w:pP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  <w:r w:rsidRPr="00C05CDE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US"/>
        </w:rPr>
        <w:tab/>
      </w:r>
    </w:p>
    <w:p w14:paraId="5BC5E5F1" w14:textId="77777777" w:rsidR="00B829A0" w:rsidRPr="00C05CDE" w:rsidRDefault="00B829A0" w:rsidP="00B829A0">
      <w:pPr>
        <w:spacing w:after="0" w:line="300" w:lineRule="auto"/>
        <w:ind w:left="720" w:firstLine="0"/>
        <w:jc w:val="left"/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</w:pPr>
    </w:p>
    <w:p w14:paraId="17D4C0E8" w14:textId="203A702C" w:rsidR="00EE223A" w:rsidRDefault="008E0DBC" w:rsidP="00B829A0">
      <w:pPr>
        <w:spacing w:after="0" w:line="300" w:lineRule="auto"/>
        <w:ind w:left="720"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If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Defendant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requests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>items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 xml:space="preserve"> in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>addition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>to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what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is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in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presumptive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record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,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list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them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here</w:t>
      </w:r>
      <w:proofErr w:type="spell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:</w:t>
      </w:r>
      <w:r w:rsidR="00981A81"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 / </w:t>
      </w:r>
      <w:r w:rsidR="00EE223A" w:rsidRPr="00EE223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(Escriba en las siguientes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líneas </w:t>
      </w:r>
      <w:r w:rsid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si el procesado desea solicitar </w:t>
      </w:r>
      <w:r w:rsidR="00EE223A" w:rsidRPr="00EE223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cualquier </w:t>
      </w:r>
      <w:r w:rsidR="00EE223A" w:rsidRPr="008A23AF">
        <w:rPr>
          <w:rFonts w:ascii="Times New Roman" w:eastAsia="Times New Roman" w:hAnsi="Times New Roman"/>
          <w:i/>
          <w:snapToGrid/>
          <w:color w:val="212121"/>
          <w:szCs w:val="24"/>
          <w:u w:val="single"/>
          <w:lang w:val="es-MX"/>
        </w:rPr>
        <w:t>otro artículo</w:t>
      </w:r>
      <w:r w:rsidR="00EE223A" w:rsidRPr="00EE223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, aparte de lo que ya</w:t>
      </w:r>
      <w:r w:rsidR="00EE223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</w:t>
      </w:r>
      <w:r w:rsidR="00EE223A" w:rsidRPr="00EE223A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se incluye en el expediente presuntivo:)</w:t>
      </w:r>
    </w:p>
    <w:p w14:paraId="55B9F727" w14:textId="77777777" w:rsidR="00B829A0" w:rsidRPr="00B829A0" w:rsidRDefault="00B829A0" w:rsidP="00B829A0">
      <w:pPr>
        <w:keepNext/>
        <w:keepLines/>
        <w:spacing w:after="0" w:line="300" w:lineRule="auto"/>
        <w:ind w:left="720" w:firstLine="0"/>
        <w:jc w:val="left"/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</w:pP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 w:rsidRPr="00B829A0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 w:rsidRPr="00B829A0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 w:rsidRPr="00B829A0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</w:p>
    <w:p w14:paraId="5A4B7300" w14:textId="77777777" w:rsidR="00B829A0" w:rsidRPr="00B829A0" w:rsidRDefault="00B829A0" w:rsidP="00B829A0">
      <w:pPr>
        <w:keepNext/>
        <w:keepLines/>
        <w:spacing w:after="0" w:line="300" w:lineRule="auto"/>
        <w:ind w:left="720" w:firstLine="0"/>
        <w:jc w:val="left"/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</w:pP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</w:p>
    <w:p w14:paraId="7CEE1C20" w14:textId="77777777" w:rsidR="00B829A0" w:rsidRPr="00EE223A" w:rsidRDefault="00B829A0" w:rsidP="00B829A0">
      <w:pPr>
        <w:spacing w:after="0" w:line="300" w:lineRule="auto"/>
        <w:ind w:left="720"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</w:p>
    <w:p w14:paraId="57D23960" w14:textId="2840FB10" w:rsidR="00EE223A" w:rsidRPr="00EE223A" w:rsidRDefault="008E0DBC" w:rsidP="00B829A0">
      <w:pPr>
        <w:spacing w:after="0" w:line="300" w:lineRule="auto"/>
        <w:ind w:left="720" w:hanging="720"/>
        <w:jc w:val="left"/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bCs/>
          <w:snapToGrid/>
          <w:color w:val="212121"/>
          <w:szCs w:val="24"/>
          <w:lang w:val="es-US"/>
        </w:rPr>
        <w:t>[  ]</w:t>
      </w:r>
      <w:proofErr w:type="gram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ab/>
        <w:t>THE DEFENDANT REQUESTS TRANSCRIPTS OF COURT PROCEEDINGS</w:t>
      </w:r>
      <w:r w:rsidR="004C1821"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.</w:t>
      </w:r>
      <w:r w:rsidR="00981A81"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/ </w:t>
      </w:r>
      <w:r w:rsidR="00EE223A" w:rsidRPr="00EE223A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(EL PROCESADO SOLICITA TRANSCRIPCIONES DE LAS DILIGENCIAS JUDICIALES)</w:t>
      </w:r>
    </w:p>
    <w:p w14:paraId="0E526643" w14:textId="7F563CF7" w:rsidR="00EE223A" w:rsidRPr="00981A81" w:rsidRDefault="008E0DBC" w:rsidP="00B829A0">
      <w:pPr>
        <w:pStyle w:val="ListParagraph"/>
        <w:numPr>
          <w:ilvl w:val="0"/>
          <w:numId w:val="17"/>
        </w:numPr>
        <w:spacing w:after="120" w:line="300" w:lineRule="auto"/>
        <w:ind w:left="1440" w:hanging="720"/>
        <w:contextualSpacing w:val="0"/>
        <w:jc w:val="left"/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</w:pP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If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Defendant’s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Notice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Requesting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Post-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Conviction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Relief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was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filed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under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u w:val="single"/>
          <w:lang w:val="es-US"/>
        </w:rPr>
        <w:t>Rule 32</w:t>
      </w:r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,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Defendant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requests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transcripts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of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bCs/>
          <w:snapToGrid/>
          <w:color w:val="212121"/>
          <w:szCs w:val="24"/>
          <w:lang w:val="es-US"/>
        </w:rPr>
        <w:t>following</w:t>
      </w:r>
      <w:proofErr w:type="spellEnd"/>
      <w:r w:rsidRPr="00981A81">
        <w:rPr>
          <w:rFonts w:ascii="Times New Roman" w:eastAsia="Times New Roman" w:hAnsi="Times New Roman"/>
          <w:bCs/>
          <w:snapToGrid/>
          <w:color w:val="212121"/>
          <w:szCs w:val="24"/>
          <w:lang w:val="es-US"/>
        </w:rPr>
        <w:t>:</w:t>
      </w:r>
      <w:r w:rsidR="00981A81" w:rsidRPr="00981A81">
        <w:rPr>
          <w:rFonts w:ascii="Times New Roman" w:eastAsia="Times New Roman" w:hAnsi="Times New Roman"/>
          <w:bCs/>
          <w:snapToGrid/>
          <w:color w:val="212121"/>
          <w:szCs w:val="24"/>
          <w:lang w:val="es-US"/>
        </w:rPr>
        <w:t xml:space="preserve"> / </w:t>
      </w:r>
      <w:r w:rsidR="00EE223A" w:rsidRPr="00981A81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(Si el procesado presentó el Aviso de solicitud del recurso de desagravio poscondenatorio según la </w:t>
      </w:r>
      <w:r w:rsidR="00EE223A" w:rsidRPr="00981A81">
        <w:rPr>
          <w:rFonts w:ascii="Times New Roman" w:eastAsia="Times New Roman" w:hAnsi="Times New Roman"/>
          <w:bCs/>
          <w:i/>
          <w:snapToGrid/>
          <w:color w:val="212121"/>
          <w:szCs w:val="24"/>
          <w:u w:val="single"/>
          <w:lang w:val="es-MX"/>
        </w:rPr>
        <w:t>Regla 32</w:t>
      </w:r>
      <w:r w:rsidR="00EE223A" w:rsidRPr="00981A81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, el procesado solicita las transcripciones de los siguientes procesos:)</w:t>
      </w:r>
    </w:p>
    <w:p w14:paraId="44CA741A" w14:textId="4AB44F2A" w:rsidR="00EE223A" w:rsidRPr="00981A81" w:rsidRDefault="008E0DBC" w:rsidP="00B829A0">
      <w:pPr>
        <w:spacing w:after="0" w:line="300" w:lineRule="auto"/>
        <w:ind w:left="1440"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>[  ]</w:t>
      </w:r>
      <w:proofErr w:type="gram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Evidentiary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hearings</w:t>
      </w:r>
      <w:proofErr w:type="spell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>.</w:t>
      </w:r>
      <w:r w:rsidR="00981A81" w:rsidRP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 xml:space="preserve"> / </w:t>
      </w:r>
      <w:r w:rsidR="00EE223A" w:rsidRPr="00981A8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(Vistas probatorias)</w:t>
      </w:r>
    </w:p>
    <w:p w14:paraId="551BA50D" w14:textId="1B87AD0E" w:rsidR="00981A81" w:rsidRDefault="008E0DBC" w:rsidP="00843C4B">
      <w:pPr>
        <w:spacing w:before="120" w:after="0" w:line="300" w:lineRule="auto"/>
        <w:ind w:left="2160" w:firstLine="0"/>
        <w:jc w:val="left"/>
        <w:rPr>
          <w:rFonts w:ascii="Times New Roman" w:eastAsia="Times New Roman" w:hAnsi="Times New Roman"/>
          <w:bCs/>
          <w:i/>
          <w:snapToGrid/>
          <w:color w:val="212121"/>
          <w:szCs w:val="24"/>
          <w:lang w:val="es-ES"/>
        </w:rPr>
      </w:pP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Specify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subjects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of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evidentiary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hearings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,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or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indicate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“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all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”</w:t>
      </w:r>
      <w:r w:rsidRP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>:</w:t>
      </w:r>
      <w:r w:rsidR="00981A81" w:rsidRPr="00981A81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 </w:t>
      </w:r>
      <w:r w:rsidR="00981A81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/ </w:t>
      </w:r>
      <w:r w:rsidR="00981A81" w:rsidRPr="00747519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(Indique los temas de las</w:t>
      </w:r>
      <w:r w:rsidR="00981A81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 xml:space="preserve"> </w:t>
      </w:r>
      <w:r w:rsidR="00981A81" w:rsidRPr="00747519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vistas probatorias o escriba “</w:t>
      </w:r>
      <w:proofErr w:type="spellStart"/>
      <w:r w:rsidR="00981A81" w:rsidRPr="00747519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all</w:t>
      </w:r>
      <w:proofErr w:type="spellEnd"/>
      <w:r w:rsidR="00981A81" w:rsidRPr="00747519">
        <w:rPr>
          <w:rFonts w:ascii="Times New Roman" w:eastAsia="Times New Roman" w:hAnsi="Times New Roman"/>
          <w:bCs/>
          <w:i/>
          <w:snapToGrid/>
          <w:color w:val="212121"/>
          <w:szCs w:val="24"/>
          <w:lang w:val="es-MX"/>
        </w:rPr>
        <w:t>” (todos):</w:t>
      </w:r>
      <w:r w:rsidR="00981A81" w:rsidRPr="0069799C">
        <w:rPr>
          <w:rFonts w:ascii="Times New Roman" w:eastAsia="Times New Roman" w:hAnsi="Times New Roman"/>
          <w:bCs/>
          <w:i/>
          <w:snapToGrid/>
          <w:color w:val="212121"/>
          <w:szCs w:val="24"/>
          <w:lang w:val="es-ES"/>
        </w:rPr>
        <w:t>)</w:t>
      </w:r>
    </w:p>
    <w:p w14:paraId="7F4EFCDB" w14:textId="764B39AA" w:rsidR="00B829A0" w:rsidRPr="00B829A0" w:rsidRDefault="00B829A0" w:rsidP="00B829A0">
      <w:pPr>
        <w:keepNext/>
        <w:keepLines/>
        <w:spacing w:after="0" w:line="300" w:lineRule="auto"/>
        <w:ind w:left="2160" w:firstLine="0"/>
        <w:jc w:val="left"/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</w:pP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snapToGrid/>
          <w:color w:val="212121"/>
          <w:szCs w:val="24"/>
          <w:u w:val="single"/>
          <w:lang w:val="es-US"/>
        </w:rPr>
        <w:tab/>
      </w:r>
      <w:r w:rsidRPr="00B829A0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 w:rsidRPr="00B829A0"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</w:p>
    <w:p w14:paraId="3F06B4B3" w14:textId="2B955BED" w:rsidR="00B829A0" w:rsidRDefault="00B829A0" w:rsidP="00B829A0">
      <w:pPr>
        <w:keepNext/>
        <w:keepLines/>
        <w:spacing w:after="0" w:line="300" w:lineRule="auto"/>
        <w:ind w:left="2160" w:firstLine="0"/>
        <w:jc w:val="left"/>
        <w:rPr>
          <w:rFonts w:ascii="Times New Roman" w:eastAsia="Times New Roman" w:hAnsi="Times New Roman"/>
          <w:bCs/>
          <w:i/>
          <w:snapToGrid/>
          <w:color w:val="212121"/>
          <w:szCs w:val="24"/>
          <w:lang w:val="es-ES"/>
        </w:rPr>
      </w:pP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iCs/>
          <w:snapToGrid/>
          <w:color w:val="212121"/>
          <w:szCs w:val="24"/>
          <w:u w:val="single"/>
          <w:lang w:val="es-MX"/>
        </w:rPr>
        <w:tab/>
      </w:r>
    </w:p>
    <w:p w14:paraId="17FD0605" w14:textId="027E793C" w:rsidR="00747519" w:rsidRPr="00747519" w:rsidRDefault="008E0DBC" w:rsidP="00B829A0">
      <w:pPr>
        <w:spacing w:before="120"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r w:rsidRPr="00A033FF">
        <w:rPr>
          <w:rFonts w:ascii="Times New Roman" w:eastAsia="Times New Roman" w:hAnsi="Times New Roman"/>
          <w:snapToGrid/>
          <w:color w:val="212121"/>
          <w:szCs w:val="24"/>
        </w:rPr>
        <w:t>[  ]</w:t>
      </w:r>
      <w:r w:rsidRPr="00A033FF">
        <w:rPr>
          <w:rFonts w:ascii="Times New Roman" w:eastAsia="Times New Roman" w:hAnsi="Times New Roman"/>
          <w:snapToGrid/>
          <w:color w:val="212121"/>
          <w:szCs w:val="24"/>
        </w:rPr>
        <w:tab/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>Trial.   If this box is checked, specify whether the Defendant requests transcripts of: (Check all that apply.)</w:t>
      </w:r>
      <w:r w:rsid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/ </w:t>
      </w:r>
      <w:r w:rsidR="00747519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>(</w:t>
      </w:r>
      <w:proofErr w:type="spellStart"/>
      <w:r w:rsidR="00747519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>Juicio</w:t>
      </w:r>
      <w:proofErr w:type="spellEnd"/>
      <w:r w:rsidR="00747519" w:rsidRPr="00981A81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 oral. </w:t>
      </w:r>
      <w:r w:rsidR="00747519" w:rsidRPr="00747519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Si elige esta casilla, indique si el procesado solicita transcripciones de: (Elija todas las casillas que correspondan)</w:t>
      </w:r>
      <w:r w:rsidR="0069799C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.)</w:t>
      </w:r>
    </w:p>
    <w:p w14:paraId="0F8DE086" w14:textId="36E3C9AE" w:rsidR="00747519" w:rsidRPr="00747519" w:rsidRDefault="008E0DBC" w:rsidP="00B829A0">
      <w:pPr>
        <w:spacing w:after="0" w:line="300" w:lineRule="auto"/>
        <w:ind w:left="2880" w:hanging="72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Hearings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pretrial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motions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747519" w:rsidRPr="00843C4B">
        <w:rPr>
          <w:rFonts w:ascii="Times New Roman" w:eastAsia="Times New Roman" w:hAnsi="Times New Roman"/>
          <w:i/>
          <w:iCs/>
          <w:snapToGrid/>
          <w:color w:val="212121"/>
          <w:szCs w:val="24"/>
          <w:lang w:val="es-MX"/>
        </w:rPr>
        <w:t>(</w:t>
      </w:r>
      <w:r w:rsidR="00747519" w:rsidRPr="00747519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Audiencias de pedimentos preparatorios al juicio oral)</w:t>
      </w:r>
    </w:p>
    <w:p w14:paraId="23CB5F65" w14:textId="75793269" w:rsidR="00747519" w:rsidRPr="00747519" w:rsidRDefault="008E0DBC" w:rsidP="00B829A0">
      <w:pPr>
        <w:spacing w:after="0" w:line="300" w:lineRule="auto"/>
        <w:ind w:left="288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Jury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selection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747519" w:rsidRPr="00747519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(Selección del jurado)</w:t>
      </w:r>
    </w:p>
    <w:p w14:paraId="22B34683" w14:textId="2F21F8E5" w:rsidR="00C046B6" w:rsidRPr="008A23AF" w:rsidRDefault="008E0DBC" w:rsidP="00B829A0">
      <w:pPr>
        <w:spacing w:after="0" w:line="300" w:lineRule="auto"/>
        <w:ind w:left="2880" w:hanging="720"/>
        <w:jc w:val="left"/>
        <w:rPr>
          <w:rFonts w:ascii="Times New Roman" w:eastAsia="Times New Roman" w:hAnsi="Times New Roman"/>
          <w:snapToGrid/>
          <w:color w:val="212121"/>
          <w:szCs w:val="24"/>
        </w:rPr>
      </w:pPr>
      <w:r w:rsidRPr="008A23AF">
        <w:rPr>
          <w:rFonts w:ascii="Times New Roman" w:eastAsia="Times New Roman" w:hAnsi="Times New Roman"/>
          <w:snapToGrid/>
          <w:color w:val="212121"/>
          <w:szCs w:val="24"/>
        </w:rPr>
        <w:t>[  ]</w:t>
      </w:r>
      <w:r w:rsidRPr="008A23AF">
        <w:rPr>
          <w:rFonts w:ascii="Times New Roman" w:eastAsia="Times New Roman" w:hAnsi="Times New Roman"/>
          <w:snapToGrid/>
          <w:color w:val="212121"/>
          <w:szCs w:val="24"/>
        </w:rPr>
        <w:tab/>
      </w:r>
      <w:r w:rsidRPr="008A23AF">
        <w:rPr>
          <w:rFonts w:ascii="Times New Roman" w:eastAsia="Times New Roman" w:hAnsi="Times New Roman"/>
          <w:b/>
          <w:snapToGrid/>
          <w:color w:val="212121"/>
          <w:szCs w:val="24"/>
        </w:rPr>
        <w:t>Opening statements</w:t>
      </w:r>
      <w:r w:rsid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/ </w:t>
      </w:r>
      <w:r w:rsidR="00747519" w:rsidRPr="00843C4B">
        <w:rPr>
          <w:rFonts w:ascii="Times New Roman" w:eastAsia="Times New Roman" w:hAnsi="Times New Roman"/>
          <w:i/>
          <w:iCs/>
          <w:snapToGrid/>
          <w:color w:val="212121"/>
          <w:szCs w:val="24"/>
        </w:rPr>
        <w:t>(</w:t>
      </w:r>
      <w:r w:rsidR="00747519" w:rsidRPr="00747519">
        <w:rPr>
          <w:rFonts w:ascii="Times New Roman" w:eastAsia="Times New Roman" w:hAnsi="Times New Roman"/>
          <w:bCs/>
          <w:i/>
          <w:iCs/>
          <w:snapToGrid/>
          <w:color w:val="212121"/>
          <w:szCs w:val="24"/>
        </w:rPr>
        <w:t xml:space="preserve">Debates de </w:t>
      </w:r>
      <w:proofErr w:type="spellStart"/>
      <w:r w:rsidR="00747519" w:rsidRPr="00747519">
        <w:rPr>
          <w:rFonts w:ascii="Times New Roman" w:eastAsia="Times New Roman" w:hAnsi="Times New Roman"/>
          <w:bCs/>
          <w:i/>
          <w:iCs/>
          <w:snapToGrid/>
          <w:color w:val="212121"/>
          <w:szCs w:val="24"/>
        </w:rPr>
        <w:t>apertura</w:t>
      </w:r>
      <w:proofErr w:type="spellEnd"/>
      <w:r w:rsidR="00747519">
        <w:rPr>
          <w:rFonts w:ascii="Times New Roman" w:eastAsia="Times New Roman" w:hAnsi="Times New Roman"/>
          <w:bCs/>
          <w:i/>
          <w:iCs/>
          <w:snapToGrid/>
          <w:color w:val="212121"/>
          <w:szCs w:val="24"/>
        </w:rPr>
        <w:t>)</w:t>
      </w:r>
    </w:p>
    <w:p w14:paraId="4503CA0D" w14:textId="5641F700" w:rsidR="00747519" w:rsidRPr="00747519" w:rsidRDefault="008E0DBC" w:rsidP="00B829A0">
      <w:pPr>
        <w:spacing w:after="0" w:line="300" w:lineRule="auto"/>
        <w:ind w:left="1440" w:firstLine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[  ]</w:t>
      </w:r>
      <w:proofErr w:type="gramEnd"/>
      <w:r w:rsidR="001D1954"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ab/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Testimony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of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witnesses</w:t>
      </w:r>
      <w:proofErr w:type="spellEnd"/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/ </w:t>
      </w:r>
      <w:r w:rsidR="00747519" w:rsidRPr="00747519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(Pruebas de testigos)</w:t>
      </w:r>
    </w:p>
    <w:p w14:paraId="035B4BA9" w14:textId="6C7098EA" w:rsidR="00747519" w:rsidRPr="00747519" w:rsidRDefault="008E0DBC" w:rsidP="00B829A0">
      <w:pPr>
        <w:spacing w:after="0" w:line="300" w:lineRule="auto"/>
        <w:ind w:left="288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747519">
        <w:rPr>
          <w:rFonts w:ascii="Times New Roman" w:eastAsia="Times New Roman" w:hAnsi="Times New Roman"/>
          <w:snapToGrid/>
          <w:color w:val="212121"/>
          <w:szCs w:val="24"/>
          <w:lang w:val="es-MX"/>
        </w:rPr>
        <w:t>[  ]</w:t>
      </w:r>
      <w:proofErr w:type="gramEnd"/>
      <w:r w:rsidRPr="00747519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Final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arguments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/ </w:t>
      </w:r>
      <w:r w:rsidR="00747519" w:rsidRPr="00747519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(Alegatos finales)</w:t>
      </w:r>
    </w:p>
    <w:p w14:paraId="5858253D" w14:textId="66720FF9" w:rsidR="00747519" w:rsidRPr="00747519" w:rsidRDefault="008E0DBC" w:rsidP="00B829A0">
      <w:pPr>
        <w:spacing w:after="0" w:line="300" w:lineRule="auto"/>
        <w:ind w:left="288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[  ]</w:t>
      </w:r>
      <w:proofErr w:type="gram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ab/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Hearings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legal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issues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during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trial</w:t>
      </w:r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/ </w:t>
      </w:r>
      <w:r w:rsidR="00747519" w:rsidRPr="00747519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(Audiencias de los asuntos jurídicos durante el juicio oral)</w:t>
      </w:r>
    </w:p>
    <w:p w14:paraId="0B80BAAD" w14:textId="6D1BC7E2" w:rsidR="00747519" w:rsidRPr="00747519" w:rsidRDefault="008E0DBC" w:rsidP="00B829A0">
      <w:pPr>
        <w:spacing w:after="0" w:line="300" w:lineRule="auto"/>
        <w:ind w:left="288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>[  ]</w:t>
      </w:r>
      <w:proofErr w:type="gram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Hearings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Post-Trial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Motions</w:t>
      </w:r>
      <w:proofErr w:type="spellEnd"/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/ </w:t>
      </w:r>
      <w:r w:rsidR="00747519" w:rsidRPr="00747519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(Audiencias de pedimentos posteriores al juicio oral)</w:t>
      </w:r>
    </w:p>
    <w:p w14:paraId="6550AD97" w14:textId="541FCFB7" w:rsidR="00747519" w:rsidRPr="0069799C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ES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Settlement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Conference</w:t>
      </w:r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747519" w:rsidRPr="0069799C">
        <w:rPr>
          <w:rFonts w:ascii="Times New Roman" w:eastAsia="Times New Roman" w:hAnsi="Times New Roman"/>
          <w:i/>
          <w:snapToGrid/>
          <w:color w:val="212121"/>
          <w:szCs w:val="24"/>
          <w:lang w:val="es-ES"/>
        </w:rPr>
        <w:t>(Consulta de avenencia)</w:t>
      </w:r>
    </w:p>
    <w:p w14:paraId="73875932" w14:textId="3B701021" w:rsidR="00747519" w:rsidRPr="00747519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[  ]</w:t>
      </w:r>
      <w:proofErr w:type="gram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ab/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Sentencing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,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including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any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presentence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hearing</w:t>
      </w:r>
      <w:proofErr w:type="spellEnd"/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/ </w:t>
      </w:r>
      <w:r w:rsidR="00747519" w:rsidRPr="00843C4B">
        <w:rPr>
          <w:rFonts w:ascii="Times New Roman" w:eastAsia="Times New Roman" w:hAnsi="Times New Roman"/>
          <w:i/>
          <w:iCs/>
          <w:snapToGrid/>
          <w:color w:val="212121"/>
          <w:szCs w:val="24"/>
          <w:lang w:val="es-MX"/>
        </w:rPr>
        <w:t>(</w:t>
      </w:r>
      <w:r w:rsidR="00747519" w:rsidRPr="00747519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 xml:space="preserve">Imposición de pena, que incluye cualquier audiencia </w:t>
      </w:r>
      <w:proofErr w:type="spellStart"/>
      <w:r w:rsidR="00747519" w:rsidRPr="00747519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precondenatoria</w:t>
      </w:r>
      <w:proofErr w:type="spellEnd"/>
      <w:r w:rsidR="00747519" w:rsidRPr="00747519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)</w:t>
      </w:r>
    </w:p>
    <w:p w14:paraId="7D2CEE1E" w14:textId="294AA05C" w:rsidR="00747519" w:rsidRPr="00747519" w:rsidRDefault="008E0DBC" w:rsidP="00B829A0">
      <w:pPr>
        <w:spacing w:after="0" w:line="300" w:lineRule="auto"/>
        <w:ind w:left="1440"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Rule 11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Hearings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747519" w:rsidRPr="00747519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(Audiencias de la Regla 11)</w:t>
      </w:r>
    </w:p>
    <w:p w14:paraId="64D0CDF8" w14:textId="730092C0" w:rsidR="008E0DBC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</w:pPr>
      <w:proofErr w:type="gramStart"/>
      <w:r w:rsidRPr="00747519">
        <w:rPr>
          <w:rFonts w:ascii="Times New Roman" w:eastAsia="Times New Roman" w:hAnsi="Times New Roman"/>
          <w:snapToGrid/>
          <w:color w:val="212121"/>
          <w:szCs w:val="24"/>
          <w:lang w:val="es-MX"/>
        </w:rPr>
        <w:t>[  ]</w:t>
      </w:r>
      <w:proofErr w:type="gramEnd"/>
      <w:r w:rsidRPr="00747519">
        <w:rPr>
          <w:rFonts w:ascii="Times New Roman" w:eastAsia="Times New Roman" w:hAnsi="Times New Roman"/>
          <w:snapToGrid/>
          <w:color w:val="212121"/>
          <w:szCs w:val="24"/>
          <w:lang w:val="es-MX"/>
        </w:rPr>
        <w:t xml:space="preserve"> </w:t>
      </w:r>
      <w:r w:rsidRPr="00747519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Other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(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specify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)</w:t>
      </w:r>
      <w:r w:rsidRPr="00D22F8B">
        <w:rPr>
          <w:rFonts w:ascii="Times New Roman" w:eastAsia="Times New Roman" w:hAnsi="Times New Roman"/>
          <w:snapToGrid/>
          <w:color w:val="212121"/>
          <w:szCs w:val="24"/>
          <w:lang w:val="es-MX"/>
        </w:rPr>
        <w:t>:</w:t>
      </w:r>
      <w:r w:rsid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 xml:space="preserve"> / </w:t>
      </w:r>
      <w:r w:rsidR="00981A8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(Otro (especifique):)</w:t>
      </w:r>
      <w:r w:rsidR="00B829A0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 </w:t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</w:p>
    <w:p w14:paraId="179C5EAC" w14:textId="080079F0" w:rsidR="00747519" w:rsidRPr="00747519" w:rsidRDefault="00747519" w:rsidP="00B829A0">
      <w:pPr>
        <w:tabs>
          <w:tab w:val="right" w:pos="10080"/>
        </w:tabs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r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ab/>
      </w:r>
    </w:p>
    <w:p w14:paraId="6A801F37" w14:textId="72654093" w:rsidR="00BC1B41" w:rsidRPr="00981A81" w:rsidRDefault="008E0DBC" w:rsidP="00DD0CD2">
      <w:pPr>
        <w:pStyle w:val="ListParagraph"/>
        <w:numPr>
          <w:ilvl w:val="0"/>
          <w:numId w:val="17"/>
        </w:numPr>
        <w:spacing w:after="120" w:line="300" w:lineRule="auto"/>
        <w:ind w:left="1440" w:hanging="720"/>
        <w:contextualSpacing w:val="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If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Defendant’s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Notice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Requesting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Post-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Conviction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Relief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was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filed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under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  <w:lang w:val="es-US"/>
        </w:rPr>
        <w:t>Rule 33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,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Defendant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requests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transcripts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of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following</w:t>
      </w:r>
      <w:proofErr w:type="spell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:</w:t>
      </w:r>
      <w:r w:rsidR="00981A81"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 xml:space="preserve"> / </w:t>
      </w:r>
      <w:r w:rsidR="00BC1B41" w:rsidRPr="00981A8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(Si el procesado presentó el Aviso de solicitud del recurso de desagravio poscondenatorio según la </w:t>
      </w:r>
      <w:r w:rsidR="00BC1B41" w:rsidRPr="00981A81">
        <w:rPr>
          <w:rFonts w:ascii="Times New Roman" w:eastAsia="Times New Roman" w:hAnsi="Times New Roman"/>
          <w:i/>
          <w:snapToGrid/>
          <w:color w:val="212121"/>
          <w:szCs w:val="24"/>
          <w:u w:val="single"/>
          <w:lang w:val="es-MX"/>
        </w:rPr>
        <w:t>Regla 33</w:t>
      </w:r>
      <w:r w:rsidR="00BC1B41" w:rsidRPr="00981A8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, el procesado solicita las transcripciones de los siguientes procesos:)</w:t>
      </w:r>
    </w:p>
    <w:p w14:paraId="06CBCC5D" w14:textId="4AAE873D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Change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of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Plea</w:t>
      </w:r>
      <w:proofErr w:type="spell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 xml:space="preserve"> </w:t>
      </w:r>
      <w:r w:rsidR="00981A81">
        <w:rPr>
          <w:rFonts w:ascii="Times New Roman" w:eastAsia="Times New Roman" w:hAnsi="Times New Roman"/>
          <w:snapToGrid/>
          <w:color w:val="212121"/>
          <w:szCs w:val="24"/>
          <w:lang w:val="es-ES"/>
        </w:rPr>
        <w:t xml:space="preserve">/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</w:t>
      </w:r>
      <w:r w:rsidR="0069799C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Cambio de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Contestación)</w:t>
      </w:r>
    </w:p>
    <w:p w14:paraId="10A12050" w14:textId="417C9F79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  <w:proofErr w:type="gramStart"/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>[  ]</w:t>
      </w:r>
      <w:proofErr w:type="gramEnd"/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Presentence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Hearing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/</w:t>
      </w:r>
      <w:r w:rsidR="00981A81" w:rsidRPr="00843C4B">
        <w:rPr>
          <w:rFonts w:ascii="Times New Roman" w:eastAsia="Times New Roman" w:hAnsi="Times New Roman"/>
          <w:b/>
          <w:i/>
          <w:iCs/>
          <w:snapToGrid/>
          <w:color w:val="212121"/>
          <w:szCs w:val="24"/>
          <w:lang w:val="es-MX"/>
        </w:rPr>
        <w:t xml:space="preserve"> </w:t>
      </w:r>
      <w:r w:rsidR="00BC1B41" w:rsidRPr="00843C4B">
        <w:rPr>
          <w:rFonts w:ascii="Times New Roman" w:eastAsia="Times New Roman" w:hAnsi="Times New Roman"/>
          <w:i/>
          <w:iCs/>
          <w:snapToGrid/>
          <w:color w:val="212121"/>
          <w:szCs w:val="24"/>
          <w:lang w:val="es-MX"/>
        </w:rPr>
        <w:t>(</w:t>
      </w:r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MX"/>
        </w:rPr>
        <w:t>A</w:t>
      </w:r>
      <w:proofErr w:type="spellStart"/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udiencia</w:t>
      </w:r>
      <w:proofErr w:type="spellEnd"/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 xml:space="preserve"> </w:t>
      </w:r>
      <w:proofErr w:type="spellStart"/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precondenatoria</w:t>
      </w:r>
      <w:proofErr w:type="spellEnd"/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)</w:t>
      </w:r>
    </w:p>
    <w:p w14:paraId="31A94738" w14:textId="53EEC1CA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Sentencing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(Imposición de la pena)</w:t>
      </w:r>
    </w:p>
    <w:p w14:paraId="1624119E" w14:textId="3ABFC673" w:rsidR="00C046B6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  <w:proofErr w:type="gramStart"/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>[  ]</w:t>
      </w:r>
      <w:proofErr w:type="gramEnd"/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Probation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Revocation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Arraignment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/ </w:t>
      </w:r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 xml:space="preserve">(Vista </w:t>
      </w:r>
      <w:proofErr w:type="spellStart"/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incoatoria</w:t>
      </w:r>
      <w:proofErr w:type="spellEnd"/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 xml:space="preserve"> de revocatoria del régimen a prueba)</w:t>
      </w:r>
    </w:p>
    <w:p w14:paraId="22D21C20" w14:textId="2EBEBC43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Probation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Violation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Hearing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(Audiencia de incumplimiento del régimen a prueba)</w:t>
      </w:r>
    </w:p>
    <w:p w14:paraId="682F4BB4" w14:textId="1E3B531F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Probation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Violation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Disposition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Hearing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BC1B41" w:rsidRPr="00BC1B4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>(Audiencia resolutoria de incumplimiento del régimen a prueba)</w:t>
      </w:r>
    </w:p>
    <w:p w14:paraId="6BBFEF1E" w14:textId="1A201231" w:rsidR="00BC1B41" w:rsidRPr="0069799C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ES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Rule 11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Hearing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BC1B41" w:rsidRPr="0069799C">
        <w:rPr>
          <w:rFonts w:ascii="Times New Roman" w:eastAsia="Times New Roman" w:hAnsi="Times New Roman"/>
          <w:i/>
          <w:snapToGrid/>
          <w:color w:val="212121"/>
          <w:szCs w:val="24"/>
          <w:lang w:val="es-ES"/>
        </w:rPr>
        <w:t>(Audiencia de la Regla 11)</w:t>
      </w:r>
    </w:p>
    <w:p w14:paraId="3CEB8463" w14:textId="56C0513B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</w:rPr>
      </w:pPr>
      <w:r w:rsidRPr="00A033FF">
        <w:rPr>
          <w:rFonts w:ascii="Times New Roman" w:eastAsia="Times New Roman" w:hAnsi="Times New Roman"/>
          <w:snapToGrid/>
          <w:color w:val="212121"/>
          <w:szCs w:val="24"/>
        </w:rPr>
        <w:t>[  ]</w:t>
      </w:r>
      <w:r w:rsidRPr="00A033FF">
        <w:rPr>
          <w:rFonts w:ascii="Times New Roman" w:eastAsia="Times New Roman" w:hAnsi="Times New Roman"/>
          <w:snapToGrid/>
          <w:color w:val="212121"/>
          <w:szCs w:val="24"/>
        </w:rPr>
        <w:tab/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>Settlement Conference</w:t>
      </w:r>
      <w:r w:rsid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/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(Consulta de </w:t>
      </w:r>
      <w:proofErr w:type="spellStart"/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</w:rPr>
        <w:t>avenencia</w:t>
      </w:r>
      <w:proofErr w:type="spellEnd"/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</w:rPr>
        <w:t>)</w:t>
      </w:r>
    </w:p>
    <w:p w14:paraId="1FCBEC50" w14:textId="618FFDC2" w:rsid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snapToGrid/>
          <w:color w:val="212121"/>
          <w:szCs w:val="24"/>
          <w:u w:val="single"/>
        </w:rPr>
      </w:pPr>
      <w:r w:rsidRPr="00A033FF">
        <w:rPr>
          <w:rFonts w:ascii="Times New Roman" w:eastAsia="Times New Roman" w:hAnsi="Times New Roman"/>
          <w:snapToGrid/>
          <w:color w:val="212121"/>
          <w:szCs w:val="24"/>
        </w:rPr>
        <w:t>[  ]</w:t>
      </w:r>
      <w:r w:rsidRPr="00A033FF">
        <w:rPr>
          <w:rFonts w:ascii="Times New Roman" w:eastAsia="Times New Roman" w:hAnsi="Times New Roman"/>
          <w:snapToGrid/>
          <w:color w:val="212121"/>
          <w:szCs w:val="24"/>
        </w:rPr>
        <w:tab/>
      </w:r>
      <w:proofErr w:type="spellStart"/>
      <w:r w:rsidR="00981A81"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Other</w:t>
      </w:r>
      <w:proofErr w:type="spellEnd"/>
      <w:r w:rsidR="00981A81"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(</w:t>
      </w:r>
      <w:proofErr w:type="spellStart"/>
      <w:r w:rsidR="00981A81"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specify</w:t>
      </w:r>
      <w:proofErr w:type="spellEnd"/>
      <w:r w:rsidR="00981A81"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)</w:t>
      </w:r>
      <w:r w:rsidR="00981A81" w:rsidRPr="00D22F8B">
        <w:rPr>
          <w:rFonts w:ascii="Times New Roman" w:eastAsia="Times New Roman" w:hAnsi="Times New Roman"/>
          <w:snapToGrid/>
          <w:color w:val="212121"/>
          <w:szCs w:val="24"/>
          <w:lang w:val="es-MX"/>
        </w:rPr>
        <w:t>:</w:t>
      </w:r>
      <w:r w:rsidR="00981A81">
        <w:rPr>
          <w:rFonts w:ascii="Times New Roman" w:eastAsia="Times New Roman" w:hAnsi="Times New Roman"/>
          <w:snapToGrid/>
          <w:color w:val="212121"/>
          <w:szCs w:val="24"/>
          <w:lang w:val="es-MX"/>
        </w:rPr>
        <w:t xml:space="preserve"> / </w:t>
      </w:r>
      <w:r w:rsidR="00981A8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(Otro (especifique):)</w:t>
      </w:r>
      <w:r w:rsidR="00981A81" w:rsidRPr="00747519">
        <w:rPr>
          <w:rFonts w:ascii="Times New Roman" w:eastAsia="Times New Roman" w:hAnsi="Times New Roman"/>
          <w:snapToGrid/>
          <w:color w:val="212121"/>
          <w:szCs w:val="24"/>
          <w:lang w:val="es-MX"/>
        </w:rPr>
        <w:t xml:space="preserve"> </w:t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  <w:r w:rsidR="00B829A0">
        <w:rPr>
          <w:rFonts w:ascii="Times New Roman" w:eastAsia="Times New Roman" w:hAnsi="Times New Roman"/>
          <w:iCs/>
          <w:snapToGrid/>
          <w:color w:val="212121"/>
          <w:szCs w:val="24"/>
          <w:u w:val="single"/>
          <w:lang w:val="es-MX"/>
        </w:rPr>
        <w:tab/>
      </w:r>
    </w:p>
    <w:p w14:paraId="388E8499" w14:textId="77777777" w:rsidR="00275D46" w:rsidRPr="00981A81" w:rsidRDefault="00275D46" w:rsidP="00B829A0">
      <w:pPr>
        <w:tabs>
          <w:tab w:val="right" w:pos="10080"/>
        </w:tabs>
        <w:spacing w:after="0" w:line="300" w:lineRule="auto"/>
        <w:ind w:left="2160" w:hanging="720"/>
        <w:jc w:val="left"/>
        <w:rPr>
          <w:rFonts w:ascii="Times New Roman" w:eastAsia="Times New Roman" w:hAnsi="Times New Roman"/>
          <w:snapToGrid/>
          <w:color w:val="212121"/>
          <w:szCs w:val="24"/>
          <w:u w:val="single"/>
        </w:rPr>
      </w:pPr>
    </w:p>
    <w:p w14:paraId="2E9460E5" w14:textId="490DBB30" w:rsidR="00BC1B41" w:rsidRPr="00981A81" w:rsidRDefault="008E0DBC" w:rsidP="00B829A0">
      <w:pPr>
        <w:pStyle w:val="ListParagraph"/>
        <w:numPr>
          <w:ilvl w:val="0"/>
          <w:numId w:val="17"/>
        </w:numPr>
        <w:spacing w:after="120" w:line="300" w:lineRule="auto"/>
        <w:ind w:left="1440" w:hanging="720"/>
        <w:contextualSpacing w:val="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  <w:r w:rsidRP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Omitted Proceedings.  The court will 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  <w:u w:val="single"/>
        </w:rPr>
        <w:t>not</w:t>
      </w:r>
      <w:r w:rsidRP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provide transcripts of the following proceedings unless the Defendant checks a box requesting one or more specific items</w:t>
      </w:r>
      <w:r w:rsidRPr="00981A81">
        <w:rPr>
          <w:rFonts w:ascii="Times New Roman" w:eastAsia="Times New Roman" w:hAnsi="Times New Roman"/>
          <w:snapToGrid/>
          <w:color w:val="212121"/>
          <w:szCs w:val="24"/>
        </w:rPr>
        <w:t>.</w:t>
      </w:r>
      <w:r w:rsidR="00981A81" w:rsidRPr="00981A81">
        <w:rPr>
          <w:rFonts w:ascii="Times New Roman" w:eastAsia="Times New Roman" w:hAnsi="Times New Roman"/>
          <w:snapToGrid/>
          <w:color w:val="212121"/>
          <w:szCs w:val="24"/>
        </w:rPr>
        <w:t xml:space="preserve"> / </w:t>
      </w:r>
      <w:r w:rsidR="00BC1B41" w:rsidRPr="00981A81">
        <w:rPr>
          <w:rFonts w:ascii="Times New Roman" w:eastAsia="Times New Roman" w:hAnsi="Times New Roman"/>
          <w:bCs/>
          <w:i/>
          <w:iCs/>
          <w:snapToGrid/>
          <w:color w:val="212121"/>
          <w:szCs w:val="24"/>
        </w:rPr>
        <w:t xml:space="preserve">(Diligencias </w:t>
      </w:r>
      <w:proofErr w:type="spellStart"/>
      <w:r w:rsidR="00BC1B41" w:rsidRPr="00981A81">
        <w:rPr>
          <w:rFonts w:ascii="Times New Roman" w:eastAsia="Times New Roman" w:hAnsi="Times New Roman"/>
          <w:bCs/>
          <w:i/>
          <w:iCs/>
          <w:snapToGrid/>
          <w:color w:val="212121"/>
          <w:szCs w:val="24"/>
        </w:rPr>
        <w:t>omitidas</w:t>
      </w:r>
      <w:proofErr w:type="spellEnd"/>
      <w:r w:rsidR="00BC1B41" w:rsidRPr="00981A81">
        <w:rPr>
          <w:rFonts w:ascii="Times New Roman" w:eastAsia="Times New Roman" w:hAnsi="Times New Roman"/>
          <w:bCs/>
          <w:i/>
          <w:iCs/>
          <w:snapToGrid/>
          <w:color w:val="212121"/>
          <w:szCs w:val="24"/>
        </w:rPr>
        <w:t xml:space="preserve">. </w:t>
      </w:r>
      <w:r w:rsidR="00BC1B41" w:rsidRPr="00981A8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 xml:space="preserve">El tribunal </w:t>
      </w:r>
      <w:r w:rsidR="00BC1B41" w:rsidRPr="00981A8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u w:val="single"/>
          <w:lang w:val="es-ES"/>
        </w:rPr>
        <w:t>no</w:t>
      </w:r>
      <w:r w:rsidR="00BC1B41" w:rsidRPr="00981A81">
        <w:rPr>
          <w:rFonts w:ascii="Times New Roman" w:eastAsia="Times New Roman" w:hAnsi="Times New Roman"/>
          <w:bCs/>
          <w:i/>
          <w:iCs/>
          <w:snapToGrid/>
          <w:color w:val="212121"/>
          <w:szCs w:val="24"/>
          <w:lang w:val="es-ES"/>
        </w:rPr>
        <w:t xml:space="preserve"> le proporcionará al procesado transcripciones de las siguientes diligencias a no ser que éste elija la(s) casilla(s) para solicitar uno o más de los artículos específicos.)</w:t>
      </w:r>
    </w:p>
    <w:p w14:paraId="6C18B52B" w14:textId="3BDA0486" w:rsidR="00BC1B41" w:rsidRPr="008A23AF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</w:rPr>
      </w:pPr>
      <w:r w:rsidRPr="00A033FF">
        <w:rPr>
          <w:rFonts w:ascii="Times New Roman" w:eastAsia="Times New Roman" w:hAnsi="Times New Roman"/>
          <w:snapToGrid/>
          <w:color w:val="212121"/>
          <w:szCs w:val="24"/>
        </w:rPr>
        <w:t>[  ]</w:t>
      </w:r>
      <w:r w:rsidRPr="00A033FF">
        <w:rPr>
          <w:rFonts w:ascii="Times New Roman" w:eastAsia="Times New Roman" w:hAnsi="Times New Roman"/>
          <w:snapToGrid/>
          <w:color w:val="212121"/>
          <w:szCs w:val="24"/>
        </w:rPr>
        <w:tab/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>Hearings on Motions to Continue</w:t>
      </w:r>
      <w:r w:rsid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/ </w:t>
      </w:r>
      <w:r w:rsidR="00BC1B41" w:rsidRPr="008A23AF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(Audiencias </w:t>
      </w:r>
      <w:proofErr w:type="spellStart"/>
      <w:r w:rsidR="00BC1B41" w:rsidRPr="008A23AF">
        <w:rPr>
          <w:rFonts w:ascii="Times New Roman" w:eastAsia="Times New Roman" w:hAnsi="Times New Roman"/>
          <w:i/>
          <w:snapToGrid/>
          <w:color w:val="212121"/>
          <w:szCs w:val="24"/>
        </w:rPr>
        <w:t>sobre</w:t>
      </w:r>
      <w:proofErr w:type="spellEnd"/>
      <w:r w:rsidR="00BC1B41" w:rsidRPr="008A23AF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 </w:t>
      </w:r>
      <w:proofErr w:type="spellStart"/>
      <w:r w:rsidR="00BC1B41" w:rsidRPr="008A23AF">
        <w:rPr>
          <w:rFonts w:ascii="Times New Roman" w:eastAsia="Times New Roman" w:hAnsi="Times New Roman"/>
          <w:i/>
          <w:snapToGrid/>
          <w:color w:val="212121"/>
          <w:szCs w:val="24"/>
        </w:rPr>
        <w:t>pedimentos</w:t>
      </w:r>
      <w:proofErr w:type="spellEnd"/>
      <w:r w:rsidR="00BC1B41" w:rsidRPr="008A23AF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 de postergación)</w:t>
      </w:r>
    </w:p>
    <w:p w14:paraId="3EB8C82C" w14:textId="5E75F6FF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[  ]</w:t>
      </w:r>
      <w:proofErr w:type="gram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ab/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Hearings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Concerning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Conditions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of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the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Defendant’s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Pretrial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Release</w:t>
      </w:r>
      <w:proofErr w:type="spellEnd"/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/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(Audiencias tocantes a las condiciones de la libertad preventiva del procesado)</w:t>
      </w:r>
    </w:p>
    <w:p w14:paraId="196AA41C" w14:textId="7CDE1064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>[  ]</w:t>
      </w:r>
      <w:proofErr w:type="gramEnd"/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>Arraignments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MX"/>
        </w:rPr>
        <w:t xml:space="preserve"> /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 xml:space="preserve">(Vistas </w:t>
      </w:r>
      <w:proofErr w:type="spellStart"/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incoatorias</w:t>
      </w:r>
      <w:proofErr w:type="spellEnd"/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)</w:t>
      </w:r>
    </w:p>
    <w:p w14:paraId="69278B97" w14:textId="373D0B49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</w:pPr>
      <w:proofErr w:type="gramStart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[  ]</w:t>
      </w:r>
      <w:proofErr w:type="gram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ab/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Pretrial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Conferences</w:t>
      </w:r>
      <w:proofErr w:type="spellEnd"/>
      <w:r w:rsidR="00981A81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/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(Consultas preparatorias al juicio oral)</w:t>
      </w:r>
    </w:p>
    <w:p w14:paraId="06183A6F" w14:textId="19FA4D45" w:rsidR="00BC1B41" w:rsidRPr="00BC1B41" w:rsidRDefault="008E0DBC" w:rsidP="00B829A0">
      <w:pPr>
        <w:spacing w:after="0" w:line="300" w:lineRule="auto"/>
        <w:ind w:left="2160" w:hanging="720"/>
        <w:jc w:val="left"/>
        <w:rPr>
          <w:rFonts w:ascii="Times New Roman" w:eastAsia="Times New Roman" w:hAnsi="Times New Roman"/>
          <w:i/>
          <w:snapToGrid/>
          <w:vanish/>
          <w:color w:val="212121"/>
          <w:szCs w:val="24"/>
          <w:lang w:val="es-MX"/>
        </w:rPr>
      </w:pPr>
      <w:proofErr w:type="gramStart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>[  ]</w:t>
      </w:r>
      <w:proofErr w:type="gramEnd"/>
      <w:r w:rsidRPr="00981A81">
        <w:rPr>
          <w:rFonts w:ascii="Times New Roman" w:eastAsia="Times New Roman" w:hAnsi="Times New Roman"/>
          <w:snapToGrid/>
          <w:color w:val="212121"/>
          <w:szCs w:val="24"/>
          <w:lang w:val="es-US"/>
        </w:rPr>
        <w:tab/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Trials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in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which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no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verdict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was</w:t>
      </w:r>
      <w:proofErr w:type="spellEnd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</w:t>
      </w:r>
      <w:proofErr w:type="spellStart"/>
      <w:r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>returned</w:t>
      </w:r>
      <w:proofErr w:type="spellEnd"/>
      <w:r w:rsidR="00981A81" w:rsidRPr="00981A81">
        <w:rPr>
          <w:rFonts w:ascii="Times New Roman" w:eastAsia="Times New Roman" w:hAnsi="Times New Roman"/>
          <w:b/>
          <w:snapToGrid/>
          <w:color w:val="212121"/>
          <w:szCs w:val="24"/>
          <w:lang w:val="es-US"/>
        </w:rPr>
        <w:t xml:space="preserve"> / </w:t>
      </w:r>
      <w:r w:rsidR="00BC1B41" w:rsidRPr="00BC1B41">
        <w:rPr>
          <w:rFonts w:ascii="Times New Roman" w:eastAsia="Times New Roman" w:hAnsi="Times New Roman"/>
          <w:i/>
          <w:snapToGrid/>
          <w:color w:val="212121"/>
          <w:szCs w:val="24"/>
          <w:lang w:val="es-MX"/>
        </w:rPr>
        <w:t>(Juicios orales en los que no se emitió ningún veredicto)</w:t>
      </w:r>
    </w:p>
    <w:p w14:paraId="7300661A" w14:textId="77777777" w:rsidR="008E0DBC" w:rsidRPr="00BC1B41" w:rsidRDefault="008E0DBC" w:rsidP="00B829A0">
      <w:pPr>
        <w:shd w:val="clear" w:color="auto" w:fill="FFFFFF"/>
        <w:spacing w:after="0" w:line="300" w:lineRule="auto"/>
        <w:ind w:firstLine="0"/>
        <w:jc w:val="left"/>
        <w:rPr>
          <w:rFonts w:ascii="Times New Roman" w:eastAsia="Times New Roman" w:hAnsi="Times New Roman"/>
          <w:color w:val="212121"/>
          <w:szCs w:val="24"/>
          <w:lang w:val="es-MX"/>
        </w:rPr>
      </w:pPr>
    </w:p>
    <w:p w14:paraId="16DA8CB5" w14:textId="77777777" w:rsidR="00C046B6" w:rsidRPr="00BC1B41" w:rsidRDefault="00C046B6" w:rsidP="00B829A0">
      <w:pPr>
        <w:shd w:val="clear" w:color="auto" w:fill="FFFFFF"/>
        <w:spacing w:after="120" w:line="300" w:lineRule="auto"/>
        <w:ind w:firstLine="0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</w:p>
    <w:p w14:paraId="7159EBED" w14:textId="4E1BB73A" w:rsidR="008E0DBC" w:rsidRPr="0069799C" w:rsidRDefault="008E0DBC" w:rsidP="00B829A0">
      <w:pPr>
        <w:shd w:val="clear" w:color="auto" w:fill="FFFFFF"/>
        <w:spacing w:after="0" w:line="300" w:lineRule="auto"/>
        <w:ind w:firstLine="0"/>
        <w:rPr>
          <w:rFonts w:ascii="Times New Roman" w:eastAsia="Times New Roman" w:hAnsi="Times New Roman"/>
          <w:snapToGrid/>
          <w:color w:val="212121"/>
          <w:szCs w:val="24"/>
          <w:lang w:val="es-ES"/>
        </w:rPr>
      </w:pP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Dated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this</w:t>
      </w:r>
      <w:proofErr w:type="spell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 xml:space="preserve"> </w:t>
      </w:r>
      <w:r w:rsidRPr="0069799C">
        <w:rPr>
          <w:rFonts w:ascii="Times New Roman" w:eastAsia="Times New Roman" w:hAnsi="Times New Roman"/>
          <w:snapToGrid/>
          <w:color w:val="212121"/>
          <w:szCs w:val="24"/>
          <w:u w:val="single"/>
          <w:lang w:val="es-ES"/>
        </w:rPr>
        <w:tab/>
      </w:r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day</w:t>
      </w:r>
      <w:proofErr w:type="spellEnd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 xml:space="preserve"> </w:t>
      </w:r>
      <w:proofErr w:type="spellStart"/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of</w:t>
      </w:r>
      <w:proofErr w:type="spellEnd"/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 xml:space="preserve"> </w:t>
      </w:r>
      <w:r w:rsidRPr="0069799C">
        <w:rPr>
          <w:rFonts w:ascii="Times New Roman" w:eastAsia="Times New Roman" w:hAnsi="Times New Roman"/>
          <w:snapToGrid/>
          <w:color w:val="212121"/>
          <w:szCs w:val="24"/>
          <w:u w:val="single"/>
          <w:lang w:val="es-ES"/>
        </w:rPr>
        <w:tab/>
      </w:r>
      <w:r w:rsidRPr="0069799C">
        <w:rPr>
          <w:rFonts w:ascii="Times New Roman" w:eastAsia="Times New Roman" w:hAnsi="Times New Roman"/>
          <w:snapToGrid/>
          <w:color w:val="212121"/>
          <w:szCs w:val="24"/>
          <w:u w:val="single"/>
          <w:lang w:val="es-ES"/>
        </w:rPr>
        <w:tab/>
      </w:r>
      <w:r w:rsidRPr="0069799C">
        <w:rPr>
          <w:rFonts w:ascii="Times New Roman" w:eastAsia="Times New Roman" w:hAnsi="Times New Roman"/>
          <w:snapToGrid/>
          <w:color w:val="212121"/>
          <w:szCs w:val="24"/>
          <w:u w:val="single"/>
          <w:lang w:val="es-ES"/>
        </w:rPr>
        <w:tab/>
      </w:r>
      <w:r w:rsidRPr="0069799C">
        <w:rPr>
          <w:rFonts w:ascii="Times New Roman" w:eastAsia="Times New Roman" w:hAnsi="Times New Roman"/>
          <w:snapToGrid/>
          <w:color w:val="212121"/>
          <w:szCs w:val="24"/>
          <w:u w:val="single"/>
          <w:lang w:val="es-ES"/>
        </w:rPr>
        <w:tab/>
      </w:r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 xml:space="preserve">, </w:t>
      </w:r>
      <w:r w:rsidRPr="00D22F8B">
        <w:rPr>
          <w:rFonts w:ascii="Times New Roman" w:eastAsia="Times New Roman" w:hAnsi="Times New Roman"/>
          <w:b/>
          <w:snapToGrid/>
          <w:color w:val="212121"/>
          <w:szCs w:val="24"/>
          <w:lang w:val="es-ES"/>
        </w:rPr>
        <w:t>20</w:t>
      </w:r>
      <w:r w:rsidRPr="0069799C">
        <w:rPr>
          <w:rFonts w:ascii="Times New Roman" w:eastAsia="Times New Roman" w:hAnsi="Times New Roman"/>
          <w:snapToGrid/>
          <w:color w:val="212121"/>
          <w:szCs w:val="24"/>
          <w:u w:val="single"/>
          <w:lang w:val="es-ES"/>
        </w:rPr>
        <w:tab/>
      </w:r>
      <w:r w:rsidRPr="0069799C">
        <w:rPr>
          <w:rFonts w:ascii="Times New Roman" w:eastAsia="Times New Roman" w:hAnsi="Times New Roman"/>
          <w:snapToGrid/>
          <w:color w:val="212121"/>
          <w:szCs w:val="24"/>
          <w:lang w:val="es-ES"/>
        </w:rPr>
        <w:t>.</w:t>
      </w:r>
    </w:p>
    <w:p w14:paraId="185109BC" w14:textId="763FA443" w:rsidR="00BC1B41" w:rsidRDefault="00BC1B41" w:rsidP="00B829A0">
      <w:pPr>
        <w:shd w:val="clear" w:color="auto" w:fill="FFFFFF"/>
        <w:spacing w:after="120" w:line="300" w:lineRule="auto"/>
        <w:ind w:firstLine="0"/>
        <w:rPr>
          <w:rFonts w:ascii="Times New Roman" w:hAnsi="Times New Roman"/>
          <w:i/>
          <w:szCs w:val="24"/>
          <w:lang w:val="es-MX"/>
        </w:rPr>
      </w:pPr>
      <w:r w:rsidRPr="00BC1B41">
        <w:rPr>
          <w:rFonts w:ascii="Times New Roman" w:hAnsi="Times New Roman"/>
          <w:i/>
          <w:szCs w:val="24"/>
          <w:lang w:val="es-MX"/>
        </w:rPr>
        <w:t xml:space="preserve">(Fechado el </w:t>
      </w:r>
      <w:r w:rsidRPr="00981A81">
        <w:rPr>
          <w:rFonts w:ascii="Times New Roman" w:hAnsi="Times New Roman"/>
          <w:i/>
          <w:szCs w:val="24"/>
          <w:u w:val="single"/>
          <w:lang w:val="es-MX"/>
        </w:rPr>
        <w:t>XX</w:t>
      </w:r>
      <w:r w:rsidRPr="00BC1B41">
        <w:rPr>
          <w:rFonts w:ascii="Times New Roman" w:hAnsi="Times New Roman"/>
          <w:i/>
          <w:szCs w:val="24"/>
          <w:lang w:val="es-MX"/>
        </w:rPr>
        <w:t xml:space="preserve"> día de</w:t>
      </w:r>
      <w:r w:rsidR="0069799C">
        <w:rPr>
          <w:rFonts w:ascii="Times New Roman" w:hAnsi="Times New Roman"/>
          <w:i/>
          <w:szCs w:val="24"/>
          <w:lang w:val="es-MX"/>
        </w:rPr>
        <w:t xml:space="preserve"> </w:t>
      </w:r>
      <w:r w:rsidRPr="00981A81">
        <w:rPr>
          <w:rFonts w:ascii="Times New Roman" w:hAnsi="Times New Roman"/>
          <w:i/>
          <w:szCs w:val="24"/>
          <w:u w:val="single"/>
          <w:lang w:val="es-MX"/>
        </w:rPr>
        <w:t>XX</w:t>
      </w:r>
      <w:r w:rsidRPr="00BC1B41">
        <w:rPr>
          <w:rFonts w:ascii="Times New Roman" w:hAnsi="Times New Roman"/>
          <w:i/>
          <w:szCs w:val="24"/>
          <w:lang w:val="es-MX"/>
        </w:rPr>
        <w:t xml:space="preserve"> del </w:t>
      </w:r>
      <w:r w:rsidRPr="00981A81">
        <w:rPr>
          <w:rFonts w:ascii="Times New Roman" w:hAnsi="Times New Roman"/>
          <w:i/>
          <w:szCs w:val="24"/>
          <w:u w:val="single"/>
          <w:lang w:val="es-MX"/>
        </w:rPr>
        <w:t>XX</w:t>
      </w:r>
      <w:r w:rsidRPr="00BC1B41">
        <w:rPr>
          <w:rFonts w:ascii="Times New Roman" w:hAnsi="Times New Roman"/>
          <w:i/>
          <w:szCs w:val="24"/>
          <w:lang w:val="es-MX"/>
        </w:rPr>
        <w:t xml:space="preserve"> (año)</w:t>
      </w:r>
    </w:p>
    <w:p w14:paraId="028D87C5" w14:textId="77777777" w:rsidR="005C33E0" w:rsidRPr="00BC1B41" w:rsidRDefault="005C33E0" w:rsidP="00B829A0">
      <w:pPr>
        <w:shd w:val="clear" w:color="auto" w:fill="FFFFFF"/>
        <w:spacing w:after="120" w:line="300" w:lineRule="auto"/>
        <w:ind w:firstLine="0"/>
        <w:rPr>
          <w:rFonts w:ascii="Times New Roman" w:hAnsi="Times New Roman"/>
          <w:i/>
          <w:szCs w:val="24"/>
          <w:lang w:val="es-MX"/>
        </w:rPr>
      </w:pPr>
    </w:p>
    <w:p w14:paraId="00935856" w14:textId="77777777" w:rsidR="002A0FA3" w:rsidRPr="00BC1B41" w:rsidRDefault="002A0FA3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</w:p>
    <w:p w14:paraId="66DBCD8B" w14:textId="3821B7C2" w:rsidR="008E0DBC" w:rsidRPr="00BC1B41" w:rsidRDefault="00D72C8D" w:rsidP="00B829A0">
      <w:pPr>
        <w:spacing w:after="0" w:line="300" w:lineRule="auto"/>
        <w:ind w:firstLine="0"/>
        <w:jc w:val="left"/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</w:pPr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  <w:tab/>
      </w:r>
      <w:r w:rsidRPr="00BC1B41">
        <w:rPr>
          <w:rFonts w:ascii="Times New Roman" w:eastAsia="Times New Roman" w:hAnsi="Times New Roman"/>
          <w:snapToGrid/>
          <w:color w:val="212121"/>
          <w:szCs w:val="24"/>
          <w:u w:val="single"/>
          <w:lang w:val="es-MX"/>
        </w:rPr>
        <w:tab/>
      </w:r>
    </w:p>
    <w:p w14:paraId="70D862C3" w14:textId="43E09735" w:rsidR="00BC1B41" w:rsidRPr="0069799C" w:rsidRDefault="008E0DBC" w:rsidP="00B829A0">
      <w:pPr>
        <w:spacing w:after="0" w:line="240" w:lineRule="auto"/>
        <w:ind w:left="5040" w:firstLine="0"/>
        <w:jc w:val="left"/>
        <w:rPr>
          <w:rFonts w:ascii="Times New Roman" w:eastAsia="Times New Roman" w:hAnsi="Times New Roman"/>
          <w:i/>
          <w:snapToGrid/>
          <w:color w:val="212121"/>
          <w:szCs w:val="24"/>
        </w:rPr>
      </w:pPr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>Def</w:t>
      </w:r>
      <w:bookmarkStart w:id="1" w:name="_GoBack"/>
      <w:bookmarkEnd w:id="1"/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>endant or Attorney for Defendant</w:t>
      </w:r>
      <w:r w:rsidR="005C33E0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/ </w:t>
      </w:r>
      <w:r w:rsidR="00981A81">
        <w:rPr>
          <w:rFonts w:ascii="Times New Roman" w:eastAsia="Times New Roman" w:hAnsi="Times New Roman"/>
          <w:b/>
          <w:snapToGrid/>
          <w:color w:val="212121"/>
          <w:szCs w:val="24"/>
        </w:rPr>
        <w:t xml:space="preserve"> </w:t>
      </w:r>
      <w:r w:rsidR="00981A81" w:rsidRPr="000C69A0">
        <w:rPr>
          <w:rFonts w:ascii="Times New Roman" w:eastAsia="Times New Roman" w:hAnsi="Times New Roman"/>
          <w:bCs/>
          <w:i/>
          <w:iCs/>
          <w:snapToGrid/>
          <w:color w:val="212121"/>
          <w:szCs w:val="24"/>
        </w:rPr>
        <w:t>(</w:t>
      </w:r>
      <w:proofErr w:type="spellStart"/>
      <w:r w:rsidR="00BC1B41" w:rsidRPr="0069799C">
        <w:rPr>
          <w:rFonts w:ascii="Times New Roman" w:eastAsia="Times New Roman" w:hAnsi="Times New Roman"/>
          <w:i/>
          <w:snapToGrid/>
          <w:color w:val="212121"/>
          <w:szCs w:val="24"/>
        </w:rPr>
        <w:t>Procesado</w:t>
      </w:r>
      <w:proofErr w:type="spellEnd"/>
      <w:r w:rsidR="00BC1B41" w:rsidRPr="0069799C">
        <w:rPr>
          <w:rFonts w:ascii="Times New Roman" w:eastAsia="Times New Roman" w:hAnsi="Times New Roman"/>
          <w:i/>
          <w:snapToGrid/>
          <w:color w:val="212121"/>
          <w:szCs w:val="24"/>
        </w:rPr>
        <w:t xml:space="preserve"> o abogado del </w:t>
      </w:r>
      <w:proofErr w:type="spellStart"/>
      <w:r w:rsidR="00BC1B41" w:rsidRPr="0069799C">
        <w:rPr>
          <w:rFonts w:ascii="Times New Roman" w:eastAsia="Times New Roman" w:hAnsi="Times New Roman"/>
          <w:i/>
          <w:snapToGrid/>
          <w:color w:val="212121"/>
          <w:szCs w:val="24"/>
        </w:rPr>
        <w:t>procesado</w:t>
      </w:r>
      <w:proofErr w:type="spellEnd"/>
      <w:r w:rsidR="00BC1B41" w:rsidRPr="0069799C">
        <w:rPr>
          <w:rFonts w:ascii="Times New Roman" w:eastAsia="Times New Roman" w:hAnsi="Times New Roman"/>
          <w:i/>
          <w:snapToGrid/>
          <w:color w:val="212121"/>
          <w:szCs w:val="24"/>
        </w:rPr>
        <w:t>)</w:t>
      </w:r>
    </w:p>
    <w:p w14:paraId="7F8BD285" w14:textId="77777777" w:rsidR="008E0DBC" w:rsidRPr="00D22F8B" w:rsidRDefault="008E0DBC" w:rsidP="00B829A0">
      <w:pPr>
        <w:spacing w:after="120" w:line="300" w:lineRule="auto"/>
        <w:ind w:firstLine="0"/>
        <w:jc w:val="left"/>
        <w:rPr>
          <w:rFonts w:ascii="Times New Roman" w:eastAsia="Times New Roman" w:hAnsi="Times New Roman"/>
          <w:b/>
          <w:snapToGrid/>
          <w:color w:val="212121"/>
          <w:szCs w:val="24"/>
        </w:rPr>
      </w:pPr>
      <w:r w:rsidRPr="00D22F8B">
        <w:rPr>
          <w:rFonts w:ascii="Times New Roman" w:eastAsia="Times New Roman" w:hAnsi="Times New Roman"/>
          <w:b/>
          <w:snapToGrid/>
          <w:color w:val="212121"/>
          <w:szCs w:val="24"/>
        </w:rPr>
        <w:t>Copy of the foregoing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7527"/>
      </w:tblGrid>
      <w:tr w:rsidR="008E0DBC" w:rsidRPr="00A033FF" w14:paraId="199E3AAD" w14:textId="77777777" w:rsidTr="005C33E0">
        <w:trPr>
          <w:trHeight w:val="1364"/>
        </w:trPr>
        <w:tc>
          <w:tcPr>
            <w:tcW w:w="7527" w:type="dxa"/>
            <w:tcBorders>
              <w:bottom w:val="single" w:sz="4" w:space="0" w:color="auto"/>
            </w:tcBorders>
          </w:tcPr>
          <w:p w14:paraId="0BF4648D" w14:textId="39C23DE7" w:rsidR="001D1954" w:rsidRPr="00FA12FC" w:rsidRDefault="008E0DBC" w:rsidP="00B829A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</w:rPr>
              <w:t>Mailed this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 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</w:rPr>
              <w:t xml:space="preserve"> day of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 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, </w:t>
            </w:r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</w:rPr>
              <w:t>20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 </w:t>
            </w:r>
            <w:r w:rsidRPr="00D22F8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</w:rPr>
              <w:t>to</w:t>
            </w: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:</w:t>
            </w:r>
          </w:p>
        </w:tc>
      </w:tr>
    </w:tbl>
    <w:p w14:paraId="22BF3C0E" w14:textId="0AE99CEA" w:rsidR="00532AD5" w:rsidRPr="00BC1B41" w:rsidRDefault="00BC1B41" w:rsidP="00B829A0">
      <w:pPr>
        <w:spacing w:after="0" w:line="300" w:lineRule="auto"/>
        <w:ind w:firstLine="0"/>
        <w:rPr>
          <w:rFonts w:ascii="Times New Roman" w:hAnsi="Times New Roman"/>
          <w:szCs w:val="24"/>
          <w:lang w:val="es-MX"/>
        </w:rPr>
      </w:pPr>
      <w:r w:rsidRPr="00B829A0">
        <w:rPr>
          <w:rFonts w:ascii="Times New Roman" w:hAnsi="Times New Roman"/>
          <w:i/>
          <w:iCs/>
          <w:szCs w:val="24"/>
          <w:lang w:val="es-MX"/>
        </w:rPr>
        <w:t>(</w:t>
      </w:r>
      <w:r w:rsidRPr="00BC1B41">
        <w:rPr>
          <w:rFonts w:ascii="Times New Roman" w:hAnsi="Times New Roman"/>
          <w:i/>
          <w:szCs w:val="24"/>
          <w:lang w:val="es-MX"/>
        </w:rPr>
        <w:t>Se</w:t>
      </w:r>
      <w:r w:rsidRPr="00BC1B41">
        <w:rPr>
          <w:rFonts w:ascii="Times New Roman" w:hAnsi="Times New Roman"/>
          <w:szCs w:val="24"/>
          <w:lang w:val="es-MX"/>
        </w:rPr>
        <w:t xml:space="preserve"> </w:t>
      </w:r>
      <w:r w:rsidRPr="00BC1B41">
        <w:rPr>
          <w:rFonts w:ascii="Times New Roman" w:hAnsi="Times New Roman"/>
          <w:bCs/>
          <w:i/>
          <w:iCs/>
          <w:szCs w:val="24"/>
          <w:lang w:val="es-ES"/>
        </w:rPr>
        <w:t xml:space="preserve">envía copia del presente documento el </w:t>
      </w:r>
      <w:r w:rsidRPr="005C33E0">
        <w:rPr>
          <w:rFonts w:ascii="Times New Roman" w:hAnsi="Times New Roman"/>
          <w:bCs/>
          <w:i/>
          <w:iCs/>
          <w:szCs w:val="24"/>
          <w:u w:val="single"/>
          <w:lang w:val="es-ES"/>
        </w:rPr>
        <w:t>XX</w:t>
      </w:r>
      <w:r w:rsidRPr="00BC1B41">
        <w:rPr>
          <w:rFonts w:ascii="Times New Roman" w:hAnsi="Times New Roman"/>
          <w:bCs/>
          <w:i/>
          <w:iCs/>
          <w:szCs w:val="24"/>
          <w:lang w:val="es-ES"/>
        </w:rPr>
        <w:t xml:space="preserve"> día del </w:t>
      </w:r>
      <w:r w:rsidRPr="005C33E0">
        <w:rPr>
          <w:rFonts w:ascii="Times New Roman" w:hAnsi="Times New Roman"/>
          <w:bCs/>
          <w:i/>
          <w:iCs/>
          <w:szCs w:val="24"/>
          <w:u w:val="single"/>
          <w:lang w:val="es-ES"/>
        </w:rPr>
        <w:t>XX</w:t>
      </w:r>
      <w:r w:rsidRPr="00BC1B41">
        <w:rPr>
          <w:rFonts w:ascii="Times New Roman" w:hAnsi="Times New Roman"/>
          <w:bCs/>
          <w:i/>
          <w:iCs/>
          <w:szCs w:val="24"/>
          <w:lang w:val="es-ES"/>
        </w:rPr>
        <w:t xml:space="preserve"> de </w:t>
      </w:r>
      <w:r w:rsidRPr="005C33E0">
        <w:rPr>
          <w:rFonts w:ascii="Times New Roman" w:hAnsi="Times New Roman"/>
          <w:bCs/>
          <w:i/>
          <w:iCs/>
          <w:szCs w:val="24"/>
          <w:u w:val="single"/>
          <w:lang w:val="es-ES"/>
        </w:rPr>
        <w:t>XX</w:t>
      </w:r>
      <w:r w:rsidRPr="00BC1B41">
        <w:rPr>
          <w:rFonts w:ascii="Times New Roman" w:hAnsi="Times New Roman"/>
          <w:bCs/>
          <w:i/>
          <w:iCs/>
          <w:szCs w:val="24"/>
          <w:lang w:val="es-ES"/>
        </w:rPr>
        <w:t xml:space="preserve"> (año) a: </w:t>
      </w:r>
      <w:r w:rsidRPr="005C33E0">
        <w:rPr>
          <w:rFonts w:ascii="Times New Roman" w:hAnsi="Times New Roman"/>
          <w:bCs/>
          <w:i/>
          <w:iCs/>
          <w:szCs w:val="24"/>
          <w:u w:val="single"/>
          <w:lang w:val="es-ES"/>
        </w:rPr>
        <w:t>XXX</w:t>
      </w:r>
      <w:r w:rsidRPr="00BC1B41">
        <w:rPr>
          <w:rFonts w:ascii="Times New Roman" w:hAnsi="Times New Roman"/>
          <w:bCs/>
          <w:i/>
          <w:iCs/>
          <w:szCs w:val="24"/>
          <w:lang w:val="es-ES"/>
        </w:rPr>
        <w:t>)</w:t>
      </w:r>
    </w:p>
    <w:sectPr w:rsidR="00532AD5" w:rsidRPr="00BC1B41" w:rsidSect="001C0350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9DFC20" w14:textId="77777777" w:rsidR="00692CD1" w:rsidRDefault="00692CD1" w:rsidP="00AC4F51">
      <w:pPr>
        <w:spacing w:after="0" w:line="240" w:lineRule="auto"/>
      </w:pPr>
      <w:r>
        <w:separator/>
      </w:r>
    </w:p>
  </w:endnote>
  <w:endnote w:type="continuationSeparator" w:id="0">
    <w:p w14:paraId="1B597F3B" w14:textId="77777777" w:rsidR="00692CD1" w:rsidRDefault="00692CD1" w:rsidP="00AC4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00000287" w:usb1="08070000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A2C520" w14:textId="77777777" w:rsidR="00B00BCA" w:rsidRDefault="00B00BCA" w:rsidP="00B53F52">
    <w:pPr>
      <w:pStyle w:val="Footer"/>
      <w:ind w:firstLine="0"/>
      <w:rPr>
        <w:rFonts w:ascii="Times New Roman" w:hAnsi="Times New Roman"/>
        <w:sz w:val="16"/>
      </w:rPr>
    </w:pPr>
  </w:p>
  <w:p w14:paraId="3E285383" w14:textId="468313FE" w:rsidR="00B53F52" w:rsidRDefault="00B53F52" w:rsidP="00B53F52">
    <w:pPr>
      <w:pStyle w:val="Footer"/>
      <w:ind w:firstLine="0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 CR41FORM2</w:t>
    </w:r>
    <w:r>
      <w:rPr>
        <w:rFonts w:ascii="Times New Roman" w:hAnsi="Times New Roman"/>
        <w:sz w:val="16"/>
      </w:rPr>
      <w:t>6</w:t>
    </w:r>
    <w:r w:rsidR="00C046B6">
      <w:rPr>
        <w:rFonts w:ascii="Times New Roman" w:hAnsi="Times New Roman"/>
        <w:sz w:val="16"/>
      </w:rPr>
      <w:t>S</w:t>
    </w:r>
    <w:r w:rsidRPr="00925F17">
      <w:rPr>
        <w:rFonts w:ascii="Times New Roman" w:hAnsi="Times New Roman"/>
        <w:sz w:val="16"/>
      </w:rPr>
      <w:t>-010120</w:t>
    </w:r>
  </w:p>
  <w:p w14:paraId="0FDD17FC" w14:textId="1FEFD2FE" w:rsidR="00D22F8B" w:rsidRPr="00D22F8B" w:rsidRDefault="00D22F8B" w:rsidP="00D22F8B">
    <w:pPr>
      <w:spacing w:line="300" w:lineRule="auto"/>
      <w:ind w:firstLine="0"/>
      <w:jc w:val="left"/>
      <w:rPr>
        <w:rFonts w:ascii="Times New Roman" w:eastAsia="Times New Roman" w:hAnsi="Times New Roman"/>
        <w:bCs/>
        <w:snapToGrid/>
        <w:color w:val="212121"/>
        <w:sz w:val="16"/>
        <w:szCs w:val="24"/>
      </w:rPr>
    </w:pPr>
    <w:r w:rsidRPr="00D22F8B">
      <w:rPr>
        <w:rFonts w:ascii="Times New Roman" w:eastAsia="Times New Roman" w:hAnsi="Times New Roman"/>
        <w:bCs/>
        <w:snapToGrid/>
        <w:color w:val="212121"/>
        <w:sz w:val="16"/>
        <w:szCs w:val="24"/>
      </w:rPr>
      <w:t xml:space="preserve">Defendant’s Request for </w:t>
    </w:r>
    <w:r w:rsidR="001C0350">
      <w:rPr>
        <w:rFonts w:ascii="Times New Roman" w:eastAsia="Times New Roman" w:hAnsi="Times New Roman"/>
        <w:bCs/>
        <w:snapToGrid/>
        <w:color w:val="212121"/>
        <w:sz w:val="16"/>
        <w:szCs w:val="24"/>
      </w:rPr>
      <w:t>t</w:t>
    </w:r>
    <w:r w:rsidRPr="00D22F8B">
      <w:rPr>
        <w:rFonts w:ascii="Times New Roman" w:eastAsia="Times New Roman" w:hAnsi="Times New Roman"/>
        <w:bCs/>
        <w:snapToGrid/>
        <w:color w:val="212121"/>
        <w:sz w:val="16"/>
        <w:szCs w:val="24"/>
      </w:rPr>
      <w:t>he Court Record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4552B7" w14:textId="77777777" w:rsidR="00B00BCA" w:rsidRDefault="00B00BCA" w:rsidP="00ED49CF">
    <w:pPr>
      <w:pStyle w:val="Footer"/>
      <w:tabs>
        <w:tab w:val="clear" w:pos="4680"/>
        <w:tab w:val="left" w:pos="4320"/>
      </w:tabs>
      <w:ind w:firstLine="0"/>
      <w:rPr>
        <w:rFonts w:ascii="Times New Roman" w:hAnsi="Times New Roman"/>
        <w:sz w:val="16"/>
      </w:rPr>
    </w:pPr>
  </w:p>
  <w:p w14:paraId="6E72BF6A" w14:textId="3827C1DF" w:rsidR="00B53F52" w:rsidRDefault="00B53F52" w:rsidP="00ED49CF">
    <w:pPr>
      <w:pStyle w:val="Footer"/>
      <w:tabs>
        <w:tab w:val="clear" w:pos="4680"/>
        <w:tab w:val="left" w:pos="4320"/>
      </w:tabs>
      <w:ind w:firstLine="0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 CR41FORM2</w:t>
    </w:r>
    <w:r>
      <w:rPr>
        <w:rFonts w:ascii="Times New Roman" w:hAnsi="Times New Roman"/>
        <w:sz w:val="16"/>
      </w:rPr>
      <w:t>6</w:t>
    </w:r>
    <w:r w:rsidR="00C046B6">
      <w:rPr>
        <w:rFonts w:ascii="Times New Roman" w:hAnsi="Times New Roman"/>
        <w:sz w:val="16"/>
      </w:rPr>
      <w:t>S</w:t>
    </w:r>
    <w:r w:rsidRPr="00925F17">
      <w:rPr>
        <w:rFonts w:ascii="Times New Roman" w:hAnsi="Times New Roman"/>
        <w:sz w:val="16"/>
      </w:rPr>
      <w:t>-010120</w:t>
    </w:r>
  </w:p>
  <w:p w14:paraId="2B527556" w14:textId="202EA59B" w:rsidR="00D22F8B" w:rsidRDefault="00D22F8B" w:rsidP="00ED49CF">
    <w:pPr>
      <w:spacing w:line="300" w:lineRule="auto"/>
      <w:ind w:firstLine="0"/>
      <w:jc w:val="left"/>
    </w:pPr>
    <w:r w:rsidRPr="00D22F8B">
      <w:rPr>
        <w:rFonts w:ascii="Times New Roman" w:eastAsia="Times New Roman" w:hAnsi="Times New Roman"/>
        <w:bCs/>
        <w:snapToGrid/>
        <w:color w:val="212121"/>
        <w:sz w:val="16"/>
        <w:szCs w:val="24"/>
      </w:rPr>
      <w:t xml:space="preserve">Defendant’s Request for </w:t>
    </w:r>
    <w:r w:rsidR="001C0350">
      <w:rPr>
        <w:rFonts w:ascii="Times New Roman" w:eastAsia="Times New Roman" w:hAnsi="Times New Roman"/>
        <w:bCs/>
        <w:snapToGrid/>
        <w:color w:val="212121"/>
        <w:sz w:val="16"/>
        <w:szCs w:val="24"/>
      </w:rPr>
      <w:t>t</w:t>
    </w:r>
    <w:r w:rsidRPr="00D22F8B">
      <w:rPr>
        <w:rFonts w:ascii="Times New Roman" w:eastAsia="Times New Roman" w:hAnsi="Times New Roman"/>
        <w:bCs/>
        <w:snapToGrid/>
        <w:color w:val="212121"/>
        <w:sz w:val="16"/>
        <w:szCs w:val="24"/>
      </w:rPr>
      <w:t>he Court Record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F4B614" w14:textId="77777777" w:rsidR="00692CD1" w:rsidRDefault="00692CD1" w:rsidP="00AC4F51">
      <w:pPr>
        <w:spacing w:after="0" w:line="240" w:lineRule="auto"/>
      </w:pPr>
      <w:r>
        <w:separator/>
      </w:r>
    </w:p>
  </w:footnote>
  <w:footnote w:type="continuationSeparator" w:id="0">
    <w:p w14:paraId="2F451E1E" w14:textId="77777777" w:rsidR="00692CD1" w:rsidRDefault="00692CD1" w:rsidP="00AC4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1A5B74" w14:textId="5EB6A3BA" w:rsidR="00B53F52" w:rsidRPr="0069799C" w:rsidRDefault="00B53F52" w:rsidP="00B53F52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  <w:lang w:val="es-ES"/>
      </w:rPr>
    </w:pPr>
    <w:r w:rsidRPr="00C046B6">
      <w:rPr>
        <w:rFonts w:ascii="Times New Roman" w:eastAsia="Times New Roman" w:hAnsi="Times New Roman"/>
        <w:b/>
        <w:snapToGrid/>
        <w:szCs w:val="24"/>
        <w:lang w:val="es-ES"/>
      </w:rPr>
      <w:t>Case Number</w:t>
    </w:r>
    <w:r w:rsidRPr="0069799C">
      <w:rPr>
        <w:rFonts w:ascii="Times New Roman" w:eastAsia="Times New Roman" w:hAnsi="Times New Roman"/>
        <w:snapToGrid/>
        <w:szCs w:val="24"/>
        <w:lang w:val="es-ES"/>
      </w:rPr>
      <w:t xml:space="preserve">: </w:t>
    </w:r>
    <w:r w:rsidRPr="0069799C">
      <w:rPr>
        <w:rFonts w:ascii="Times New Roman" w:eastAsia="Times New Roman" w:hAnsi="Times New Roman"/>
        <w:snapToGrid/>
        <w:szCs w:val="24"/>
        <w:u w:val="single"/>
        <w:lang w:val="es-ES"/>
      </w:rPr>
      <w:tab/>
    </w:r>
  </w:p>
  <w:p w14:paraId="1FB40A43" w14:textId="394DFBF5" w:rsidR="00646B1A" w:rsidRPr="0069799C" w:rsidRDefault="00646B1A" w:rsidP="00B53F52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i/>
        <w:snapToGrid/>
        <w:szCs w:val="24"/>
        <w:lang w:val="es-ES"/>
      </w:rPr>
    </w:pPr>
    <w:r w:rsidRPr="0069799C">
      <w:rPr>
        <w:rFonts w:ascii="Times New Roman" w:eastAsia="Times New Roman" w:hAnsi="Times New Roman"/>
        <w:i/>
        <w:snapToGrid/>
        <w:szCs w:val="24"/>
        <w:lang w:val="es-ES"/>
      </w:rPr>
      <w:t>(Número de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D3A1E"/>
    <w:multiLevelType w:val="hybridMultilevel"/>
    <w:tmpl w:val="D90E7652"/>
    <w:lvl w:ilvl="0" w:tplc="C046ADE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E32CE"/>
    <w:multiLevelType w:val="hybridMultilevel"/>
    <w:tmpl w:val="D222F04A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9B1FDC"/>
    <w:multiLevelType w:val="hybridMultilevel"/>
    <w:tmpl w:val="3E489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117CCA"/>
    <w:multiLevelType w:val="hybridMultilevel"/>
    <w:tmpl w:val="FEFCD5A0"/>
    <w:lvl w:ilvl="0" w:tplc="D6F070A0">
      <w:start w:val="1"/>
      <w:numFmt w:val="upperLetter"/>
      <w:lvlText w:val="%1.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18C91790"/>
    <w:multiLevelType w:val="hybridMultilevel"/>
    <w:tmpl w:val="5E60EBEE"/>
    <w:lvl w:ilvl="0" w:tplc="C4662F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3B0B2AA">
      <w:start w:val="1"/>
      <w:numFmt w:val="lowerLetter"/>
      <w:lvlText w:val="(%2)"/>
      <w:lvlJc w:val="left"/>
      <w:pPr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C53788"/>
    <w:multiLevelType w:val="hybridMultilevel"/>
    <w:tmpl w:val="FD22BE8E"/>
    <w:lvl w:ilvl="0" w:tplc="D9E0F3AC">
      <w:start w:val="1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03549"/>
    <w:multiLevelType w:val="hybridMultilevel"/>
    <w:tmpl w:val="7608AF4C"/>
    <w:lvl w:ilvl="0" w:tplc="14C403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F45266"/>
    <w:multiLevelType w:val="multilevel"/>
    <w:tmpl w:val="9BD47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74673F"/>
    <w:multiLevelType w:val="hybridMultilevel"/>
    <w:tmpl w:val="6E0E7F60"/>
    <w:lvl w:ilvl="0" w:tplc="FB6299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334A3"/>
    <w:multiLevelType w:val="hybridMultilevel"/>
    <w:tmpl w:val="A3E65FD8"/>
    <w:lvl w:ilvl="0" w:tplc="621C2D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C55274"/>
    <w:multiLevelType w:val="hybridMultilevel"/>
    <w:tmpl w:val="17BAA562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F96FFC"/>
    <w:multiLevelType w:val="hybridMultilevel"/>
    <w:tmpl w:val="F188980A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E7867"/>
    <w:multiLevelType w:val="hybridMultilevel"/>
    <w:tmpl w:val="8ED280FA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F500A9"/>
    <w:multiLevelType w:val="hybridMultilevel"/>
    <w:tmpl w:val="18D62F44"/>
    <w:lvl w:ilvl="0" w:tplc="B6A460B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36B75"/>
    <w:multiLevelType w:val="hybridMultilevel"/>
    <w:tmpl w:val="507C07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10069B"/>
    <w:multiLevelType w:val="hybridMultilevel"/>
    <w:tmpl w:val="CF60391A"/>
    <w:lvl w:ilvl="0" w:tplc="088C67A2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736A81"/>
    <w:multiLevelType w:val="hybridMultilevel"/>
    <w:tmpl w:val="C55AC2E6"/>
    <w:lvl w:ilvl="0" w:tplc="3B1E4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65F3B"/>
    <w:multiLevelType w:val="hybridMultilevel"/>
    <w:tmpl w:val="74AEB3AE"/>
    <w:lvl w:ilvl="0" w:tplc="C76E5FD2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78B01D8"/>
    <w:multiLevelType w:val="hybridMultilevel"/>
    <w:tmpl w:val="976ED40A"/>
    <w:lvl w:ilvl="0" w:tplc="1068A52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8C3325"/>
    <w:multiLevelType w:val="hybridMultilevel"/>
    <w:tmpl w:val="50A8AAB4"/>
    <w:lvl w:ilvl="0" w:tplc="4296F050">
      <w:start w:val="1"/>
      <w:numFmt w:val="decimal"/>
      <w:lvlText w:val="%1."/>
      <w:lvlJc w:val="left"/>
      <w:pPr>
        <w:ind w:left="777" w:hanging="360"/>
      </w:pPr>
      <w:rPr>
        <w:rFonts w:hint="default"/>
        <w:b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0" w15:restartNumberingAfterBreak="0">
    <w:nsid w:val="68787FC0"/>
    <w:multiLevelType w:val="hybridMultilevel"/>
    <w:tmpl w:val="5C86DE74"/>
    <w:lvl w:ilvl="0" w:tplc="21EE264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8E35C3"/>
    <w:multiLevelType w:val="hybridMultilevel"/>
    <w:tmpl w:val="7A08FB36"/>
    <w:lvl w:ilvl="0" w:tplc="0A1E6B56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31F34A5"/>
    <w:multiLevelType w:val="hybridMultilevel"/>
    <w:tmpl w:val="D706909E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79377D"/>
    <w:multiLevelType w:val="hybridMultilevel"/>
    <w:tmpl w:val="69C8884A"/>
    <w:lvl w:ilvl="0" w:tplc="EE50328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13"/>
  </w:num>
  <w:num w:numId="4">
    <w:abstractNumId w:val="20"/>
  </w:num>
  <w:num w:numId="5">
    <w:abstractNumId w:val="23"/>
  </w:num>
  <w:num w:numId="6">
    <w:abstractNumId w:val="8"/>
  </w:num>
  <w:num w:numId="7">
    <w:abstractNumId w:val="17"/>
  </w:num>
  <w:num w:numId="8">
    <w:abstractNumId w:val="16"/>
  </w:num>
  <w:num w:numId="9">
    <w:abstractNumId w:val="11"/>
  </w:num>
  <w:num w:numId="10">
    <w:abstractNumId w:val="9"/>
  </w:num>
  <w:num w:numId="11">
    <w:abstractNumId w:val="15"/>
  </w:num>
  <w:num w:numId="12">
    <w:abstractNumId w:val="3"/>
  </w:num>
  <w:num w:numId="13">
    <w:abstractNumId w:val="0"/>
  </w:num>
  <w:num w:numId="14">
    <w:abstractNumId w:val="21"/>
  </w:num>
  <w:num w:numId="15">
    <w:abstractNumId w:val="6"/>
  </w:num>
  <w:num w:numId="16">
    <w:abstractNumId w:val="4"/>
  </w:num>
  <w:num w:numId="17">
    <w:abstractNumId w:val="19"/>
  </w:num>
  <w:num w:numId="18">
    <w:abstractNumId w:val="14"/>
  </w:num>
  <w:num w:numId="19">
    <w:abstractNumId w:val="1"/>
  </w:num>
  <w:num w:numId="20">
    <w:abstractNumId w:val="22"/>
  </w:num>
  <w:num w:numId="21">
    <w:abstractNumId w:val="10"/>
  </w:num>
  <w:num w:numId="22">
    <w:abstractNumId w:val="5"/>
  </w:num>
  <w:num w:numId="23">
    <w:abstractNumId w:val="12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323"/>
    <w:rsid w:val="0000346C"/>
    <w:rsid w:val="00007077"/>
    <w:rsid w:val="000101CA"/>
    <w:rsid w:val="00090D52"/>
    <w:rsid w:val="000C4E1B"/>
    <w:rsid w:val="000C69A0"/>
    <w:rsid w:val="000D0D36"/>
    <w:rsid w:val="000D28A0"/>
    <w:rsid w:val="00117C9A"/>
    <w:rsid w:val="00122364"/>
    <w:rsid w:val="001278A0"/>
    <w:rsid w:val="0013494B"/>
    <w:rsid w:val="00135E00"/>
    <w:rsid w:val="00137305"/>
    <w:rsid w:val="00141820"/>
    <w:rsid w:val="00155AEF"/>
    <w:rsid w:val="00157775"/>
    <w:rsid w:val="00183F4C"/>
    <w:rsid w:val="001C0350"/>
    <w:rsid w:val="001C5338"/>
    <w:rsid w:val="001D1954"/>
    <w:rsid w:val="001F019F"/>
    <w:rsid w:val="001F3D18"/>
    <w:rsid w:val="002544D1"/>
    <w:rsid w:val="00255EC3"/>
    <w:rsid w:val="00275D46"/>
    <w:rsid w:val="002A0FA3"/>
    <w:rsid w:val="002B4BE6"/>
    <w:rsid w:val="002E5616"/>
    <w:rsid w:val="00315E73"/>
    <w:rsid w:val="0034098A"/>
    <w:rsid w:val="0037413E"/>
    <w:rsid w:val="0037537E"/>
    <w:rsid w:val="003A7897"/>
    <w:rsid w:val="003E5C72"/>
    <w:rsid w:val="004125B1"/>
    <w:rsid w:val="004163E5"/>
    <w:rsid w:val="00445424"/>
    <w:rsid w:val="00445BB6"/>
    <w:rsid w:val="00447A86"/>
    <w:rsid w:val="0047023B"/>
    <w:rsid w:val="00471E62"/>
    <w:rsid w:val="004728EE"/>
    <w:rsid w:val="00491355"/>
    <w:rsid w:val="004B0AFE"/>
    <w:rsid w:val="004C1821"/>
    <w:rsid w:val="00532AD5"/>
    <w:rsid w:val="00550AEA"/>
    <w:rsid w:val="005526E2"/>
    <w:rsid w:val="005C33E0"/>
    <w:rsid w:val="005C710B"/>
    <w:rsid w:val="005D6ADB"/>
    <w:rsid w:val="00600C8D"/>
    <w:rsid w:val="006140B0"/>
    <w:rsid w:val="0064533C"/>
    <w:rsid w:val="00646B1A"/>
    <w:rsid w:val="006477A3"/>
    <w:rsid w:val="006631A9"/>
    <w:rsid w:val="00692CD1"/>
    <w:rsid w:val="006973CE"/>
    <w:rsid w:val="0069799C"/>
    <w:rsid w:val="006A4793"/>
    <w:rsid w:val="006F26A7"/>
    <w:rsid w:val="00700D7A"/>
    <w:rsid w:val="00744CD2"/>
    <w:rsid w:val="00747519"/>
    <w:rsid w:val="00764113"/>
    <w:rsid w:val="00764483"/>
    <w:rsid w:val="00790323"/>
    <w:rsid w:val="007B6899"/>
    <w:rsid w:val="007C410A"/>
    <w:rsid w:val="007D17AD"/>
    <w:rsid w:val="007F6557"/>
    <w:rsid w:val="007F74EB"/>
    <w:rsid w:val="00813D76"/>
    <w:rsid w:val="00817CC9"/>
    <w:rsid w:val="00830A87"/>
    <w:rsid w:val="00843C4B"/>
    <w:rsid w:val="00855375"/>
    <w:rsid w:val="0085776F"/>
    <w:rsid w:val="008741F3"/>
    <w:rsid w:val="008750D0"/>
    <w:rsid w:val="008A23AF"/>
    <w:rsid w:val="008B5BCF"/>
    <w:rsid w:val="008E0DBC"/>
    <w:rsid w:val="008F558E"/>
    <w:rsid w:val="0092288A"/>
    <w:rsid w:val="0093233E"/>
    <w:rsid w:val="00937265"/>
    <w:rsid w:val="009423F1"/>
    <w:rsid w:val="00971D19"/>
    <w:rsid w:val="00981A81"/>
    <w:rsid w:val="009A517E"/>
    <w:rsid w:val="00A033FF"/>
    <w:rsid w:val="00A051AC"/>
    <w:rsid w:val="00A12E84"/>
    <w:rsid w:val="00A210F1"/>
    <w:rsid w:val="00A36175"/>
    <w:rsid w:val="00A43576"/>
    <w:rsid w:val="00A47C38"/>
    <w:rsid w:val="00A8020F"/>
    <w:rsid w:val="00AA7097"/>
    <w:rsid w:val="00AC4F51"/>
    <w:rsid w:val="00AE0E92"/>
    <w:rsid w:val="00AE77CC"/>
    <w:rsid w:val="00AF2EDA"/>
    <w:rsid w:val="00B00BCA"/>
    <w:rsid w:val="00B253A7"/>
    <w:rsid w:val="00B35303"/>
    <w:rsid w:val="00B53F52"/>
    <w:rsid w:val="00B54D75"/>
    <w:rsid w:val="00B7082A"/>
    <w:rsid w:val="00B74D8B"/>
    <w:rsid w:val="00B829A0"/>
    <w:rsid w:val="00BC1B41"/>
    <w:rsid w:val="00BD2010"/>
    <w:rsid w:val="00BF120B"/>
    <w:rsid w:val="00C01E09"/>
    <w:rsid w:val="00C046B6"/>
    <w:rsid w:val="00C05CDE"/>
    <w:rsid w:val="00C80192"/>
    <w:rsid w:val="00CA40D0"/>
    <w:rsid w:val="00CF1E81"/>
    <w:rsid w:val="00CF674C"/>
    <w:rsid w:val="00D22F8B"/>
    <w:rsid w:val="00D31C20"/>
    <w:rsid w:val="00D573DB"/>
    <w:rsid w:val="00D72C8D"/>
    <w:rsid w:val="00D82A89"/>
    <w:rsid w:val="00D94679"/>
    <w:rsid w:val="00DD0CD2"/>
    <w:rsid w:val="00DD1674"/>
    <w:rsid w:val="00E0361B"/>
    <w:rsid w:val="00E03FE8"/>
    <w:rsid w:val="00E050BC"/>
    <w:rsid w:val="00E26412"/>
    <w:rsid w:val="00E26908"/>
    <w:rsid w:val="00E632D1"/>
    <w:rsid w:val="00E77AD8"/>
    <w:rsid w:val="00EA579F"/>
    <w:rsid w:val="00EC6FFE"/>
    <w:rsid w:val="00ED1DBE"/>
    <w:rsid w:val="00ED49CF"/>
    <w:rsid w:val="00ED54F1"/>
    <w:rsid w:val="00EE223A"/>
    <w:rsid w:val="00F02140"/>
    <w:rsid w:val="00F21A99"/>
    <w:rsid w:val="00F77C13"/>
    <w:rsid w:val="00FA12FC"/>
    <w:rsid w:val="00FA202E"/>
    <w:rsid w:val="00FB1DC5"/>
    <w:rsid w:val="00FD7B81"/>
    <w:rsid w:val="00FE0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3957A0"/>
  <w15:chartTrackingRefBased/>
  <w15:docId w15:val="{AF9AB435-825B-4D3A-8EC3-0A3845532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urier New" w:eastAsiaTheme="minorHAnsi" w:hAnsi="Courier New" w:cs="Times New Roman"/>
        <w:snapToGrid w:val="0"/>
        <w:sz w:val="24"/>
        <w:lang w:val="en-US" w:eastAsia="en-US" w:bidi="ar-SA"/>
      </w:rPr>
    </w:rPrDefault>
    <w:pPrDefault>
      <w:pPr>
        <w:spacing w:after="160" w:line="259" w:lineRule="auto"/>
        <w:ind w:firstLine="806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90D52"/>
  </w:style>
  <w:style w:type="paragraph" w:styleId="Heading2">
    <w:name w:val="heading 2"/>
    <w:basedOn w:val="Normal"/>
    <w:link w:val="Heading2Char"/>
    <w:uiPriority w:val="9"/>
    <w:qFormat/>
    <w:rsid w:val="00790323"/>
    <w:pPr>
      <w:spacing w:before="100" w:beforeAutospacing="1" w:line="240" w:lineRule="auto"/>
      <w:ind w:firstLine="0"/>
      <w:jc w:val="left"/>
      <w:outlineLvl w:val="1"/>
    </w:pPr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D52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90323"/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790323"/>
    <w:rPr>
      <w:strike w:val="0"/>
      <w:dstrike w:val="0"/>
      <w:color w:val="145DA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9032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3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32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C41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F51"/>
  </w:style>
  <w:style w:type="paragraph" w:styleId="Footer">
    <w:name w:val="footer"/>
    <w:basedOn w:val="Normal"/>
    <w:link w:val="Foot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F51"/>
  </w:style>
  <w:style w:type="character" w:styleId="CommentReference">
    <w:name w:val="annotation reference"/>
    <w:basedOn w:val="DefaultParagraphFont"/>
    <w:uiPriority w:val="99"/>
    <w:semiHidden/>
    <w:unhideWhenUsed/>
    <w:rsid w:val="00FE01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01F8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01F8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01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01F8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368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10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1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73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1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1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62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668711">
                      <w:marLeft w:val="0"/>
                      <w:marRight w:val="0"/>
                      <w:marTop w:val="330"/>
                      <w:marBottom w:val="330"/>
                      <w:divBdr>
                        <w:top w:val="single" w:sz="12" w:space="9" w:color="DEDEDE"/>
                        <w:left w:val="single" w:sz="12" w:space="21" w:color="DEDEDE"/>
                        <w:bottom w:val="single" w:sz="12" w:space="9" w:color="DEDEDE"/>
                        <w:right w:val="single" w:sz="12" w:space="21" w:color="DEDEDE"/>
                      </w:divBdr>
                      <w:divsChild>
                        <w:div w:id="1750082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3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058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4279954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single" w:sz="6" w:space="0" w:color="D6D6D6"/>
                                    <w:left w:val="single" w:sz="6" w:space="6" w:color="D6D6D6"/>
                                    <w:bottom w:val="single" w:sz="6" w:space="0" w:color="D6D6D6"/>
                                    <w:right w:val="single" w:sz="6" w:space="6" w:color="D6D6D6"/>
                                  </w:divBdr>
                                  <w:divsChild>
                                    <w:div w:id="285744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912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7877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407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1664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566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6872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5238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2637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65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978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8421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1104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0913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833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139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3325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2619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9082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99711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984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916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00195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1394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26462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938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3444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030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890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842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6772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907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43667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9117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3692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840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6622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767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10535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5043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4954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0309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67616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10171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7024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2510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6662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13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9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634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1449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5808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3297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79344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8369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0430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112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0039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9576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2350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06882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974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4027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2274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3894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8635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5579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520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2173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196648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929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2158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998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41043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694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502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0997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6258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994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8050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2705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3349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003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206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719828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7547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1199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127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4284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978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1050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133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24621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794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9663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1695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98503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438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14733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262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695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9823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91213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9661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627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65848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2316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2439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598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31324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565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89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95435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591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0403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9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400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653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13936797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89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EDEDE"/>
                                <w:left w:val="single" w:sz="6" w:space="0" w:color="DEDEDE"/>
                                <w:bottom w:val="single" w:sz="6" w:space="0" w:color="DEDEDE"/>
                                <w:right w:val="single" w:sz="6" w:space="0" w:color="DEDEDE"/>
                              </w:divBdr>
                              <w:divsChild>
                                <w:div w:id="635375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2020-01-01T07:00:00+00:00</EffectiveDate>
    <CaseType xmlns="521f91b8-91cc-4ac0-8293-5b66aee000f1">Criminal</CaseType>
    <FormNo_x002e_0 xmlns="521f91b8-91cc-4ac0-8293-5b66aee000f1">AOCCR41FORM26S</FormNo_x002e_0>
    <CourtType xmlns="521f91b8-91cc-4ac0-8293-5b66aee000f1" xsi:nil="true"/>
    <Notes xmlns="521f91b8-91cc-4ac0-8293-5b66aee000f1" xsi:nil="true"/>
    <FormNo_x002e_ xmlns="521f91b8-91cc-4ac0-8293-5b66aee000f1">Formulario 26 - Solicitud del expediente judicial por parte del procesado</FormNo_x002e_>
    <Mandatory xmlns="521f91b8-91cc-4ac0-8293-5b66aee000f1">false</Mandatory>
    <Sort_x0020_ID xmlns="521f91b8-91cc-4ac0-8293-5b66aee000f1">AOCCR41FORM26S</Sort_x0020_ID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0078221-5952-4990-BD0D-5F12A18AE2C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8181514-FFAC-420E-8EE9-DEAE0F065C5A}"/>
</file>

<file path=customXml/itemProps3.xml><?xml version="1.0" encoding="utf-8"?>
<ds:datastoreItem xmlns:ds="http://schemas.openxmlformats.org/officeDocument/2006/customXml" ds:itemID="{1CAD15FE-7648-4B5C-91E6-03027D4CC6E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4085</TotalTime>
  <Pages>5</Pages>
  <Words>1092</Words>
  <Characters>6229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Meltzer, Mark</dc:creator>
  <cp:keywords/>
  <dc:description/>
  <cp:lastModifiedBy>Graber, Julie</cp:lastModifiedBy>
  <cp:revision>22</cp:revision>
  <cp:lastPrinted>2019-02-15T19:25:00Z</cp:lastPrinted>
  <dcterms:created xsi:type="dcterms:W3CDTF">2019-12-23T21:28:00Z</dcterms:created>
  <dcterms:modified xsi:type="dcterms:W3CDTF">2020-11-03T15:05:00Z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