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10354" w:type="dxa"/>
        <w:tblInd w:w="-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5"/>
        <w:gridCol w:w="1452"/>
        <w:gridCol w:w="4357"/>
      </w:tblGrid>
      <w:tr w:rsidR="00623084" w:rsidRPr="00A22D57" w14:paraId="0483C427" w14:textId="77777777" w:rsidTr="00623084">
        <w:trPr>
          <w:trHeight w:val="1947"/>
        </w:trPr>
        <w:tc>
          <w:tcPr>
            <w:tcW w:w="4545" w:type="dxa"/>
          </w:tcPr>
          <w:p w14:paraId="232B6B52" w14:textId="77777777" w:rsidR="00623084" w:rsidRPr="00A033FF" w:rsidRDefault="00623084" w:rsidP="00212DB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right" w:pos="10080"/>
              </w:tabs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</w:rPr>
            </w:pPr>
          </w:p>
          <w:p w14:paraId="2399F606" w14:textId="77777777" w:rsidR="00623084" w:rsidRDefault="00623084" w:rsidP="00212DBF">
            <w:pPr>
              <w:tabs>
                <w:tab w:val="right" w:pos="4290"/>
                <w:tab w:val="right" w:pos="10080"/>
              </w:tabs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  <w:u w:val="single"/>
              </w:rPr>
            </w:pPr>
          </w:p>
          <w:p w14:paraId="53C0FA16" w14:textId="647FFC13" w:rsidR="00623084" w:rsidRPr="00A033FF" w:rsidRDefault="00623084" w:rsidP="00212DBF">
            <w:pPr>
              <w:tabs>
                <w:tab w:val="right" w:pos="4290"/>
                <w:tab w:val="right" w:pos="10080"/>
              </w:tabs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  <w:u w:val="single"/>
              </w:rPr>
            </w:pPr>
            <w:r w:rsidRPr="00A033FF">
              <w:rPr>
                <w:rFonts w:ascii="Times New Roman" w:eastAsia="Times New Roman" w:hAnsi="Times New Roman"/>
                <w:snapToGrid/>
                <w:color w:val="212121"/>
                <w:szCs w:val="24"/>
                <w:u w:val="single"/>
              </w:rPr>
              <w:tab/>
            </w:r>
          </w:p>
          <w:p w14:paraId="74331117" w14:textId="77777777" w:rsidR="00A22D57" w:rsidRPr="00A22D57" w:rsidRDefault="00A22D57" w:rsidP="00212DB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firstLine="0"/>
              <w:jc w:val="left"/>
              <w:rPr>
                <w:rFonts w:ascii="Times New Roman" w:eastAsia="Calibri" w:hAnsi="Times New Roman"/>
                <w:b/>
                <w:bCs/>
                <w:snapToGrid/>
                <w:szCs w:val="24"/>
                <w:lang w:val="es-US"/>
              </w:rPr>
            </w:pPr>
            <w:proofErr w:type="spellStart"/>
            <w:r w:rsidRPr="00A22D57">
              <w:rPr>
                <w:rFonts w:ascii="Times New Roman" w:eastAsia="Calibri" w:hAnsi="Times New Roman"/>
                <w:b/>
                <w:bCs/>
                <w:snapToGrid/>
                <w:szCs w:val="24"/>
                <w:lang w:val="es-US"/>
              </w:rPr>
              <w:t>Defendant</w:t>
            </w:r>
            <w:proofErr w:type="spellEnd"/>
            <w:r w:rsidRPr="00A22D57">
              <w:rPr>
                <w:rFonts w:ascii="Times New Roman" w:eastAsia="Calibri" w:hAnsi="Times New Roman"/>
                <w:b/>
                <w:bCs/>
                <w:snapToGrid/>
                <w:szCs w:val="24"/>
                <w:lang w:val="es-US"/>
              </w:rPr>
              <w:t xml:space="preserve"> (FIRST, MI, LAST)</w:t>
            </w:r>
          </w:p>
          <w:p w14:paraId="66239EA8" w14:textId="77777777" w:rsidR="00A22D57" w:rsidRPr="00A22D57" w:rsidRDefault="00A22D57" w:rsidP="00212DB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ind w:firstLine="0"/>
              <w:jc w:val="left"/>
              <w:rPr>
                <w:rFonts w:ascii="Times New Roman" w:eastAsia="Calibri" w:hAnsi="Times New Roman"/>
                <w:i/>
                <w:snapToGrid/>
                <w:szCs w:val="24"/>
                <w:lang w:val="es-MX"/>
              </w:rPr>
            </w:pPr>
            <w:r w:rsidRPr="00A22D57">
              <w:rPr>
                <w:rFonts w:ascii="Times New Roman" w:eastAsia="Calibri" w:hAnsi="Times New Roman"/>
                <w:i/>
                <w:snapToGrid/>
                <w:szCs w:val="24"/>
                <w:lang w:val="es-MX"/>
              </w:rPr>
              <w:t>(El procesado (NOMBRE COMPLETO))</w:t>
            </w:r>
          </w:p>
          <w:p w14:paraId="01B759A2" w14:textId="77777777" w:rsidR="00623084" w:rsidRPr="00BB4C23" w:rsidRDefault="00623084" w:rsidP="00212DB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right" w:pos="10080"/>
              </w:tabs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  <w:lang w:val="es-MX"/>
              </w:rPr>
            </w:pPr>
          </w:p>
        </w:tc>
        <w:tc>
          <w:tcPr>
            <w:tcW w:w="1452" w:type="dxa"/>
          </w:tcPr>
          <w:p w14:paraId="5EC96C80" w14:textId="77777777" w:rsidR="00623084" w:rsidRDefault="00623084" w:rsidP="00212DB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right" w:pos="10080"/>
              </w:tabs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  <w:lang w:val="es-MX"/>
              </w:rPr>
            </w:pPr>
          </w:p>
          <w:p w14:paraId="700D1E64" w14:textId="77777777" w:rsidR="00623084" w:rsidRDefault="00623084" w:rsidP="00212DB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right" w:pos="10080"/>
              </w:tabs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  <w:lang w:val="es-MX"/>
              </w:rPr>
            </w:pPr>
          </w:p>
          <w:p w14:paraId="71F65312" w14:textId="705460A9" w:rsidR="00623084" w:rsidRPr="00BB4C23" w:rsidRDefault="00623084" w:rsidP="00212DB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right" w:pos="10080"/>
              </w:tabs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  <w:lang w:val="es-MX"/>
              </w:rPr>
            </w:pPr>
          </w:p>
        </w:tc>
        <w:tc>
          <w:tcPr>
            <w:tcW w:w="4357" w:type="dxa"/>
          </w:tcPr>
          <w:p w14:paraId="11DDD4BA" w14:textId="0A7701BE" w:rsidR="00623084" w:rsidRPr="003209D5" w:rsidRDefault="00623084" w:rsidP="00212DBF">
            <w:pPr>
              <w:ind w:firstLine="0"/>
              <w:jc w:val="left"/>
              <w:rPr>
                <w:rFonts w:ascii="Times New Roman" w:eastAsia="Times New Roman" w:hAnsi="Times New Roman"/>
                <w:snapToGrid/>
                <w:color w:val="212121"/>
                <w:szCs w:val="24"/>
                <w:lang w:val="es-MX"/>
              </w:rPr>
            </w:pPr>
            <w:r w:rsidRPr="00382F4B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MX"/>
              </w:rPr>
              <w:t>Case/</w:t>
            </w:r>
            <w:bookmarkStart w:id="0" w:name="_GoBack"/>
            <w:bookmarkEnd w:id="0"/>
            <w:proofErr w:type="spellStart"/>
            <w:r w:rsidRPr="00382F4B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MX"/>
              </w:rPr>
              <w:t>Complaint</w:t>
            </w:r>
            <w:proofErr w:type="spellEnd"/>
            <w:r w:rsidRPr="00382F4B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MX"/>
              </w:rPr>
              <w:t xml:space="preserve"> </w:t>
            </w:r>
            <w:proofErr w:type="spellStart"/>
            <w:r w:rsidRPr="00382F4B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MX"/>
              </w:rPr>
              <w:t>N</w:t>
            </w:r>
            <w:r w:rsidR="00A22D57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MX"/>
              </w:rPr>
              <w:t>umber</w:t>
            </w:r>
            <w:proofErr w:type="spellEnd"/>
            <w:r w:rsidR="00A22D57">
              <w:rPr>
                <w:rFonts w:ascii="Times New Roman" w:eastAsia="Times New Roman" w:hAnsi="Times New Roman"/>
                <w:b/>
                <w:snapToGrid/>
                <w:color w:val="212121"/>
                <w:szCs w:val="24"/>
                <w:lang w:val="es-MX"/>
              </w:rPr>
              <w:t>:</w:t>
            </w:r>
          </w:p>
          <w:p w14:paraId="06369F71" w14:textId="77777777" w:rsidR="00623084" w:rsidRPr="003209D5" w:rsidRDefault="00623084" w:rsidP="00212DBF">
            <w:pPr>
              <w:ind w:firstLine="0"/>
              <w:jc w:val="left"/>
              <w:rPr>
                <w:rFonts w:ascii="Times New Roman" w:eastAsia="Times New Roman" w:hAnsi="Times New Roman"/>
                <w:bCs/>
                <w:snapToGrid/>
                <w:color w:val="212121"/>
                <w:szCs w:val="24"/>
                <w:lang w:val="es-MX"/>
              </w:rPr>
            </w:pPr>
            <w:r w:rsidRPr="003209D5">
              <w:rPr>
                <w:rFonts w:ascii="Times New Roman" w:eastAsia="Times New Roman" w:hAnsi="Times New Roman"/>
                <w:bCs/>
                <w:i/>
                <w:snapToGrid/>
                <w:color w:val="212121"/>
                <w:szCs w:val="24"/>
                <w:lang w:val="es-MX"/>
              </w:rPr>
              <w:t>(Número de caso/denuncia)</w:t>
            </w:r>
          </w:p>
          <w:p w14:paraId="788F6A8B" w14:textId="77777777" w:rsidR="00623084" w:rsidRPr="003209D5" w:rsidRDefault="00623084" w:rsidP="00212DBF">
            <w:pPr>
              <w:tabs>
                <w:tab w:val="right" w:pos="3992"/>
              </w:tabs>
              <w:spacing w:before="120"/>
              <w:ind w:firstLine="0"/>
              <w:jc w:val="left"/>
              <w:rPr>
                <w:rFonts w:ascii="Times New Roman" w:eastAsia="Times New Roman" w:hAnsi="Times New Roman"/>
                <w:bCs/>
                <w:snapToGrid/>
                <w:color w:val="212121"/>
                <w:szCs w:val="24"/>
                <w:u w:val="single"/>
                <w:lang w:val="es-MX"/>
              </w:rPr>
            </w:pPr>
            <w:r w:rsidRPr="003209D5">
              <w:rPr>
                <w:rFonts w:ascii="Times New Roman" w:eastAsia="Times New Roman" w:hAnsi="Times New Roman"/>
                <w:bCs/>
                <w:snapToGrid/>
                <w:color w:val="212121"/>
                <w:szCs w:val="24"/>
                <w:u w:val="single"/>
                <w:lang w:val="es-MX"/>
              </w:rPr>
              <w:tab/>
            </w:r>
          </w:p>
          <w:p w14:paraId="077DE9EC" w14:textId="77777777" w:rsidR="00623084" w:rsidRPr="001214CD" w:rsidRDefault="00623084" w:rsidP="00212DBF">
            <w:pPr>
              <w:ind w:firstLine="0"/>
              <w:jc w:val="center"/>
              <w:rPr>
                <w:rFonts w:ascii="Times New Roman" w:eastAsia="Times New Roman" w:hAnsi="Times New Roman"/>
                <w:snapToGrid/>
                <w:color w:val="212121"/>
                <w:szCs w:val="24"/>
                <w:lang w:val="es-MX"/>
              </w:rPr>
            </w:pPr>
          </w:p>
        </w:tc>
      </w:tr>
    </w:tbl>
    <w:p w14:paraId="719BF792" w14:textId="0A56C2BF" w:rsidR="00AA310B" w:rsidRPr="00CC02D1" w:rsidRDefault="007E5663" w:rsidP="00CC02D1">
      <w:pPr>
        <w:widowControl w:val="0"/>
        <w:autoSpaceDE w:val="0"/>
        <w:autoSpaceDN w:val="0"/>
        <w:adjustRightInd w:val="0"/>
        <w:spacing w:after="0" w:line="300" w:lineRule="auto"/>
        <w:ind w:firstLine="0"/>
        <w:jc w:val="center"/>
        <w:rPr>
          <w:rFonts w:ascii="Times New Roman" w:eastAsia="Times New Roman" w:hAnsi="Times New Roman"/>
          <w:b/>
          <w:bCs/>
          <w:snapToGrid/>
          <w:color w:val="212121"/>
          <w:szCs w:val="24"/>
        </w:rPr>
      </w:pPr>
      <w:r w:rsidRPr="00CC02D1">
        <w:rPr>
          <w:rFonts w:ascii="Times New Roman" w:eastAsia="Times New Roman" w:hAnsi="Times New Roman"/>
          <w:b/>
          <w:bCs/>
          <w:snapToGrid/>
          <w:color w:val="212121"/>
          <w:szCs w:val="24"/>
        </w:rPr>
        <w:t>CHECKLIST FOR NO COLORABLE CLAIMS (RULE 33)</w:t>
      </w:r>
    </w:p>
    <w:p w14:paraId="430ADE60" w14:textId="3ADD0930" w:rsidR="00E9248F" w:rsidRPr="00CC02D1" w:rsidRDefault="00E9248F" w:rsidP="00CC02D1">
      <w:pPr>
        <w:widowControl w:val="0"/>
        <w:autoSpaceDE w:val="0"/>
        <w:autoSpaceDN w:val="0"/>
        <w:adjustRightInd w:val="0"/>
        <w:spacing w:after="0" w:line="300" w:lineRule="auto"/>
        <w:ind w:firstLine="0"/>
        <w:jc w:val="center"/>
        <w:rPr>
          <w:rFonts w:ascii="Times New Roman" w:hAnsi="Times New Roman"/>
          <w:i/>
          <w:color w:val="000000"/>
          <w:szCs w:val="24"/>
          <w:lang w:val="es-MX"/>
        </w:rPr>
      </w:pPr>
      <w:r w:rsidRPr="00CC02D1">
        <w:rPr>
          <w:rFonts w:ascii="Times New Roman" w:hAnsi="Times New Roman"/>
          <w:i/>
          <w:color w:val="000000"/>
          <w:szCs w:val="24"/>
          <w:lang w:val="es-MX"/>
        </w:rPr>
        <w:t>(LISTA DE CONTROL PARA PRETENSIONES VÁLIDAS (REGLA 33))</w:t>
      </w:r>
    </w:p>
    <w:p w14:paraId="07757DF9" w14:textId="77777777" w:rsidR="00AA310B" w:rsidRPr="00CC02D1" w:rsidRDefault="00AA310B" w:rsidP="00CC02D1">
      <w:pPr>
        <w:shd w:val="clear" w:color="auto" w:fill="FFFFFF"/>
        <w:spacing w:after="0" w:line="300" w:lineRule="auto"/>
        <w:ind w:firstLine="0"/>
        <w:rPr>
          <w:rFonts w:ascii="Times New Roman" w:eastAsia="Times New Roman" w:hAnsi="Times New Roman"/>
          <w:snapToGrid/>
          <w:color w:val="212121"/>
          <w:szCs w:val="24"/>
          <w:lang w:val="es-MX"/>
        </w:rPr>
      </w:pPr>
    </w:p>
    <w:p w14:paraId="09FE9C49" w14:textId="71CD50B8" w:rsidR="00E9248F" w:rsidRPr="00CC02D1" w:rsidRDefault="008E0DBC" w:rsidP="00CA6EDE">
      <w:pPr>
        <w:spacing w:after="0" w:line="300" w:lineRule="auto"/>
        <w:ind w:firstLine="0"/>
        <w:jc w:val="left"/>
        <w:rPr>
          <w:rFonts w:ascii="Times New Roman" w:hAnsi="Times New Roman"/>
          <w:i/>
          <w:szCs w:val="24"/>
          <w:lang w:val="es-MX"/>
        </w:rPr>
      </w:pPr>
      <w:proofErr w:type="spellStart"/>
      <w:r w:rsidRPr="00A22D57">
        <w:rPr>
          <w:rFonts w:ascii="Times New Roman" w:hAnsi="Times New Roman"/>
          <w:b/>
          <w:szCs w:val="24"/>
          <w:lang w:val="es-US"/>
        </w:rPr>
        <w:t>To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demonstrate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that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trial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court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and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parties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met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each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of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these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requirements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,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provide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in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right-hand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column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location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in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record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,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0101CA" w:rsidRPr="00A22D57">
        <w:rPr>
          <w:rFonts w:ascii="Times New Roman" w:hAnsi="Times New Roman"/>
          <w:b/>
          <w:szCs w:val="24"/>
          <w:lang w:val="es-US"/>
        </w:rPr>
        <w:t>reporter’s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transcript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,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plea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agreement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,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presentence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report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(PSR),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or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elsewhere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that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gramStart"/>
      <w:r w:rsidRPr="00A22D57">
        <w:rPr>
          <w:rFonts w:ascii="Times New Roman" w:hAnsi="Times New Roman"/>
          <w:b/>
          <w:szCs w:val="24"/>
          <w:lang w:val="es-US"/>
        </w:rPr>
        <w:t>shows</w:t>
      </w:r>
      <w:proofErr w:type="gram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compliance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>.</w:t>
      </w:r>
      <w:r w:rsidR="00A22D57" w:rsidRPr="00A22D57">
        <w:rPr>
          <w:rFonts w:ascii="Times New Roman" w:hAnsi="Times New Roman"/>
          <w:b/>
          <w:szCs w:val="24"/>
          <w:lang w:val="es-US"/>
        </w:rPr>
        <w:t xml:space="preserve"> / </w:t>
      </w:r>
      <w:r w:rsidR="00E9248F" w:rsidRPr="00CC02D1">
        <w:rPr>
          <w:rFonts w:ascii="Times New Roman" w:hAnsi="Times New Roman"/>
          <w:i/>
          <w:szCs w:val="24"/>
          <w:lang w:val="es-MX"/>
        </w:rPr>
        <w:t>(Para demostrar que el juzgado de primera instancia y las partes cumplieron cada uno de los siguientes requisitos, indique en la columna derecha dónde</w:t>
      </w:r>
      <w:r w:rsidR="009C15B4" w:rsidRPr="00CC02D1">
        <w:rPr>
          <w:rFonts w:ascii="Times New Roman" w:hAnsi="Times New Roman"/>
          <w:i/>
          <w:szCs w:val="24"/>
          <w:lang w:val="es-MX"/>
        </w:rPr>
        <w:t xml:space="preserve"> se demuestra el cumplimiento en el acta, la transcripción del taquígraf</w:t>
      </w:r>
      <w:r w:rsidR="00F63941" w:rsidRPr="00CC02D1">
        <w:rPr>
          <w:rFonts w:ascii="Times New Roman" w:hAnsi="Times New Roman"/>
          <w:i/>
          <w:szCs w:val="24"/>
          <w:lang w:val="es-MX"/>
        </w:rPr>
        <w:t>o</w:t>
      </w:r>
      <w:r w:rsidR="009C15B4" w:rsidRPr="00CC02D1">
        <w:rPr>
          <w:rFonts w:ascii="Times New Roman" w:hAnsi="Times New Roman"/>
          <w:i/>
          <w:szCs w:val="24"/>
          <w:lang w:val="es-MX"/>
        </w:rPr>
        <w:t xml:space="preserve">, el convenio declaratorio, el informe </w:t>
      </w:r>
      <w:proofErr w:type="spellStart"/>
      <w:r w:rsidR="009C15B4" w:rsidRPr="00CC02D1">
        <w:rPr>
          <w:rFonts w:ascii="Times New Roman" w:hAnsi="Times New Roman"/>
          <w:i/>
          <w:szCs w:val="24"/>
          <w:lang w:val="es-MX"/>
        </w:rPr>
        <w:t>precondenatorio</w:t>
      </w:r>
      <w:proofErr w:type="spellEnd"/>
      <w:r w:rsidR="009C15B4" w:rsidRPr="00CC02D1">
        <w:rPr>
          <w:rFonts w:ascii="Times New Roman" w:hAnsi="Times New Roman"/>
          <w:i/>
          <w:szCs w:val="24"/>
          <w:lang w:val="es-MX"/>
        </w:rPr>
        <w:t xml:space="preserve"> (PSR por sus siglas en inglés) u otro documento.</w:t>
      </w:r>
      <w:r w:rsidR="00212DBF">
        <w:rPr>
          <w:rFonts w:ascii="Times New Roman" w:hAnsi="Times New Roman"/>
          <w:i/>
          <w:szCs w:val="24"/>
          <w:lang w:val="es-MX"/>
        </w:rPr>
        <w:t>)</w:t>
      </w:r>
    </w:p>
    <w:p w14:paraId="268ABCEF" w14:textId="2FC85E9D" w:rsidR="00776F23" w:rsidRDefault="005F4EA8" w:rsidP="005A7444">
      <w:pPr>
        <w:spacing w:after="0" w:line="300" w:lineRule="auto"/>
        <w:ind w:firstLine="0"/>
        <w:jc w:val="left"/>
        <w:rPr>
          <w:rFonts w:ascii="Times New Roman" w:hAnsi="Times New Roman"/>
          <w:i/>
          <w:szCs w:val="24"/>
          <w:lang w:val="es-MX"/>
        </w:rPr>
      </w:pPr>
      <w:r w:rsidRPr="00A22D57">
        <w:rPr>
          <w:rFonts w:ascii="Times New Roman" w:hAnsi="Times New Roman"/>
          <w:szCs w:val="24"/>
          <w:lang w:val="es-US"/>
        </w:rPr>
        <w:br w:type="textWrapping" w:clear="all"/>
      </w:r>
      <w:r w:rsidR="00041436" w:rsidRPr="00205474">
        <w:rPr>
          <w:rFonts w:ascii="Times New Roman" w:hAnsi="Times New Roman"/>
          <w:b/>
          <w:szCs w:val="24"/>
        </w:rPr>
        <w:t xml:space="preserve">Part A. Guilty or No Contest Plea – Ariz. R. Crim. </w:t>
      </w:r>
      <w:proofErr w:type="spellStart"/>
      <w:r w:rsidR="00041436" w:rsidRPr="00041436">
        <w:rPr>
          <w:rFonts w:ascii="Times New Roman" w:hAnsi="Times New Roman"/>
          <w:b/>
          <w:szCs w:val="24"/>
          <w:lang w:val="es-MX"/>
        </w:rPr>
        <w:t>Proc</w:t>
      </w:r>
      <w:proofErr w:type="spellEnd"/>
      <w:r w:rsidR="00041436" w:rsidRPr="00041436">
        <w:rPr>
          <w:rFonts w:ascii="Times New Roman" w:hAnsi="Times New Roman"/>
          <w:b/>
          <w:szCs w:val="24"/>
          <w:lang w:val="es-MX"/>
        </w:rPr>
        <w:t>. – Rule 17.</w:t>
      </w:r>
      <w:r w:rsidR="00334BD0">
        <w:rPr>
          <w:rFonts w:ascii="Times New Roman" w:hAnsi="Times New Roman"/>
          <w:b/>
          <w:szCs w:val="24"/>
          <w:lang w:val="es-MX"/>
        </w:rPr>
        <w:t xml:space="preserve"> </w:t>
      </w:r>
      <w:r w:rsidR="00334BD0">
        <w:rPr>
          <w:rFonts w:ascii="Times New Roman" w:hAnsi="Times New Roman"/>
          <w:bCs/>
          <w:szCs w:val="24"/>
          <w:lang w:val="es-MX"/>
        </w:rPr>
        <w:t xml:space="preserve">/ </w:t>
      </w:r>
      <w:r w:rsidR="00041436" w:rsidRPr="00205474">
        <w:rPr>
          <w:rFonts w:ascii="Times New Roman" w:hAnsi="Times New Roman"/>
          <w:i/>
          <w:szCs w:val="24"/>
          <w:lang w:val="es-MX"/>
        </w:rPr>
        <w:t>(Parte A. Contestación de “culpable” o “no me opongo” a las imputaciones – Regla 17 del Reglamento de procedimiento penal de Arizona)</w:t>
      </w:r>
    </w:p>
    <w:p w14:paraId="7A5856C0" w14:textId="77777777" w:rsidR="007D23F7" w:rsidRPr="00CA55A4" w:rsidRDefault="007D23F7" w:rsidP="00BD76C6">
      <w:pPr>
        <w:spacing w:after="0" w:line="300" w:lineRule="auto"/>
        <w:ind w:firstLine="0"/>
        <w:jc w:val="left"/>
        <w:rPr>
          <w:rFonts w:ascii="Times New Roman" w:hAnsi="Times New Roman"/>
          <w:sz w:val="12"/>
          <w:szCs w:val="12"/>
          <w:lang w:val="es-MX"/>
        </w:rPr>
      </w:pPr>
    </w:p>
    <w:p w14:paraId="4228F597" w14:textId="7F7A464C" w:rsidR="004D3933" w:rsidRDefault="005677E0" w:rsidP="00E47DB0">
      <w:pPr>
        <w:spacing w:after="0" w:line="300" w:lineRule="auto"/>
        <w:ind w:left="1080" w:hanging="1080"/>
        <w:jc w:val="left"/>
        <w:rPr>
          <w:rFonts w:ascii="Times New Roman" w:hAnsi="Times New Roman"/>
          <w:i/>
          <w:szCs w:val="24"/>
          <w:lang w:val="es-MX"/>
        </w:rPr>
      </w:pPr>
      <w:r>
        <w:rPr>
          <w:rFonts w:ascii="Times New Roman" w:hAnsi="Times New Roman"/>
          <w:szCs w:val="24"/>
          <w:u w:val="single"/>
          <w:lang w:val="es-MX"/>
        </w:rPr>
        <w:t xml:space="preserve">           </w:t>
      </w:r>
      <w:r w:rsidR="00B73CC2">
        <w:rPr>
          <w:rFonts w:ascii="Times New Roman" w:hAnsi="Times New Roman"/>
          <w:szCs w:val="24"/>
          <w:u w:val="single"/>
          <w:lang w:val="es-MX"/>
        </w:rPr>
        <w:t xml:space="preserve"> </w:t>
      </w:r>
      <w:r>
        <w:rPr>
          <w:rFonts w:ascii="Times New Roman" w:hAnsi="Times New Roman"/>
          <w:szCs w:val="24"/>
          <w:lang w:val="es-MX"/>
        </w:rPr>
        <w:t xml:space="preserve"> </w:t>
      </w:r>
      <w:r w:rsidRPr="00205474">
        <w:rPr>
          <w:rFonts w:ascii="Times New Roman" w:hAnsi="Times New Roman"/>
          <w:b/>
          <w:szCs w:val="24"/>
        </w:rPr>
        <w:t xml:space="preserve">1. </w:t>
      </w:r>
      <w:r w:rsidR="00041436" w:rsidRPr="00205474">
        <w:rPr>
          <w:rFonts w:ascii="Times New Roman" w:hAnsi="Times New Roman"/>
          <w:b/>
          <w:szCs w:val="24"/>
        </w:rPr>
        <w:t xml:space="preserve">The Plea Agreement.  </w:t>
      </w:r>
      <w:proofErr w:type="spellStart"/>
      <w:r w:rsidR="00041436" w:rsidRPr="00E47DB0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="00041436" w:rsidRPr="00E47DB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041436" w:rsidRPr="00E47DB0">
        <w:rPr>
          <w:rFonts w:ascii="Times New Roman" w:hAnsi="Times New Roman"/>
          <w:b/>
          <w:szCs w:val="24"/>
          <w:lang w:val="es-US"/>
        </w:rPr>
        <w:t>plea</w:t>
      </w:r>
      <w:proofErr w:type="spellEnd"/>
      <w:r w:rsidR="00041436" w:rsidRPr="00E47DB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041436" w:rsidRPr="00E47DB0">
        <w:rPr>
          <w:rFonts w:ascii="Times New Roman" w:hAnsi="Times New Roman"/>
          <w:b/>
          <w:szCs w:val="24"/>
          <w:lang w:val="es-US"/>
        </w:rPr>
        <w:t>agreement</w:t>
      </w:r>
      <w:proofErr w:type="spellEnd"/>
      <w:r w:rsidR="00041436" w:rsidRPr="00E47DB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041436" w:rsidRPr="00E47DB0">
        <w:rPr>
          <w:rFonts w:ascii="Times New Roman" w:hAnsi="Times New Roman"/>
          <w:b/>
          <w:szCs w:val="24"/>
          <w:lang w:val="es-US"/>
        </w:rPr>
        <w:t>contains</w:t>
      </w:r>
      <w:proofErr w:type="spellEnd"/>
      <w:r w:rsidR="00041436" w:rsidRPr="00E47DB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041436" w:rsidRPr="00E47DB0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="00041436" w:rsidRPr="00E47DB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041436" w:rsidRPr="00E47DB0">
        <w:rPr>
          <w:rFonts w:ascii="Times New Roman" w:hAnsi="Times New Roman"/>
          <w:b/>
          <w:szCs w:val="24"/>
          <w:lang w:val="es-US"/>
        </w:rPr>
        <w:t>correct</w:t>
      </w:r>
      <w:proofErr w:type="spellEnd"/>
      <w:r w:rsidR="00041436" w:rsidRPr="00E47DB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041436" w:rsidRPr="00E47DB0">
        <w:rPr>
          <w:rFonts w:ascii="Times New Roman" w:hAnsi="Times New Roman"/>
          <w:b/>
          <w:szCs w:val="24"/>
          <w:lang w:val="es-US"/>
        </w:rPr>
        <w:t>classification</w:t>
      </w:r>
      <w:proofErr w:type="spellEnd"/>
      <w:r w:rsidR="00041436" w:rsidRPr="00E47DB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776F23" w:rsidRPr="00E47DB0">
        <w:rPr>
          <w:rFonts w:ascii="Times New Roman" w:hAnsi="Times New Roman"/>
          <w:b/>
          <w:szCs w:val="24"/>
          <w:lang w:val="es-US"/>
        </w:rPr>
        <w:t>of</w:t>
      </w:r>
      <w:proofErr w:type="spellEnd"/>
      <w:r w:rsidR="00E47DB0" w:rsidRPr="00E47DB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041436" w:rsidRPr="00E47DB0">
        <w:rPr>
          <w:rFonts w:ascii="Times New Roman" w:hAnsi="Times New Roman"/>
          <w:b/>
          <w:szCs w:val="24"/>
          <w:lang w:val="es-US"/>
        </w:rPr>
        <w:t>offenses</w:t>
      </w:r>
      <w:proofErr w:type="spellEnd"/>
      <w:r w:rsidR="00041436" w:rsidRPr="00E47DB0">
        <w:rPr>
          <w:rFonts w:ascii="Times New Roman" w:hAnsi="Times New Roman"/>
          <w:b/>
          <w:szCs w:val="24"/>
          <w:lang w:val="es-US"/>
        </w:rPr>
        <w:t xml:space="preserve"> and </w:t>
      </w:r>
      <w:proofErr w:type="spellStart"/>
      <w:r w:rsidR="00041436" w:rsidRPr="00E47DB0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="00041436" w:rsidRPr="00E47DB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041436" w:rsidRPr="00E47DB0">
        <w:rPr>
          <w:rFonts w:ascii="Times New Roman" w:hAnsi="Times New Roman"/>
          <w:b/>
          <w:szCs w:val="24"/>
          <w:lang w:val="es-US"/>
        </w:rPr>
        <w:t>correct</w:t>
      </w:r>
      <w:proofErr w:type="spellEnd"/>
      <w:r w:rsidR="00041436" w:rsidRPr="00E47DB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041436" w:rsidRPr="00E47DB0">
        <w:rPr>
          <w:rFonts w:ascii="Times New Roman" w:hAnsi="Times New Roman"/>
          <w:b/>
          <w:szCs w:val="24"/>
          <w:lang w:val="es-US"/>
        </w:rPr>
        <w:t>sentencing</w:t>
      </w:r>
      <w:proofErr w:type="spellEnd"/>
      <w:r w:rsidR="00041436" w:rsidRPr="00E47DB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041436" w:rsidRPr="00E47DB0">
        <w:rPr>
          <w:rFonts w:ascii="Times New Roman" w:hAnsi="Times New Roman"/>
          <w:b/>
          <w:szCs w:val="24"/>
          <w:lang w:val="es-US"/>
        </w:rPr>
        <w:t>range</w:t>
      </w:r>
      <w:proofErr w:type="spellEnd"/>
      <w:r w:rsidR="00041436" w:rsidRPr="00E47DB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041436" w:rsidRPr="00E47DB0">
        <w:rPr>
          <w:rFonts w:ascii="Times New Roman" w:hAnsi="Times New Roman"/>
          <w:b/>
          <w:szCs w:val="24"/>
          <w:lang w:val="es-US"/>
        </w:rPr>
        <w:t>of</w:t>
      </w:r>
      <w:proofErr w:type="spellEnd"/>
      <w:r w:rsidR="00041436" w:rsidRPr="00E47DB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041436" w:rsidRPr="00E47DB0">
        <w:rPr>
          <w:rFonts w:ascii="Times New Roman" w:hAnsi="Times New Roman"/>
          <w:b/>
          <w:szCs w:val="24"/>
          <w:lang w:val="es-US"/>
        </w:rPr>
        <w:t>each</w:t>
      </w:r>
      <w:proofErr w:type="spellEnd"/>
      <w:r w:rsidR="00041436" w:rsidRPr="00E47DB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="00041436" w:rsidRPr="00E47DB0">
        <w:rPr>
          <w:rFonts w:ascii="Times New Roman" w:hAnsi="Times New Roman"/>
          <w:b/>
          <w:szCs w:val="24"/>
          <w:lang w:val="es-US"/>
        </w:rPr>
        <w:t>offense</w:t>
      </w:r>
      <w:proofErr w:type="spellEnd"/>
      <w:r w:rsidR="00041436" w:rsidRPr="00E47DB0">
        <w:rPr>
          <w:rFonts w:ascii="Times New Roman" w:hAnsi="Times New Roman"/>
          <w:szCs w:val="24"/>
          <w:lang w:val="es-US"/>
        </w:rPr>
        <w:t>.</w:t>
      </w:r>
      <w:r w:rsidR="00334BD0" w:rsidRPr="00E47DB0">
        <w:rPr>
          <w:rFonts w:ascii="Times New Roman" w:hAnsi="Times New Roman"/>
          <w:szCs w:val="24"/>
          <w:lang w:val="es-US"/>
        </w:rPr>
        <w:t xml:space="preserve"> / </w:t>
      </w:r>
      <w:r w:rsidR="00041436" w:rsidRPr="00E47DB0">
        <w:rPr>
          <w:rFonts w:ascii="Times New Roman" w:hAnsi="Times New Roman"/>
          <w:i/>
          <w:szCs w:val="24"/>
          <w:lang w:val="es-US"/>
        </w:rPr>
        <w:t xml:space="preserve">(El convenio declaratorio </w:t>
      </w:r>
      <w:r w:rsidR="00041436" w:rsidRPr="00205474">
        <w:rPr>
          <w:rFonts w:ascii="Times New Roman" w:hAnsi="Times New Roman"/>
          <w:i/>
          <w:szCs w:val="24"/>
          <w:lang w:val="es-MX"/>
        </w:rPr>
        <w:t>incluye la tipificación correcta de los actos ilícitos y la escala de penas correcta de cada acto ilícito.)</w:t>
      </w:r>
    </w:p>
    <w:p w14:paraId="6F422195" w14:textId="246E9A7A" w:rsidR="00776F23" w:rsidRPr="008033D5" w:rsidRDefault="00041436" w:rsidP="00205474">
      <w:pPr>
        <w:spacing w:after="0" w:line="300" w:lineRule="auto"/>
        <w:ind w:left="720" w:firstLine="0"/>
        <w:jc w:val="left"/>
        <w:rPr>
          <w:rFonts w:ascii="Times New Roman" w:hAnsi="Times New Roman"/>
          <w:i/>
          <w:sz w:val="12"/>
          <w:szCs w:val="12"/>
          <w:lang w:val="es-MX"/>
        </w:rPr>
      </w:pPr>
      <w:r w:rsidRPr="00205474">
        <w:rPr>
          <w:rFonts w:ascii="Times New Roman" w:hAnsi="Times New Roman"/>
          <w:i/>
          <w:szCs w:val="24"/>
          <w:lang w:val="es-MX"/>
        </w:rPr>
        <w:tab/>
      </w:r>
    </w:p>
    <w:p w14:paraId="7FCBC811" w14:textId="2773CA89" w:rsidR="005677E0" w:rsidRDefault="005677E0" w:rsidP="00041436">
      <w:pPr>
        <w:spacing w:after="0" w:line="300" w:lineRule="auto"/>
        <w:ind w:firstLine="0"/>
        <w:jc w:val="left"/>
        <w:rPr>
          <w:rFonts w:ascii="Times New Roman" w:hAnsi="Times New Roman"/>
          <w:b/>
          <w:szCs w:val="24"/>
          <w:lang w:val="es-MX"/>
        </w:rPr>
      </w:pPr>
      <w:r w:rsidRPr="005677E0">
        <w:rPr>
          <w:rFonts w:ascii="Times New Roman" w:hAnsi="Times New Roman"/>
          <w:szCs w:val="24"/>
          <w:u w:val="single"/>
          <w:lang w:val="es-MX"/>
        </w:rPr>
        <w:tab/>
      </w:r>
      <w:r w:rsidRPr="00212DBF">
        <w:rPr>
          <w:rFonts w:ascii="Times New Roman" w:hAnsi="Times New Roman"/>
          <w:b/>
          <w:szCs w:val="24"/>
        </w:rPr>
        <w:t xml:space="preserve"> </w:t>
      </w:r>
      <w:r w:rsidRPr="00205474">
        <w:rPr>
          <w:rFonts w:ascii="Times New Roman" w:hAnsi="Times New Roman"/>
          <w:b/>
          <w:szCs w:val="24"/>
        </w:rPr>
        <w:t xml:space="preserve">2. </w:t>
      </w:r>
      <w:r w:rsidR="00041436" w:rsidRPr="00205474">
        <w:rPr>
          <w:rFonts w:ascii="Times New Roman" w:hAnsi="Times New Roman"/>
          <w:b/>
          <w:szCs w:val="24"/>
        </w:rPr>
        <w:t xml:space="preserve">Advising and Questioning the Defendant during the plea colloquy. </w:t>
      </w:r>
      <w:r w:rsidR="00041436" w:rsidRPr="005677E0">
        <w:rPr>
          <w:rFonts w:ascii="Times New Roman" w:hAnsi="Times New Roman"/>
          <w:b/>
          <w:szCs w:val="24"/>
          <w:lang w:val="es-MX"/>
        </w:rPr>
        <w:t>Rules 17.1; 17.2</w:t>
      </w:r>
      <w:r>
        <w:rPr>
          <w:rFonts w:ascii="Times New Roman" w:hAnsi="Times New Roman"/>
          <w:b/>
          <w:szCs w:val="24"/>
          <w:lang w:val="es-MX"/>
        </w:rPr>
        <w:t xml:space="preserve"> </w:t>
      </w:r>
    </w:p>
    <w:p w14:paraId="3355E2AD" w14:textId="77777777" w:rsidR="004D3933" w:rsidRDefault="005677E0" w:rsidP="00334BD0">
      <w:pPr>
        <w:spacing w:after="0" w:line="300" w:lineRule="auto"/>
        <w:ind w:left="990" w:firstLine="0"/>
        <w:jc w:val="left"/>
        <w:rPr>
          <w:rFonts w:ascii="Times New Roman" w:hAnsi="Times New Roman"/>
          <w:i/>
          <w:szCs w:val="24"/>
          <w:lang w:val="es-MX"/>
        </w:rPr>
      </w:pPr>
      <w:r w:rsidRPr="00B73CC2">
        <w:rPr>
          <w:rFonts w:ascii="Times New Roman" w:hAnsi="Times New Roman"/>
          <w:i/>
          <w:szCs w:val="24"/>
          <w:lang w:val="es-MX"/>
        </w:rPr>
        <w:t>(A</w:t>
      </w:r>
      <w:r w:rsidR="00041436" w:rsidRPr="00B73CC2">
        <w:rPr>
          <w:rFonts w:ascii="Times New Roman" w:hAnsi="Times New Roman"/>
          <w:i/>
          <w:szCs w:val="24"/>
          <w:lang w:val="es-MX"/>
        </w:rPr>
        <w:t>viso e interrogatorio al acusado en el diálogo antes de formalizar el convenio declaratorio. Reglas 17.1, 17.2)</w:t>
      </w:r>
    </w:p>
    <w:p w14:paraId="4681E07C" w14:textId="38626F55" w:rsidR="00041436" w:rsidRPr="00CA55A4" w:rsidRDefault="00041436" w:rsidP="00205474">
      <w:pPr>
        <w:spacing w:after="0" w:line="300" w:lineRule="auto"/>
        <w:ind w:left="720" w:firstLine="0"/>
        <w:jc w:val="left"/>
        <w:rPr>
          <w:rFonts w:ascii="Times New Roman" w:hAnsi="Times New Roman"/>
          <w:i/>
          <w:sz w:val="12"/>
          <w:szCs w:val="12"/>
          <w:lang w:val="es-MX"/>
        </w:rPr>
      </w:pPr>
      <w:r w:rsidRPr="00B73CC2">
        <w:rPr>
          <w:rFonts w:ascii="Times New Roman" w:hAnsi="Times New Roman"/>
          <w:i/>
          <w:szCs w:val="24"/>
          <w:lang w:val="es-MX"/>
        </w:rPr>
        <w:tab/>
      </w:r>
    </w:p>
    <w:p w14:paraId="2D8DB507" w14:textId="77777777" w:rsidR="00334BD0" w:rsidRDefault="00BD76C6" w:rsidP="00334BD0">
      <w:pPr>
        <w:spacing w:after="0" w:line="300" w:lineRule="auto"/>
        <w:ind w:firstLine="0"/>
        <w:jc w:val="left"/>
        <w:rPr>
          <w:rFonts w:ascii="Times New Roman" w:hAnsi="Times New Roman"/>
          <w:i/>
          <w:szCs w:val="24"/>
          <w:lang w:val="es-MX"/>
        </w:rPr>
      </w:pPr>
      <w:r>
        <w:rPr>
          <w:rFonts w:ascii="Times New Roman" w:hAnsi="Times New Roman"/>
          <w:szCs w:val="24"/>
          <w:lang w:val="es-MX"/>
        </w:rPr>
        <w:tab/>
      </w:r>
      <w:r w:rsidR="00205474" w:rsidRPr="00776F23">
        <w:rPr>
          <w:rFonts w:ascii="Times New Roman" w:hAnsi="Times New Roman"/>
          <w:szCs w:val="24"/>
          <w:u w:val="single"/>
          <w:lang w:val="es-MX"/>
        </w:rPr>
        <w:tab/>
      </w:r>
      <w:r w:rsidR="00205474" w:rsidRPr="00334BD0">
        <w:rPr>
          <w:rFonts w:ascii="Times New Roman" w:hAnsi="Times New Roman"/>
          <w:szCs w:val="24"/>
        </w:rPr>
        <w:t xml:space="preserve"> </w:t>
      </w:r>
      <w:r w:rsidR="00041436" w:rsidRPr="00334BD0">
        <w:rPr>
          <w:rFonts w:ascii="Times New Roman" w:hAnsi="Times New Roman"/>
          <w:b/>
          <w:szCs w:val="24"/>
        </w:rPr>
        <w:t>(a)</w:t>
      </w:r>
      <w:r w:rsidR="00205474" w:rsidRPr="00334BD0">
        <w:rPr>
          <w:rFonts w:ascii="Times New Roman" w:hAnsi="Times New Roman"/>
          <w:szCs w:val="24"/>
        </w:rPr>
        <w:t xml:space="preserve"> </w:t>
      </w:r>
      <w:r w:rsidR="00041436" w:rsidRPr="00334BD0">
        <w:rPr>
          <w:rFonts w:ascii="Times New Roman" w:hAnsi="Times New Roman"/>
          <w:b/>
          <w:szCs w:val="24"/>
        </w:rPr>
        <w:t xml:space="preserve">Defendant was personally present.  </w:t>
      </w:r>
      <w:r w:rsidR="00041436" w:rsidRPr="00776F23">
        <w:rPr>
          <w:rFonts w:ascii="Times New Roman" w:hAnsi="Times New Roman"/>
          <w:b/>
          <w:szCs w:val="24"/>
          <w:lang w:val="es-MX"/>
        </w:rPr>
        <w:t>Rule 17.1(a)(2)</w:t>
      </w:r>
      <w:r w:rsidR="00334BD0">
        <w:rPr>
          <w:rFonts w:ascii="Times New Roman" w:hAnsi="Times New Roman"/>
          <w:b/>
          <w:szCs w:val="24"/>
          <w:lang w:val="es-MX"/>
        </w:rPr>
        <w:t xml:space="preserve"> </w:t>
      </w:r>
      <w:r w:rsidR="00334BD0">
        <w:rPr>
          <w:rFonts w:ascii="Times New Roman" w:hAnsi="Times New Roman"/>
          <w:bCs/>
          <w:szCs w:val="24"/>
          <w:lang w:val="es-MX"/>
        </w:rPr>
        <w:t xml:space="preserve">/ </w:t>
      </w:r>
      <w:r w:rsidR="00041436" w:rsidRPr="00205474">
        <w:rPr>
          <w:rFonts w:ascii="Times New Roman" w:hAnsi="Times New Roman"/>
          <w:i/>
          <w:szCs w:val="24"/>
          <w:lang w:val="es-MX"/>
        </w:rPr>
        <w:t xml:space="preserve">(El acusado estuvo presente. </w:t>
      </w:r>
    </w:p>
    <w:p w14:paraId="0023D6AC" w14:textId="5D6600EB" w:rsidR="00041436" w:rsidRPr="00A22D57" w:rsidRDefault="00041436" w:rsidP="00E47DB0">
      <w:pPr>
        <w:spacing w:after="0" w:line="300" w:lineRule="auto"/>
        <w:ind w:left="1440" w:firstLine="360"/>
        <w:jc w:val="left"/>
        <w:rPr>
          <w:rFonts w:ascii="Times New Roman" w:hAnsi="Times New Roman"/>
          <w:i/>
          <w:szCs w:val="24"/>
        </w:rPr>
      </w:pPr>
      <w:proofErr w:type="spellStart"/>
      <w:r w:rsidRPr="00A22D57">
        <w:rPr>
          <w:rFonts w:ascii="Times New Roman" w:hAnsi="Times New Roman"/>
          <w:i/>
          <w:szCs w:val="24"/>
        </w:rPr>
        <w:t>Regla</w:t>
      </w:r>
      <w:proofErr w:type="spellEnd"/>
      <w:r w:rsidRPr="00A22D57">
        <w:rPr>
          <w:rFonts w:ascii="Times New Roman" w:hAnsi="Times New Roman"/>
          <w:i/>
          <w:szCs w:val="24"/>
        </w:rPr>
        <w:t xml:space="preserve"> 17.1(a)(2))</w:t>
      </w:r>
      <w:r w:rsidR="005677E0" w:rsidRPr="00A22D57">
        <w:rPr>
          <w:rFonts w:ascii="Times New Roman" w:hAnsi="Times New Roman"/>
          <w:i/>
          <w:szCs w:val="24"/>
        </w:rPr>
        <w:tab/>
      </w:r>
      <w:r w:rsidR="005677E0" w:rsidRPr="00A22D57">
        <w:rPr>
          <w:rFonts w:ascii="Times New Roman" w:hAnsi="Times New Roman"/>
          <w:i/>
          <w:szCs w:val="24"/>
        </w:rPr>
        <w:tab/>
      </w:r>
      <w:r w:rsidR="005677E0" w:rsidRPr="00A22D57">
        <w:rPr>
          <w:rFonts w:ascii="Times New Roman" w:hAnsi="Times New Roman"/>
          <w:i/>
          <w:szCs w:val="24"/>
        </w:rPr>
        <w:tab/>
      </w:r>
    </w:p>
    <w:p w14:paraId="733D0D4E" w14:textId="77777777" w:rsidR="00334BD0" w:rsidRDefault="00BD76C6" w:rsidP="008033D5">
      <w:pPr>
        <w:spacing w:before="120" w:after="0" w:line="300" w:lineRule="auto"/>
        <w:ind w:firstLine="0"/>
        <w:jc w:val="left"/>
        <w:rPr>
          <w:rFonts w:ascii="Times New Roman" w:hAnsi="Times New Roman"/>
          <w:i/>
          <w:szCs w:val="24"/>
          <w:lang w:val="es-MX"/>
        </w:rPr>
      </w:pPr>
      <w:r>
        <w:rPr>
          <w:rFonts w:ascii="Times New Roman" w:hAnsi="Times New Roman"/>
          <w:szCs w:val="24"/>
        </w:rPr>
        <w:tab/>
      </w:r>
      <w:r w:rsidR="00205474">
        <w:rPr>
          <w:rFonts w:ascii="Times New Roman" w:hAnsi="Times New Roman"/>
          <w:szCs w:val="24"/>
          <w:u w:val="single"/>
        </w:rPr>
        <w:tab/>
      </w:r>
      <w:r w:rsidR="00205474">
        <w:rPr>
          <w:rFonts w:ascii="Times New Roman" w:hAnsi="Times New Roman"/>
          <w:szCs w:val="24"/>
        </w:rPr>
        <w:t xml:space="preserve"> </w:t>
      </w:r>
      <w:r w:rsidR="00041436" w:rsidRPr="004D3933">
        <w:rPr>
          <w:rFonts w:ascii="Times New Roman" w:hAnsi="Times New Roman"/>
          <w:b/>
          <w:szCs w:val="24"/>
        </w:rPr>
        <w:t>(b)</w:t>
      </w:r>
      <w:r w:rsidR="00205474">
        <w:rPr>
          <w:rFonts w:ascii="Times New Roman" w:hAnsi="Times New Roman"/>
          <w:szCs w:val="24"/>
        </w:rPr>
        <w:t xml:space="preserve"> </w:t>
      </w:r>
      <w:r w:rsidR="00041436" w:rsidRPr="00205474">
        <w:rPr>
          <w:rFonts w:ascii="Times New Roman" w:hAnsi="Times New Roman"/>
          <w:b/>
          <w:szCs w:val="24"/>
        </w:rPr>
        <w:t xml:space="preserve">The court explained the nature of the charge for the plea.  </w:t>
      </w:r>
      <w:r w:rsidR="00776F23" w:rsidRPr="00776F23">
        <w:rPr>
          <w:rFonts w:ascii="Times New Roman" w:hAnsi="Times New Roman"/>
          <w:b/>
          <w:szCs w:val="24"/>
          <w:lang w:val="es-MX"/>
        </w:rPr>
        <w:t>Rule 17.2(a)(1)</w:t>
      </w:r>
      <w:r w:rsidR="00776F23">
        <w:rPr>
          <w:rFonts w:ascii="Times New Roman" w:hAnsi="Times New Roman"/>
          <w:szCs w:val="24"/>
          <w:lang w:val="es-MX"/>
        </w:rPr>
        <w:tab/>
      </w:r>
      <w:r w:rsidR="00334BD0">
        <w:rPr>
          <w:rFonts w:ascii="Times New Roman" w:hAnsi="Times New Roman"/>
          <w:szCs w:val="24"/>
          <w:lang w:val="es-MX"/>
        </w:rPr>
        <w:t xml:space="preserve"> / </w:t>
      </w:r>
      <w:r w:rsidR="00041436" w:rsidRPr="00205474">
        <w:rPr>
          <w:rFonts w:ascii="Times New Roman" w:hAnsi="Times New Roman"/>
          <w:i/>
          <w:szCs w:val="24"/>
          <w:lang w:val="es-MX"/>
        </w:rPr>
        <w:t xml:space="preserve">(El </w:t>
      </w:r>
    </w:p>
    <w:p w14:paraId="7694EFDF" w14:textId="77777777" w:rsidR="00334BD0" w:rsidRDefault="00041436" w:rsidP="00212DBF">
      <w:pPr>
        <w:spacing w:after="0" w:line="300" w:lineRule="auto"/>
        <w:ind w:left="720" w:firstLine="1080"/>
        <w:jc w:val="left"/>
        <w:rPr>
          <w:rFonts w:ascii="Times New Roman" w:hAnsi="Times New Roman"/>
          <w:i/>
          <w:szCs w:val="24"/>
          <w:lang w:val="es-MX"/>
        </w:rPr>
      </w:pPr>
      <w:r w:rsidRPr="00205474">
        <w:rPr>
          <w:rFonts w:ascii="Times New Roman" w:hAnsi="Times New Roman"/>
          <w:i/>
          <w:szCs w:val="24"/>
          <w:lang w:val="es-MX"/>
        </w:rPr>
        <w:t xml:space="preserve">juez explicó la naturaleza de la imputación por la que se formalizaba el convenio </w:t>
      </w:r>
    </w:p>
    <w:p w14:paraId="20629540" w14:textId="6547C326" w:rsidR="00CA6EDE" w:rsidRPr="008033D5" w:rsidRDefault="00041436" w:rsidP="008033D5">
      <w:pPr>
        <w:spacing w:after="120" w:line="300" w:lineRule="auto"/>
        <w:ind w:left="720" w:firstLine="1080"/>
        <w:jc w:val="left"/>
        <w:rPr>
          <w:rFonts w:ascii="Times New Roman" w:hAnsi="Times New Roman"/>
          <w:szCs w:val="24"/>
          <w:lang w:val="es-MX"/>
        </w:rPr>
      </w:pPr>
      <w:r w:rsidRPr="00205474">
        <w:rPr>
          <w:rFonts w:ascii="Times New Roman" w:hAnsi="Times New Roman"/>
          <w:i/>
          <w:szCs w:val="24"/>
          <w:lang w:val="es-MX"/>
        </w:rPr>
        <w:t xml:space="preserve">declaratorio. </w:t>
      </w:r>
      <w:r w:rsidRPr="00334BD0">
        <w:rPr>
          <w:rFonts w:ascii="Times New Roman" w:hAnsi="Times New Roman"/>
          <w:i/>
          <w:szCs w:val="24"/>
          <w:lang w:val="es-US"/>
        </w:rPr>
        <w:t>Regla 17.2(a)(1))</w:t>
      </w:r>
    </w:p>
    <w:p w14:paraId="5F4B7D29" w14:textId="12D86E30" w:rsidR="00334BD0" w:rsidRDefault="00BD76C6" w:rsidP="00E47DB0">
      <w:pPr>
        <w:spacing w:after="0" w:line="300" w:lineRule="auto"/>
        <w:ind w:left="1440" w:hanging="720"/>
        <w:jc w:val="left"/>
        <w:rPr>
          <w:rFonts w:ascii="Times New Roman" w:hAnsi="Times New Roman"/>
          <w:b/>
          <w:szCs w:val="24"/>
        </w:rPr>
      </w:pPr>
      <w:r w:rsidRPr="00334BD0">
        <w:rPr>
          <w:rFonts w:ascii="Times New Roman" w:hAnsi="Times New Roman"/>
          <w:szCs w:val="24"/>
          <w:u w:val="single"/>
          <w:lang w:val="es-US"/>
        </w:rPr>
        <w:tab/>
      </w:r>
      <w:r w:rsidR="00E47DB0" w:rsidRPr="00E47DB0">
        <w:rPr>
          <w:rFonts w:ascii="Times New Roman" w:hAnsi="Times New Roman"/>
          <w:b/>
          <w:szCs w:val="24"/>
        </w:rPr>
        <w:t xml:space="preserve"> </w:t>
      </w:r>
      <w:r w:rsidR="00041436" w:rsidRPr="004D3933">
        <w:rPr>
          <w:rFonts w:ascii="Times New Roman" w:hAnsi="Times New Roman"/>
          <w:b/>
          <w:szCs w:val="24"/>
        </w:rPr>
        <w:t>(c)</w:t>
      </w:r>
      <w:r w:rsidR="00205474">
        <w:rPr>
          <w:rFonts w:ascii="Times New Roman" w:hAnsi="Times New Roman"/>
          <w:szCs w:val="24"/>
        </w:rPr>
        <w:t xml:space="preserve"> </w:t>
      </w:r>
      <w:r w:rsidR="00041436" w:rsidRPr="00205474">
        <w:rPr>
          <w:rFonts w:ascii="Times New Roman" w:hAnsi="Times New Roman"/>
          <w:b/>
          <w:szCs w:val="24"/>
        </w:rPr>
        <w:t xml:space="preserve">The court explained the range of possible sentences: </w:t>
      </w:r>
      <w:r w:rsidR="00776F23" w:rsidRPr="00205474">
        <w:rPr>
          <w:rFonts w:ascii="Times New Roman" w:hAnsi="Times New Roman"/>
          <w:b/>
          <w:szCs w:val="24"/>
        </w:rPr>
        <w:t>minimum, maximum,</w:t>
      </w:r>
      <w:r w:rsidR="00205474">
        <w:rPr>
          <w:rFonts w:ascii="Times New Roman" w:hAnsi="Times New Roman"/>
          <w:b/>
          <w:szCs w:val="24"/>
        </w:rPr>
        <w:t xml:space="preserve"> </w:t>
      </w:r>
      <w:r w:rsidR="00776F23" w:rsidRPr="00205474">
        <w:rPr>
          <w:rFonts w:ascii="Times New Roman" w:hAnsi="Times New Roman"/>
          <w:b/>
          <w:szCs w:val="24"/>
        </w:rPr>
        <w:t xml:space="preserve">fines, </w:t>
      </w:r>
    </w:p>
    <w:p w14:paraId="19DD020F" w14:textId="4EA4BF6F" w:rsidR="00334BD0" w:rsidRDefault="00776F23" w:rsidP="00E47DB0">
      <w:pPr>
        <w:spacing w:after="0" w:line="300" w:lineRule="auto"/>
        <w:ind w:left="1498" w:firstLine="302"/>
        <w:jc w:val="left"/>
        <w:rPr>
          <w:rFonts w:ascii="Times New Roman" w:hAnsi="Times New Roman"/>
          <w:i/>
          <w:szCs w:val="24"/>
          <w:lang w:val="es-MX"/>
        </w:rPr>
      </w:pPr>
      <w:proofErr w:type="spellStart"/>
      <w:r w:rsidRPr="00334BD0">
        <w:rPr>
          <w:rFonts w:ascii="Times New Roman" w:hAnsi="Times New Roman"/>
          <w:b/>
          <w:szCs w:val="24"/>
          <w:lang w:val="es-US"/>
        </w:rPr>
        <w:t>special</w:t>
      </w:r>
      <w:proofErr w:type="spellEnd"/>
      <w:r w:rsidR="00205474" w:rsidRPr="00334BD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334BD0">
        <w:rPr>
          <w:rFonts w:ascii="Times New Roman" w:hAnsi="Times New Roman"/>
          <w:b/>
          <w:szCs w:val="24"/>
          <w:lang w:val="es-US"/>
        </w:rPr>
        <w:t>conditions</w:t>
      </w:r>
      <w:proofErr w:type="spellEnd"/>
      <w:r w:rsidRPr="00334BD0">
        <w:rPr>
          <w:rFonts w:ascii="Times New Roman" w:hAnsi="Times New Roman"/>
          <w:b/>
          <w:szCs w:val="24"/>
          <w:lang w:val="es-US"/>
        </w:rPr>
        <w:t xml:space="preserve">. </w:t>
      </w:r>
      <w:r w:rsidRPr="00776F23">
        <w:rPr>
          <w:rFonts w:ascii="Times New Roman" w:hAnsi="Times New Roman"/>
          <w:b/>
          <w:szCs w:val="24"/>
          <w:lang w:val="es-MX"/>
        </w:rPr>
        <w:t>Rule 17.2(a)(2)</w:t>
      </w:r>
      <w:r w:rsidR="00334BD0">
        <w:rPr>
          <w:rFonts w:ascii="Times New Roman" w:hAnsi="Times New Roman"/>
          <w:b/>
          <w:szCs w:val="24"/>
          <w:lang w:val="es-MX"/>
        </w:rPr>
        <w:t xml:space="preserve"> </w:t>
      </w:r>
      <w:r w:rsidR="00334BD0">
        <w:rPr>
          <w:rFonts w:ascii="Times New Roman" w:hAnsi="Times New Roman"/>
          <w:bCs/>
          <w:szCs w:val="24"/>
          <w:lang w:val="es-MX"/>
        </w:rPr>
        <w:t xml:space="preserve">/ </w:t>
      </w:r>
      <w:r w:rsidR="00041436" w:rsidRPr="005714DD">
        <w:rPr>
          <w:rFonts w:ascii="Times New Roman" w:hAnsi="Times New Roman"/>
          <w:i/>
          <w:szCs w:val="24"/>
          <w:lang w:val="es-MX"/>
        </w:rPr>
        <w:t xml:space="preserve">(El juez explicó la posible escala de penas: las </w:t>
      </w:r>
    </w:p>
    <w:p w14:paraId="7E721CBB" w14:textId="239803F8" w:rsidR="004D3933" w:rsidRDefault="00041436" w:rsidP="00E47DB0">
      <w:pPr>
        <w:spacing w:after="0" w:line="300" w:lineRule="auto"/>
        <w:ind w:left="1498" w:firstLine="302"/>
        <w:jc w:val="left"/>
        <w:rPr>
          <w:rFonts w:ascii="Times New Roman" w:hAnsi="Times New Roman"/>
          <w:i/>
          <w:szCs w:val="24"/>
        </w:rPr>
      </w:pPr>
      <w:r w:rsidRPr="005714DD">
        <w:rPr>
          <w:rFonts w:ascii="Times New Roman" w:hAnsi="Times New Roman"/>
          <w:i/>
          <w:szCs w:val="24"/>
          <w:lang w:val="es-MX"/>
        </w:rPr>
        <w:t xml:space="preserve">penas mínimas y máximas, multas y condiciones especiales. </w:t>
      </w:r>
      <w:proofErr w:type="spellStart"/>
      <w:r w:rsidRPr="005714DD">
        <w:rPr>
          <w:rFonts w:ascii="Times New Roman" w:hAnsi="Times New Roman"/>
          <w:i/>
          <w:szCs w:val="24"/>
        </w:rPr>
        <w:t>Regla</w:t>
      </w:r>
      <w:proofErr w:type="spellEnd"/>
      <w:r w:rsidRPr="005714DD">
        <w:rPr>
          <w:rFonts w:ascii="Times New Roman" w:hAnsi="Times New Roman"/>
          <w:i/>
          <w:szCs w:val="24"/>
        </w:rPr>
        <w:t xml:space="preserve"> 17.2(a)(2))</w:t>
      </w:r>
    </w:p>
    <w:p w14:paraId="766F57DA" w14:textId="47C78250" w:rsidR="00334BD0" w:rsidRDefault="00205474" w:rsidP="00212DBF">
      <w:pPr>
        <w:spacing w:before="120" w:after="0" w:line="300" w:lineRule="auto"/>
        <w:ind w:left="720" w:firstLine="0"/>
        <w:jc w:val="left"/>
        <w:rPr>
          <w:rFonts w:ascii="Times New Roman" w:hAnsi="Times New Roman"/>
          <w:b/>
          <w:szCs w:val="24"/>
          <w:lang w:val="es-US"/>
        </w:rPr>
      </w:pPr>
      <w:r>
        <w:rPr>
          <w:rFonts w:ascii="Times New Roman" w:hAnsi="Times New Roman"/>
          <w:szCs w:val="24"/>
          <w:u w:val="single"/>
        </w:rPr>
        <w:tab/>
      </w:r>
      <w:r w:rsidR="00BD76C6">
        <w:rPr>
          <w:rFonts w:ascii="Times New Roman" w:hAnsi="Times New Roman"/>
          <w:szCs w:val="24"/>
        </w:rPr>
        <w:t xml:space="preserve"> </w:t>
      </w:r>
      <w:r w:rsidR="00041436" w:rsidRPr="004D3933">
        <w:rPr>
          <w:rFonts w:ascii="Times New Roman" w:hAnsi="Times New Roman"/>
          <w:b/>
          <w:szCs w:val="24"/>
        </w:rPr>
        <w:t>(d)</w:t>
      </w:r>
      <w:r w:rsidR="00BD76C6">
        <w:rPr>
          <w:rFonts w:ascii="Times New Roman" w:hAnsi="Times New Roman"/>
          <w:b/>
          <w:szCs w:val="24"/>
        </w:rPr>
        <w:t xml:space="preserve"> </w:t>
      </w:r>
      <w:r w:rsidR="00041436" w:rsidRPr="00205474">
        <w:rPr>
          <w:rFonts w:ascii="Times New Roman" w:hAnsi="Times New Roman"/>
          <w:b/>
          <w:szCs w:val="24"/>
        </w:rPr>
        <w:t xml:space="preserve">The court explained the constitutional rights waived by entering a plea. </w:t>
      </w:r>
      <w:r>
        <w:rPr>
          <w:rFonts w:ascii="Times New Roman" w:hAnsi="Times New Roman"/>
          <w:b/>
          <w:szCs w:val="24"/>
        </w:rPr>
        <w:t xml:space="preserve"> </w:t>
      </w:r>
      <w:r w:rsidR="00041436" w:rsidRPr="00A22D57">
        <w:rPr>
          <w:rFonts w:ascii="Times New Roman" w:hAnsi="Times New Roman"/>
          <w:b/>
          <w:szCs w:val="24"/>
          <w:lang w:val="es-US"/>
        </w:rPr>
        <w:t xml:space="preserve">Rules </w:t>
      </w:r>
    </w:p>
    <w:p w14:paraId="2E646F68" w14:textId="77777777" w:rsidR="00334BD0" w:rsidRDefault="00041436" w:rsidP="00334BD0">
      <w:pPr>
        <w:spacing w:after="0" w:line="300" w:lineRule="auto"/>
        <w:ind w:left="1440" w:firstLine="450"/>
        <w:jc w:val="left"/>
        <w:rPr>
          <w:rFonts w:ascii="Times New Roman" w:hAnsi="Times New Roman"/>
          <w:i/>
          <w:szCs w:val="24"/>
          <w:lang w:val="es-MX"/>
        </w:rPr>
      </w:pPr>
      <w:r w:rsidRPr="00A22D57">
        <w:rPr>
          <w:rFonts w:ascii="Times New Roman" w:hAnsi="Times New Roman"/>
          <w:b/>
          <w:szCs w:val="24"/>
          <w:lang w:val="es-US"/>
        </w:rPr>
        <w:t>17.2(a)(3); 17.3(a)(1)</w:t>
      </w:r>
      <w:r w:rsidR="00334BD0">
        <w:rPr>
          <w:rFonts w:ascii="Times New Roman" w:hAnsi="Times New Roman"/>
          <w:b/>
          <w:szCs w:val="24"/>
          <w:lang w:val="es-US"/>
        </w:rPr>
        <w:t xml:space="preserve"> </w:t>
      </w:r>
      <w:r w:rsidR="00334BD0">
        <w:rPr>
          <w:rFonts w:ascii="Times New Roman" w:hAnsi="Times New Roman"/>
          <w:bCs/>
          <w:szCs w:val="24"/>
          <w:lang w:val="es-US"/>
        </w:rPr>
        <w:t xml:space="preserve">/ </w:t>
      </w:r>
      <w:r w:rsidRPr="005714DD">
        <w:rPr>
          <w:rFonts w:ascii="Times New Roman" w:hAnsi="Times New Roman"/>
          <w:i/>
          <w:szCs w:val="24"/>
          <w:lang w:val="es-MX"/>
        </w:rPr>
        <w:t xml:space="preserve">(El juez explicó los derechos constituciones que se renuncian </w:t>
      </w:r>
    </w:p>
    <w:p w14:paraId="05507B32" w14:textId="2F519FED" w:rsidR="00041436" w:rsidRPr="008033D5" w:rsidRDefault="00041436" w:rsidP="008033D5">
      <w:pPr>
        <w:spacing w:after="120" w:line="300" w:lineRule="auto"/>
        <w:ind w:left="1440" w:firstLine="450"/>
        <w:jc w:val="left"/>
        <w:rPr>
          <w:rFonts w:ascii="Times New Roman" w:hAnsi="Times New Roman"/>
          <w:i/>
          <w:szCs w:val="24"/>
          <w:lang w:val="es-MX"/>
        </w:rPr>
      </w:pPr>
      <w:r w:rsidRPr="005714DD">
        <w:rPr>
          <w:rFonts w:ascii="Times New Roman" w:hAnsi="Times New Roman"/>
          <w:i/>
          <w:szCs w:val="24"/>
          <w:lang w:val="es-MX"/>
        </w:rPr>
        <w:lastRenderedPageBreak/>
        <w:t>al formalizar un convenio declaratorio. Reglas 17.2(a)(3), 17.3(a)(1))</w:t>
      </w:r>
    </w:p>
    <w:p w14:paraId="48D8AAC9" w14:textId="77777777" w:rsidR="008033D5" w:rsidRDefault="00BD76C6" w:rsidP="008033D5">
      <w:pPr>
        <w:spacing w:after="0" w:line="300" w:lineRule="auto"/>
        <w:ind w:left="1440" w:hanging="720"/>
        <w:jc w:val="left"/>
        <w:rPr>
          <w:rFonts w:ascii="Times New Roman" w:hAnsi="Times New Roman"/>
          <w:szCs w:val="24"/>
          <w:lang w:val="es-US"/>
        </w:rPr>
      </w:pPr>
      <w:r w:rsidRPr="00A22D57">
        <w:rPr>
          <w:rFonts w:ascii="Times New Roman" w:hAnsi="Times New Roman"/>
          <w:szCs w:val="24"/>
          <w:u w:val="single"/>
          <w:lang w:val="es-US"/>
        </w:rPr>
        <w:tab/>
      </w:r>
      <w:r w:rsidRPr="008033D5">
        <w:rPr>
          <w:rFonts w:ascii="Times New Roman" w:hAnsi="Times New Roman"/>
          <w:b/>
          <w:szCs w:val="24"/>
        </w:rPr>
        <w:t xml:space="preserve"> </w:t>
      </w:r>
      <w:r w:rsidR="00041436" w:rsidRPr="004D3933">
        <w:rPr>
          <w:rFonts w:ascii="Times New Roman" w:hAnsi="Times New Roman"/>
          <w:b/>
          <w:szCs w:val="24"/>
        </w:rPr>
        <w:t>(e)</w:t>
      </w:r>
      <w:r>
        <w:rPr>
          <w:rFonts w:ascii="Times New Roman" w:hAnsi="Times New Roman"/>
          <w:b/>
          <w:szCs w:val="24"/>
        </w:rPr>
        <w:t xml:space="preserve"> </w:t>
      </w:r>
      <w:r w:rsidR="00041436" w:rsidRPr="00205474">
        <w:rPr>
          <w:rFonts w:ascii="Times New Roman" w:hAnsi="Times New Roman"/>
          <w:b/>
          <w:szCs w:val="24"/>
        </w:rPr>
        <w:t xml:space="preserve">The court informed the Defendant of the right to plead not guilty.  </w:t>
      </w:r>
      <w:r w:rsidR="00041436" w:rsidRPr="00A22D57">
        <w:rPr>
          <w:rFonts w:ascii="Times New Roman" w:hAnsi="Times New Roman"/>
          <w:b/>
          <w:szCs w:val="24"/>
          <w:lang w:val="es-US"/>
        </w:rPr>
        <w:t>Rule 7.2(a)(4)</w:t>
      </w:r>
    </w:p>
    <w:p w14:paraId="4F6CE678" w14:textId="2FCAD9BF" w:rsidR="00041436" w:rsidRPr="008033D5" w:rsidRDefault="00041436" w:rsidP="008033D5">
      <w:pPr>
        <w:spacing w:after="120" w:line="300" w:lineRule="auto"/>
        <w:ind w:firstLine="1800"/>
        <w:jc w:val="left"/>
        <w:rPr>
          <w:rFonts w:ascii="Times New Roman" w:hAnsi="Times New Roman"/>
          <w:szCs w:val="24"/>
          <w:lang w:val="es-US"/>
        </w:rPr>
      </w:pPr>
      <w:r w:rsidRPr="005714DD">
        <w:rPr>
          <w:rFonts w:ascii="Times New Roman" w:hAnsi="Times New Roman"/>
          <w:i/>
          <w:szCs w:val="24"/>
          <w:lang w:val="es-MX"/>
        </w:rPr>
        <w:t xml:space="preserve">(El juez le informó al acusado del derecho a contestar no culpable. </w:t>
      </w:r>
      <w:proofErr w:type="spellStart"/>
      <w:r w:rsidRPr="005714DD">
        <w:rPr>
          <w:rFonts w:ascii="Times New Roman" w:hAnsi="Times New Roman"/>
          <w:i/>
          <w:szCs w:val="24"/>
        </w:rPr>
        <w:t>Regla</w:t>
      </w:r>
      <w:proofErr w:type="spellEnd"/>
      <w:r w:rsidRPr="005714DD">
        <w:rPr>
          <w:rFonts w:ascii="Times New Roman" w:hAnsi="Times New Roman"/>
          <w:i/>
          <w:szCs w:val="24"/>
        </w:rPr>
        <w:t xml:space="preserve"> 17.2(a)(4))</w:t>
      </w:r>
    </w:p>
    <w:p w14:paraId="3A0CF0C8" w14:textId="713CDC6B" w:rsidR="008033D5" w:rsidRDefault="00205474" w:rsidP="00BD76C6">
      <w:pPr>
        <w:spacing w:after="0" w:line="300" w:lineRule="auto"/>
        <w:ind w:left="1440" w:hanging="720"/>
        <w:jc w:val="left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szCs w:val="24"/>
          <w:u w:val="single"/>
        </w:rPr>
        <w:tab/>
      </w:r>
      <w:r w:rsidR="008033D5" w:rsidRPr="008033D5">
        <w:rPr>
          <w:rFonts w:ascii="Times New Roman" w:hAnsi="Times New Roman"/>
          <w:szCs w:val="24"/>
        </w:rPr>
        <w:t xml:space="preserve"> </w:t>
      </w:r>
      <w:r w:rsidR="00041436" w:rsidRPr="004D3933">
        <w:rPr>
          <w:rFonts w:ascii="Times New Roman" w:hAnsi="Times New Roman"/>
          <w:b/>
          <w:szCs w:val="24"/>
        </w:rPr>
        <w:t>(f)</w:t>
      </w:r>
      <w:r w:rsidR="00BD76C6">
        <w:rPr>
          <w:rFonts w:ascii="Times New Roman" w:hAnsi="Times New Roman"/>
          <w:b/>
          <w:szCs w:val="24"/>
        </w:rPr>
        <w:t xml:space="preserve"> </w:t>
      </w:r>
      <w:r w:rsidR="00041436" w:rsidRPr="00205474">
        <w:rPr>
          <w:rFonts w:ascii="Times New Roman" w:hAnsi="Times New Roman"/>
          <w:b/>
          <w:szCs w:val="24"/>
        </w:rPr>
        <w:t xml:space="preserve">The court explained that the entry of a guilty or no contest plea would result in </w:t>
      </w:r>
    </w:p>
    <w:p w14:paraId="0F2D38E5" w14:textId="77777777" w:rsidR="008033D5" w:rsidRDefault="00041436" w:rsidP="008033D5">
      <w:pPr>
        <w:spacing w:after="0" w:line="300" w:lineRule="auto"/>
        <w:ind w:left="1440" w:firstLine="360"/>
        <w:jc w:val="left"/>
        <w:rPr>
          <w:rFonts w:ascii="Times New Roman" w:hAnsi="Times New Roman"/>
          <w:b/>
          <w:szCs w:val="24"/>
        </w:rPr>
      </w:pPr>
      <w:r w:rsidRPr="00205474">
        <w:rPr>
          <w:rFonts w:ascii="Times New Roman" w:hAnsi="Times New Roman"/>
          <w:b/>
          <w:szCs w:val="24"/>
        </w:rPr>
        <w:t>the waiver of the Defendant’s right to appeal and that post-conviction relief</w:t>
      </w:r>
    </w:p>
    <w:p w14:paraId="13DA3349" w14:textId="77777777" w:rsidR="008033D5" w:rsidRDefault="00041436" w:rsidP="008033D5">
      <w:pPr>
        <w:spacing w:after="0" w:line="300" w:lineRule="auto"/>
        <w:ind w:left="1440" w:firstLine="360"/>
        <w:jc w:val="left"/>
        <w:rPr>
          <w:rFonts w:ascii="Times New Roman" w:hAnsi="Times New Roman"/>
          <w:i/>
          <w:szCs w:val="24"/>
          <w:lang w:val="es-MX"/>
        </w:rPr>
      </w:pPr>
      <w:r w:rsidRPr="00205474">
        <w:rPr>
          <w:rFonts w:ascii="Times New Roman" w:hAnsi="Times New Roman"/>
          <w:b/>
          <w:szCs w:val="24"/>
        </w:rPr>
        <w:t xml:space="preserve">would be the only available form of review.  </w:t>
      </w:r>
      <w:r w:rsidRPr="00CC6778">
        <w:rPr>
          <w:rFonts w:ascii="Times New Roman" w:hAnsi="Times New Roman"/>
          <w:b/>
          <w:szCs w:val="24"/>
          <w:lang w:val="es-MX"/>
        </w:rPr>
        <w:t>Rules 17.1(e); 17.2(a)(5)</w:t>
      </w:r>
      <w:r w:rsidR="008033D5">
        <w:rPr>
          <w:rFonts w:ascii="Times New Roman" w:hAnsi="Times New Roman"/>
          <w:szCs w:val="24"/>
          <w:lang w:val="es-MX"/>
        </w:rPr>
        <w:t xml:space="preserve"> / </w:t>
      </w:r>
      <w:r w:rsidRPr="005714DD">
        <w:rPr>
          <w:rFonts w:ascii="Times New Roman" w:hAnsi="Times New Roman"/>
          <w:i/>
          <w:szCs w:val="24"/>
          <w:lang w:val="es-MX"/>
        </w:rPr>
        <w:t xml:space="preserve">(El juez </w:t>
      </w:r>
    </w:p>
    <w:p w14:paraId="3418FA97" w14:textId="77777777" w:rsidR="008033D5" w:rsidRDefault="00041436" w:rsidP="008033D5">
      <w:pPr>
        <w:spacing w:after="0" w:line="300" w:lineRule="auto"/>
        <w:ind w:left="1440" w:firstLine="360"/>
        <w:jc w:val="left"/>
        <w:rPr>
          <w:rFonts w:ascii="Times New Roman" w:hAnsi="Times New Roman"/>
          <w:i/>
          <w:szCs w:val="24"/>
          <w:lang w:val="es-MX"/>
        </w:rPr>
      </w:pPr>
      <w:r w:rsidRPr="005714DD">
        <w:rPr>
          <w:rFonts w:ascii="Times New Roman" w:hAnsi="Times New Roman"/>
          <w:i/>
          <w:szCs w:val="24"/>
          <w:lang w:val="es-MX"/>
        </w:rPr>
        <w:t xml:space="preserve">explicó que al contestar “culpable” o “no me opongo” a las imputaciones el acusado </w:t>
      </w:r>
    </w:p>
    <w:p w14:paraId="1597E568" w14:textId="77777777" w:rsidR="008033D5" w:rsidRDefault="00041436" w:rsidP="008033D5">
      <w:pPr>
        <w:spacing w:after="0" w:line="300" w:lineRule="auto"/>
        <w:ind w:left="1440" w:firstLine="360"/>
        <w:jc w:val="left"/>
        <w:rPr>
          <w:rFonts w:ascii="Times New Roman" w:hAnsi="Times New Roman"/>
          <w:i/>
          <w:szCs w:val="24"/>
          <w:lang w:val="es-MX"/>
        </w:rPr>
      </w:pPr>
      <w:r w:rsidRPr="005714DD">
        <w:rPr>
          <w:rFonts w:ascii="Times New Roman" w:hAnsi="Times New Roman"/>
          <w:i/>
          <w:szCs w:val="24"/>
          <w:lang w:val="es-MX"/>
        </w:rPr>
        <w:t xml:space="preserve">renunciaría su derecho de apelar y que el recurso de desagravio </w:t>
      </w:r>
      <w:proofErr w:type="spellStart"/>
      <w:r w:rsidRPr="005714DD">
        <w:rPr>
          <w:rFonts w:ascii="Times New Roman" w:hAnsi="Times New Roman"/>
          <w:i/>
          <w:szCs w:val="24"/>
          <w:lang w:val="es-MX"/>
        </w:rPr>
        <w:t>poscondenatorio</w:t>
      </w:r>
      <w:proofErr w:type="spellEnd"/>
      <w:r w:rsidRPr="005714DD">
        <w:rPr>
          <w:rFonts w:ascii="Times New Roman" w:hAnsi="Times New Roman"/>
          <w:i/>
          <w:szCs w:val="24"/>
          <w:lang w:val="es-MX"/>
        </w:rPr>
        <w:t xml:space="preserve"> </w:t>
      </w:r>
    </w:p>
    <w:p w14:paraId="1925778F" w14:textId="77777777" w:rsidR="008033D5" w:rsidRDefault="00041436" w:rsidP="008033D5">
      <w:pPr>
        <w:spacing w:after="0" w:line="300" w:lineRule="auto"/>
        <w:ind w:left="1440" w:firstLine="360"/>
        <w:jc w:val="left"/>
        <w:rPr>
          <w:rFonts w:ascii="Times New Roman" w:hAnsi="Times New Roman"/>
          <w:i/>
          <w:szCs w:val="24"/>
        </w:rPr>
      </w:pPr>
      <w:r w:rsidRPr="005714DD">
        <w:rPr>
          <w:rFonts w:ascii="Times New Roman" w:hAnsi="Times New Roman"/>
          <w:i/>
          <w:szCs w:val="24"/>
          <w:lang w:val="es-MX"/>
        </w:rPr>
        <w:t xml:space="preserve">sería la única manera de revisión a la disposición del acusado. </w:t>
      </w:r>
      <w:proofErr w:type="spellStart"/>
      <w:r w:rsidRPr="005714DD">
        <w:rPr>
          <w:rFonts w:ascii="Times New Roman" w:hAnsi="Times New Roman"/>
          <w:i/>
          <w:szCs w:val="24"/>
        </w:rPr>
        <w:t>Reglas</w:t>
      </w:r>
      <w:proofErr w:type="spellEnd"/>
      <w:r w:rsidRPr="005714DD">
        <w:rPr>
          <w:rFonts w:ascii="Times New Roman" w:hAnsi="Times New Roman"/>
          <w:i/>
          <w:szCs w:val="24"/>
        </w:rPr>
        <w:t xml:space="preserve"> 17.1(e) y </w:t>
      </w:r>
    </w:p>
    <w:p w14:paraId="67AA4F0F" w14:textId="4E3FF3A4" w:rsidR="00041436" w:rsidRPr="008033D5" w:rsidRDefault="00041436" w:rsidP="008033D5">
      <w:pPr>
        <w:spacing w:after="120" w:line="300" w:lineRule="auto"/>
        <w:ind w:left="1440" w:firstLine="360"/>
        <w:jc w:val="left"/>
        <w:rPr>
          <w:rFonts w:ascii="Times New Roman" w:hAnsi="Times New Roman"/>
          <w:szCs w:val="24"/>
          <w:lang w:val="es-MX"/>
        </w:rPr>
      </w:pPr>
      <w:r w:rsidRPr="005714DD">
        <w:rPr>
          <w:rFonts w:ascii="Times New Roman" w:hAnsi="Times New Roman"/>
          <w:i/>
          <w:szCs w:val="24"/>
        </w:rPr>
        <w:t>17.2(a)(5))</w:t>
      </w:r>
    </w:p>
    <w:p w14:paraId="38D985D2" w14:textId="0ED77A8B" w:rsidR="008033D5" w:rsidRDefault="00205474" w:rsidP="00BD76C6">
      <w:pPr>
        <w:spacing w:after="0" w:line="300" w:lineRule="auto"/>
        <w:ind w:left="1440" w:hanging="720"/>
        <w:jc w:val="left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szCs w:val="24"/>
          <w:u w:val="single"/>
        </w:rPr>
        <w:tab/>
      </w:r>
      <w:r w:rsidR="00E47DB0" w:rsidRPr="00E47DB0">
        <w:rPr>
          <w:rFonts w:ascii="Times New Roman" w:hAnsi="Times New Roman"/>
          <w:szCs w:val="24"/>
        </w:rPr>
        <w:t xml:space="preserve"> </w:t>
      </w:r>
      <w:r w:rsidR="00041436" w:rsidRPr="004D3933">
        <w:rPr>
          <w:rFonts w:ascii="Times New Roman" w:hAnsi="Times New Roman"/>
          <w:b/>
          <w:szCs w:val="24"/>
        </w:rPr>
        <w:t>(g)</w:t>
      </w:r>
      <w:r>
        <w:rPr>
          <w:rFonts w:ascii="Times New Roman" w:hAnsi="Times New Roman"/>
          <w:szCs w:val="24"/>
        </w:rPr>
        <w:t xml:space="preserve"> </w:t>
      </w:r>
      <w:r w:rsidR="00041436" w:rsidRPr="00205474">
        <w:rPr>
          <w:rFonts w:ascii="Times New Roman" w:hAnsi="Times New Roman"/>
          <w:b/>
          <w:szCs w:val="24"/>
        </w:rPr>
        <w:t>The court advised the Defendant of the immigration consequences</w:t>
      </w:r>
      <w:r>
        <w:rPr>
          <w:rFonts w:ascii="Times New Roman" w:hAnsi="Times New Roman"/>
          <w:b/>
          <w:szCs w:val="24"/>
        </w:rPr>
        <w:t xml:space="preserve"> o</w:t>
      </w:r>
      <w:r w:rsidR="00041436" w:rsidRPr="00205474">
        <w:rPr>
          <w:rFonts w:ascii="Times New Roman" w:hAnsi="Times New Roman"/>
          <w:b/>
          <w:szCs w:val="24"/>
        </w:rPr>
        <w:t xml:space="preserve">f a guilty or </w:t>
      </w:r>
    </w:p>
    <w:p w14:paraId="5ABD6A35" w14:textId="77777777" w:rsidR="008033D5" w:rsidRDefault="00041436" w:rsidP="008033D5">
      <w:pPr>
        <w:spacing w:after="0" w:line="300" w:lineRule="auto"/>
        <w:ind w:left="1440" w:firstLine="360"/>
        <w:jc w:val="left"/>
        <w:rPr>
          <w:rFonts w:ascii="Times New Roman" w:hAnsi="Times New Roman"/>
          <w:i/>
          <w:szCs w:val="24"/>
          <w:lang w:val="es-MX"/>
        </w:rPr>
      </w:pPr>
      <w:r w:rsidRPr="00205474">
        <w:rPr>
          <w:rFonts w:ascii="Times New Roman" w:hAnsi="Times New Roman"/>
          <w:b/>
          <w:szCs w:val="24"/>
        </w:rPr>
        <w:t xml:space="preserve">no contest plea.  </w:t>
      </w:r>
      <w:r w:rsidRPr="008033D5">
        <w:rPr>
          <w:rFonts w:ascii="Times New Roman" w:hAnsi="Times New Roman"/>
          <w:b/>
          <w:szCs w:val="24"/>
          <w:lang w:val="es-US"/>
        </w:rPr>
        <w:t>Rule 17.2(b)</w:t>
      </w:r>
      <w:r w:rsidR="008033D5" w:rsidRPr="008033D5">
        <w:rPr>
          <w:rFonts w:ascii="Times New Roman" w:hAnsi="Times New Roman"/>
          <w:b/>
          <w:szCs w:val="24"/>
          <w:lang w:val="es-US"/>
        </w:rPr>
        <w:t xml:space="preserve"> </w:t>
      </w:r>
      <w:r w:rsidR="008033D5" w:rsidRPr="008033D5">
        <w:rPr>
          <w:rFonts w:ascii="Times New Roman" w:hAnsi="Times New Roman"/>
          <w:bCs/>
          <w:szCs w:val="24"/>
          <w:lang w:val="es-US"/>
        </w:rPr>
        <w:t xml:space="preserve">/ </w:t>
      </w:r>
      <w:r w:rsidRPr="005714DD">
        <w:rPr>
          <w:rFonts w:ascii="Times New Roman" w:hAnsi="Times New Roman"/>
          <w:i/>
          <w:szCs w:val="24"/>
          <w:lang w:val="es-MX"/>
        </w:rPr>
        <w:t xml:space="preserve">(El juez le avisó al acusado de las consecuencias que </w:t>
      </w:r>
    </w:p>
    <w:p w14:paraId="34C8973C" w14:textId="77777777" w:rsidR="008033D5" w:rsidRDefault="00041436" w:rsidP="008033D5">
      <w:pPr>
        <w:spacing w:after="0" w:line="300" w:lineRule="auto"/>
        <w:ind w:left="1440" w:firstLine="360"/>
        <w:jc w:val="left"/>
        <w:rPr>
          <w:rFonts w:ascii="Times New Roman" w:hAnsi="Times New Roman"/>
          <w:i/>
          <w:szCs w:val="24"/>
          <w:lang w:val="es-MX"/>
        </w:rPr>
      </w:pPr>
      <w:r w:rsidRPr="005714DD">
        <w:rPr>
          <w:rFonts w:ascii="Times New Roman" w:hAnsi="Times New Roman"/>
          <w:i/>
          <w:szCs w:val="24"/>
          <w:lang w:val="es-MX"/>
        </w:rPr>
        <w:t xml:space="preserve">conlleva la contestación de “culpable” o “no me opongo” a las imputaciones, </w:t>
      </w:r>
    </w:p>
    <w:p w14:paraId="16BB3EEA" w14:textId="2FA05423" w:rsidR="004D3933" w:rsidRPr="00A22D57" w:rsidRDefault="00041436" w:rsidP="008033D5">
      <w:pPr>
        <w:spacing w:after="0" w:line="300" w:lineRule="auto"/>
        <w:ind w:left="1440" w:firstLine="360"/>
        <w:jc w:val="left"/>
        <w:rPr>
          <w:rFonts w:ascii="Times New Roman" w:hAnsi="Times New Roman"/>
          <w:i/>
          <w:szCs w:val="24"/>
        </w:rPr>
      </w:pPr>
      <w:r w:rsidRPr="005714DD">
        <w:rPr>
          <w:rFonts w:ascii="Times New Roman" w:hAnsi="Times New Roman"/>
          <w:i/>
          <w:szCs w:val="24"/>
          <w:lang w:val="es-MX"/>
        </w:rPr>
        <w:t xml:space="preserve">tocantes a su situación inmigratoria. </w:t>
      </w:r>
      <w:proofErr w:type="spellStart"/>
      <w:r w:rsidRPr="00A22D57">
        <w:rPr>
          <w:rFonts w:ascii="Times New Roman" w:hAnsi="Times New Roman"/>
          <w:i/>
          <w:szCs w:val="24"/>
        </w:rPr>
        <w:t>Regla</w:t>
      </w:r>
      <w:proofErr w:type="spellEnd"/>
      <w:r w:rsidRPr="00A22D57">
        <w:rPr>
          <w:rFonts w:ascii="Times New Roman" w:hAnsi="Times New Roman"/>
          <w:i/>
          <w:szCs w:val="24"/>
        </w:rPr>
        <w:t xml:space="preserve"> 17.2(b)) </w:t>
      </w:r>
    </w:p>
    <w:p w14:paraId="1E250375" w14:textId="30465F1A" w:rsidR="005714DD" w:rsidRPr="00CA55A4" w:rsidRDefault="00041436" w:rsidP="005714DD">
      <w:pPr>
        <w:spacing w:after="0" w:line="300" w:lineRule="auto"/>
        <w:ind w:left="720" w:firstLine="0"/>
        <w:jc w:val="left"/>
        <w:rPr>
          <w:rFonts w:ascii="Times New Roman" w:hAnsi="Times New Roman"/>
          <w:i/>
          <w:sz w:val="12"/>
          <w:szCs w:val="12"/>
        </w:rPr>
      </w:pPr>
      <w:r w:rsidRPr="00A22D57">
        <w:rPr>
          <w:rFonts w:ascii="Times New Roman" w:hAnsi="Times New Roman"/>
          <w:i/>
          <w:szCs w:val="24"/>
        </w:rPr>
        <w:tab/>
      </w:r>
    </w:p>
    <w:p w14:paraId="5F46FBFA" w14:textId="77777777" w:rsidR="008033D5" w:rsidRDefault="005714DD" w:rsidP="005714DD">
      <w:pPr>
        <w:spacing w:after="0" w:line="300" w:lineRule="auto"/>
        <w:ind w:left="720" w:hanging="720"/>
        <w:jc w:val="left"/>
        <w:rPr>
          <w:rFonts w:ascii="Times New Roman" w:hAnsi="Times New Roman"/>
          <w:b/>
          <w:szCs w:val="24"/>
        </w:rPr>
      </w:pPr>
      <w:r w:rsidRPr="00A22D57">
        <w:rPr>
          <w:rFonts w:ascii="Times New Roman" w:hAnsi="Times New Roman"/>
          <w:szCs w:val="24"/>
          <w:u w:val="single"/>
        </w:rPr>
        <w:tab/>
      </w:r>
      <w:r w:rsidR="008033D5" w:rsidRPr="008033D5">
        <w:rPr>
          <w:rFonts w:ascii="Times New Roman" w:hAnsi="Times New Roman"/>
          <w:szCs w:val="24"/>
        </w:rPr>
        <w:t xml:space="preserve"> </w:t>
      </w:r>
      <w:r w:rsidR="00205474" w:rsidRPr="004D3933">
        <w:rPr>
          <w:rFonts w:ascii="Times New Roman" w:hAnsi="Times New Roman"/>
          <w:b/>
          <w:szCs w:val="24"/>
        </w:rPr>
        <w:t>3</w:t>
      </w:r>
      <w:r w:rsidR="00205474" w:rsidRPr="00205474">
        <w:rPr>
          <w:rFonts w:ascii="Times New Roman" w:hAnsi="Times New Roman"/>
          <w:szCs w:val="24"/>
        </w:rPr>
        <w:t>.</w:t>
      </w:r>
      <w:r w:rsidR="00205474" w:rsidRPr="00205474">
        <w:rPr>
          <w:rFonts w:ascii="Times New Roman" w:hAnsi="Times New Roman"/>
          <w:b/>
          <w:szCs w:val="24"/>
        </w:rPr>
        <w:t xml:space="preserve"> </w:t>
      </w:r>
      <w:r w:rsidR="00041436" w:rsidRPr="00205474">
        <w:rPr>
          <w:rFonts w:ascii="Times New Roman" w:hAnsi="Times New Roman"/>
          <w:b/>
          <w:szCs w:val="24"/>
        </w:rPr>
        <w:t>Voluntariness of Plea.  The court determined the plea was voluntary, not the result of</w:t>
      </w:r>
      <w:r>
        <w:rPr>
          <w:rFonts w:ascii="Times New Roman" w:hAnsi="Times New Roman"/>
          <w:b/>
          <w:szCs w:val="24"/>
        </w:rPr>
        <w:t xml:space="preserve"> </w:t>
      </w:r>
    </w:p>
    <w:p w14:paraId="7FD3CB06" w14:textId="77777777" w:rsidR="008033D5" w:rsidRDefault="005714DD" w:rsidP="008033D5">
      <w:pPr>
        <w:spacing w:after="0" w:line="300" w:lineRule="auto"/>
        <w:ind w:left="720" w:firstLine="360"/>
        <w:jc w:val="left"/>
        <w:rPr>
          <w:rFonts w:ascii="Times New Roman" w:hAnsi="Times New Roman"/>
          <w:b/>
          <w:szCs w:val="24"/>
          <w:lang w:val="es-US"/>
        </w:rPr>
      </w:pPr>
      <w:r>
        <w:rPr>
          <w:rFonts w:ascii="Times New Roman" w:hAnsi="Times New Roman"/>
          <w:b/>
          <w:szCs w:val="24"/>
        </w:rPr>
        <w:t>t</w:t>
      </w:r>
      <w:r w:rsidR="00041436" w:rsidRPr="00205474">
        <w:rPr>
          <w:rFonts w:ascii="Times New Roman" w:hAnsi="Times New Roman"/>
          <w:b/>
          <w:szCs w:val="24"/>
        </w:rPr>
        <w:t xml:space="preserve">hreats, not the result of force, and not the result of promises.  </w:t>
      </w:r>
      <w:r w:rsidR="00041436" w:rsidRPr="00A22D57">
        <w:rPr>
          <w:rFonts w:ascii="Times New Roman" w:hAnsi="Times New Roman"/>
          <w:b/>
          <w:szCs w:val="24"/>
          <w:lang w:val="es-US"/>
        </w:rPr>
        <w:t xml:space="preserve">Rules 17.1(b); 17.3(a); </w:t>
      </w:r>
    </w:p>
    <w:p w14:paraId="207EC53C" w14:textId="77777777" w:rsidR="008033D5" w:rsidRDefault="00041436" w:rsidP="008033D5">
      <w:pPr>
        <w:spacing w:after="0" w:line="300" w:lineRule="auto"/>
        <w:ind w:left="720" w:firstLine="360"/>
        <w:jc w:val="left"/>
        <w:rPr>
          <w:rFonts w:ascii="Times New Roman" w:hAnsi="Times New Roman"/>
          <w:i/>
          <w:szCs w:val="24"/>
          <w:lang w:val="es-MX"/>
        </w:rPr>
      </w:pPr>
      <w:r w:rsidRPr="00A22D57">
        <w:rPr>
          <w:rFonts w:ascii="Times New Roman" w:hAnsi="Times New Roman"/>
          <w:b/>
          <w:szCs w:val="24"/>
          <w:lang w:val="es-US"/>
        </w:rPr>
        <w:t>17.4(c)</w:t>
      </w:r>
      <w:r w:rsidR="008033D5">
        <w:rPr>
          <w:rFonts w:ascii="Times New Roman" w:hAnsi="Times New Roman"/>
          <w:szCs w:val="24"/>
          <w:lang w:val="es-US"/>
        </w:rPr>
        <w:t xml:space="preserve"> / </w:t>
      </w:r>
      <w:r w:rsidRPr="005714DD">
        <w:rPr>
          <w:rFonts w:ascii="Times New Roman" w:hAnsi="Times New Roman"/>
          <w:i/>
          <w:szCs w:val="24"/>
          <w:lang w:val="es-MX"/>
        </w:rPr>
        <w:t xml:space="preserve">(Contestación voluntaria. El juez determinó que la contestación fue voluntaria y no </w:t>
      </w:r>
    </w:p>
    <w:p w14:paraId="2EE1FA8F" w14:textId="356FE3B1" w:rsidR="00041436" w:rsidRPr="008033D5" w:rsidRDefault="00041436" w:rsidP="008033D5">
      <w:pPr>
        <w:spacing w:after="0" w:line="300" w:lineRule="auto"/>
        <w:ind w:left="720" w:firstLine="360"/>
        <w:jc w:val="left"/>
        <w:rPr>
          <w:rFonts w:ascii="Times New Roman" w:hAnsi="Times New Roman"/>
          <w:szCs w:val="24"/>
          <w:lang w:val="es-US"/>
        </w:rPr>
      </w:pPr>
      <w:r w:rsidRPr="005714DD">
        <w:rPr>
          <w:rFonts w:ascii="Times New Roman" w:hAnsi="Times New Roman"/>
          <w:i/>
          <w:szCs w:val="24"/>
          <w:lang w:val="es-MX"/>
        </w:rPr>
        <w:t xml:space="preserve">fue por amenazas, fuerzas, ni promesas. </w:t>
      </w:r>
      <w:proofErr w:type="spellStart"/>
      <w:r w:rsidRPr="005714DD">
        <w:rPr>
          <w:rFonts w:ascii="Times New Roman" w:hAnsi="Times New Roman"/>
          <w:i/>
          <w:szCs w:val="24"/>
        </w:rPr>
        <w:t>Reglas</w:t>
      </w:r>
      <w:proofErr w:type="spellEnd"/>
      <w:r w:rsidRPr="005714DD">
        <w:rPr>
          <w:rFonts w:ascii="Times New Roman" w:hAnsi="Times New Roman"/>
          <w:i/>
          <w:szCs w:val="24"/>
        </w:rPr>
        <w:t xml:space="preserve"> 17.1(b), 17.3(a) y 17.4(c))</w:t>
      </w:r>
      <w:r w:rsidRPr="005714DD">
        <w:rPr>
          <w:rFonts w:ascii="Times New Roman" w:hAnsi="Times New Roman"/>
          <w:i/>
          <w:szCs w:val="24"/>
        </w:rPr>
        <w:tab/>
      </w:r>
    </w:p>
    <w:p w14:paraId="6DE1E01C" w14:textId="77777777" w:rsidR="004D3933" w:rsidRPr="008033D5" w:rsidRDefault="004D3933" w:rsidP="00CC6778">
      <w:pPr>
        <w:spacing w:after="0" w:line="300" w:lineRule="auto"/>
        <w:ind w:left="720" w:firstLine="0"/>
        <w:jc w:val="left"/>
        <w:rPr>
          <w:rFonts w:ascii="Times New Roman" w:hAnsi="Times New Roman"/>
          <w:i/>
          <w:sz w:val="12"/>
          <w:szCs w:val="12"/>
        </w:rPr>
      </w:pPr>
    </w:p>
    <w:p w14:paraId="7457E5D8" w14:textId="77777777" w:rsidR="008033D5" w:rsidRDefault="005714DD" w:rsidP="008033D5">
      <w:pPr>
        <w:spacing w:after="0" w:line="300" w:lineRule="auto"/>
        <w:ind w:hanging="720"/>
        <w:jc w:val="left"/>
        <w:rPr>
          <w:rFonts w:ascii="Times New Roman" w:hAnsi="Times New Roman"/>
          <w:i/>
          <w:szCs w:val="24"/>
          <w:lang w:val="es-MX"/>
        </w:rPr>
      </w:pP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</w:rPr>
        <w:t xml:space="preserve"> </w:t>
      </w:r>
      <w:r w:rsidR="00041436" w:rsidRPr="004D3933">
        <w:rPr>
          <w:rFonts w:ascii="Times New Roman" w:hAnsi="Times New Roman"/>
          <w:b/>
          <w:szCs w:val="24"/>
        </w:rPr>
        <w:t>4</w:t>
      </w:r>
      <w:r w:rsidR="00041436" w:rsidRPr="00205474">
        <w:rPr>
          <w:rFonts w:ascii="Times New Roman" w:hAnsi="Times New Roman"/>
          <w:szCs w:val="24"/>
        </w:rPr>
        <w:t>.</w:t>
      </w:r>
      <w:r>
        <w:rPr>
          <w:rFonts w:ascii="Times New Roman" w:hAnsi="Times New Roman"/>
          <w:szCs w:val="24"/>
        </w:rPr>
        <w:t xml:space="preserve"> </w:t>
      </w:r>
      <w:r w:rsidR="00041436" w:rsidRPr="005714DD">
        <w:rPr>
          <w:rFonts w:ascii="Times New Roman" w:hAnsi="Times New Roman"/>
          <w:b/>
          <w:szCs w:val="24"/>
        </w:rPr>
        <w:t xml:space="preserve">Factual Basis.  The court found a factual basis for the plea.  </w:t>
      </w:r>
      <w:r w:rsidR="00041436" w:rsidRPr="005714DD">
        <w:rPr>
          <w:rFonts w:ascii="Times New Roman" w:hAnsi="Times New Roman"/>
          <w:b/>
          <w:szCs w:val="24"/>
          <w:lang w:val="es-MX"/>
        </w:rPr>
        <w:t>Rule 17.3(b)</w:t>
      </w:r>
      <w:r w:rsidR="008033D5">
        <w:rPr>
          <w:rFonts w:ascii="Times New Roman" w:hAnsi="Times New Roman"/>
          <w:szCs w:val="24"/>
          <w:lang w:val="es-MX"/>
        </w:rPr>
        <w:t xml:space="preserve"> / </w:t>
      </w:r>
      <w:r w:rsidR="00041436" w:rsidRPr="005714DD">
        <w:rPr>
          <w:rFonts w:ascii="Times New Roman" w:hAnsi="Times New Roman"/>
          <w:i/>
          <w:szCs w:val="24"/>
          <w:lang w:val="es-MX"/>
        </w:rPr>
        <w:t xml:space="preserve">(Base fáctica. </w:t>
      </w:r>
    </w:p>
    <w:p w14:paraId="70839B44" w14:textId="77777777" w:rsidR="008033D5" w:rsidRDefault="00041436" w:rsidP="00E47DB0">
      <w:pPr>
        <w:spacing w:after="0" w:line="300" w:lineRule="auto"/>
        <w:ind w:firstLine="1080"/>
        <w:jc w:val="left"/>
        <w:rPr>
          <w:rFonts w:ascii="Times New Roman" w:hAnsi="Times New Roman"/>
          <w:i/>
          <w:szCs w:val="24"/>
        </w:rPr>
      </w:pPr>
      <w:r w:rsidRPr="005714DD">
        <w:rPr>
          <w:rFonts w:ascii="Times New Roman" w:hAnsi="Times New Roman"/>
          <w:i/>
          <w:szCs w:val="24"/>
          <w:lang w:val="es-MX"/>
        </w:rPr>
        <w:t xml:space="preserve">El juez determinó que existía una base fáctica de la contestación a las imputaciones. </w:t>
      </w:r>
      <w:proofErr w:type="spellStart"/>
      <w:r w:rsidRPr="005714DD">
        <w:rPr>
          <w:rFonts w:ascii="Times New Roman" w:hAnsi="Times New Roman"/>
          <w:i/>
          <w:szCs w:val="24"/>
        </w:rPr>
        <w:t>Regla</w:t>
      </w:r>
      <w:proofErr w:type="spellEnd"/>
      <w:r w:rsidRPr="005714DD">
        <w:rPr>
          <w:rFonts w:ascii="Times New Roman" w:hAnsi="Times New Roman"/>
          <w:i/>
          <w:szCs w:val="24"/>
        </w:rPr>
        <w:t xml:space="preserve"> </w:t>
      </w:r>
    </w:p>
    <w:p w14:paraId="152E3523" w14:textId="1BADAAF1" w:rsidR="0080750F" w:rsidRPr="008033D5" w:rsidRDefault="00041436" w:rsidP="00E47DB0">
      <w:pPr>
        <w:spacing w:after="0" w:line="300" w:lineRule="auto"/>
        <w:ind w:firstLine="1080"/>
        <w:jc w:val="left"/>
        <w:rPr>
          <w:rFonts w:ascii="Times New Roman" w:hAnsi="Times New Roman"/>
          <w:szCs w:val="24"/>
          <w:lang w:val="es-MX"/>
        </w:rPr>
      </w:pPr>
      <w:r w:rsidRPr="005714DD">
        <w:rPr>
          <w:rFonts w:ascii="Times New Roman" w:hAnsi="Times New Roman"/>
          <w:i/>
          <w:szCs w:val="24"/>
        </w:rPr>
        <w:t>17.3(b))</w:t>
      </w:r>
      <w:r w:rsidRPr="005714DD">
        <w:rPr>
          <w:rFonts w:ascii="Times New Roman" w:hAnsi="Times New Roman"/>
          <w:i/>
          <w:szCs w:val="24"/>
        </w:rPr>
        <w:tab/>
      </w:r>
    </w:p>
    <w:p w14:paraId="674929CD" w14:textId="7CD598A7" w:rsidR="0080750F" w:rsidRPr="008033D5" w:rsidRDefault="0080750F" w:rsidP="005714DD">
      <w:pPr>
        <w:spacing w:after="0" w:line="300" w:lineRule="auto"/>
        <w:ind w:left="720" w:firstLine="0"/>
        <w:jc w:val="left"/>
        <w:rPr>
          <w:rFonts w:ascii="Times New Roman" w:hAnsi="Times New Roman"/>
          <w:i/>
          <w:sz w:val="12"/>
          <w:szCs w:val="12"/>
        </w:rPr>
      </w:pPr>
    </w:p>
    <w:p w14:paraId="0829A859" w14:textId="77777777" w:rsidR="008033D5" w:rsidRDefault="005714DD" w:rsidP="005714DD">
      <w:pPr>
        <w:spacing w:after="0" w:line="300" w:lineRule="auto"/>
        <w:ind w:left="720" w:hanging="720"/>
        <w:jc w:val="left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</w:rPr>
        <w:t xml:space="preserve"> </w:t>
      </w:r>
      <w:r w:rsidR="00041436" w:rsidRPr="004D3933">
        <w:rPr>
          <w:rFonts w:ascii="Times New Roman" w:hAnsi="Times New Roman"/>
          <w:b/>
          <w:szCs w:val="24"/>
        </w:rPr>
        <w:t>5</w:t>
      </w:r>
      <w:r w:rsidR="00041436" w:rsidRPr="00205474">
        <w:rPr>
          <w:rFonts w:ascii="Times New Roman" w:hAnsi="Times New Roman"/>
          <w:szCs w:val="24"/>
        </w:rPr>
        <w:t>.</w:t>
      </w:r>
      <w:r>
        <w:rPr>
          <w:rFonts w:ascii="Times New Roman" w:hAnsi="Times New Roman"/>
          <w:szCs w:val="24"/>
        </w:rPr>
        <w:t xml:space="preserve"> </w:t>
      </w:r>
      <w:r w:rsidR="00041436" w:rsidRPr="005714DD">
        <w:rPr>
          <w:rFonts w:ascii="Times New Roman" w:hAnsi="Times New Roman"/>
          <w:b/>
          <w:szCs w:val="24"/>
        </w:rPr>
        <w:t xml:space="preserve">Acceptance of Plea.  The court accepted the plea either at the time of the change of plea, </w:t>
      </w:r>
    </w:p>
    <w:p w14:paraId="2F5C0717" w14:textId="77777777" w:rsidR="008033D5" w:rsidRDefault="00041436" w:rsidP="00E47DB0">
      <w:pPr>
        <w:spacing w:after="0" w:line="300" w:lineRule="auto"/>
        <w:ind w:left="720" w:firstLine="360"/>
        <w:jc w:val="left"/>
        <w:rPr>
          <w:rFonts w:ascii="Times New Roman" w:hAnsi="Times New Roman"/>
          <w:i/>
          <w:szCs w:val="24"/>
          <w:lang w:val="es-MX"/>
        </w:rPr>
      </w:pPr>
      <w:r w:rsidRPr="005714DD">
        <w:rPr>
          <w:rFonts w:ascii="Times New Roman" w:hAnsi="Times New Roman"/>
          <w:b/>
          <w:szCs w:val="24"/>
        </w:rPr>
        <w:t xml:space="preserve">or at sentencing, if acceptance was deferred.  </w:t>
      </w:r>
      <w:r w:rsidRPr="005714DD">
        <w:rPr>
          <w:rFonts w:ascii="Times New Roman" w:hAnsi="Times New Roman"/>
          <w:b/>
          <w:szCs w:val="24"/>
          <w:lang w:val="es-MX"/>
        </w:rPr>
        <w:t>Rules 17.4(d); 17.3(b)</w:t>
      </w:r>
      <w:r w:rsidR="008033D5">
        <w:rPr>
          <w:rFonts w:ascii="Times New Roman" w:hAnsi="Times New Roman"/>
          <w:szCs w:val="24"/>
          <w:lang w:val="es-MX"/>
        </w:rPr>
        <w:t xml:space="preserve"> / </w:t>
      </w:r>
      <w:r w:rsidRPr="005714DD">
        <w:rPr>
          <w:rFonts w:ascii="Times New Roman" w:hAnsi="Times New Roman"/>
          <w:i/>
          <w:szCs w:val="24"/>
          <w:lang w:val="es-MX"/>
        </w:rPr>
        <w:t xml:space="preserve">(Aceptación de la </w:t>
      </w:r>
    </w:p>
    <w:p w14:paraId="5A6A7ECD" w14:textId="3EEF2413" w:rsidR="004D3933" w:rsidRPr="008033D5" w:rsidRDefault="00041436" w:rsidP="00E47DB0">
      <w:pPr>
        <w:spacing w:after="0" w:line="300" w:lineRule="auto"/>
        <w:ind w:left="1080" w:firstLine="0"/>
        <w:jc w:val="left"/>
        <w:rPr>
          <w:rFonts w:ascii="Times New Roman" w:hAnsi="Times New Roman"/>
          <w:szCs w:val="24"/>
          <w:lang w:val="es-MX"/>
        </w:rPr>
      </w:pPr>
      <w:r w:rsidRPr="005714DD">
        <w:rPr>
          <w:rFonts w:ascii="Times New Roman" w:hAnsi="Times New Roman"/>
          <w:i/>
          <w:szCs w:val="24"/>
          <w:lang w:val="es-MX"/>
        </w:rPr>
        <w:t xml:space="preserve">contestación. El juez aceptó la contestación ya sea en el momento del cambio de contestación, o en el momento de la imposición de la pena, si es que se había diferido la aceptación. </w:t>
      </w:r>
      <w:proofErr w:type="spellStart"/>
      <w:r w:rsidRPr="005714DD">
        <w:rPr>
          <w:rFonts w:ascii="Times New Roman" w:hAnsi="Times New Roman"/>
          <w:i/>
          <w:szCs w:val="24"/>
        </w:rPr>
        <w:t>Reglas</w:t>
      </w:r>
      <w:proofErr w:type="spellEnd"/>
      <w:r w:rsidRPr="005714DD">
        <w:rPr>
          <w:rFonts w:ascii="Times New Roman" w:hAnsi="Times New Roman"/>
          <w:i/>
          <w:szCs w:val="24"/>
        </w:rPr>
        <w:t xml:space="preserve"> 17.4(d) y 17.3(b)) </w:t>
      </w:r>
    </w:p>
    <w:p w14:paraId="745C5090" w14:textId="27CC0F0F" w:rsidR="00041436" w:rsidRPr="008033D5" w:rsidRDefault="00041436" w:rsidP="005714DD">
      <w:pPr>
        <w:spacing w:after="0" w:line="300" w:lineRule="auto"/>
        <w:ind w:left="720" w:firstLine="0"/>
        <w:jc w:val="left"/>
        <w:rPr>
          <w:rFonts w:ascii="Times New Roman" w:hAnsi="Times New Roman"/>
          <w:i/>
          <w:sz w:val="12"/>
          <w:szCs w:val="12"/>
        </w:rPr>
      </w:pPr>
      <w:r w:rsidRPr="005714DD">
        <w:rPr>
          <w:rFonts w:ascii="Times New Roman" w:hAnsi="Times New Roman"/>
          <w:i/>
          <w:szCs w:val="24"/>
        </w:rPr>
        <w:tab/>
      </w:r>
    </w:p>
    <w:p w14:paraId="22051B49" w14:textId="77777777" w:rsidR="00334BD0" w:rsidRDefault="005714DD" w:rsidP="005714DD">
      <w:pPr>
        <w:spacing w:after="0" w:line="300" w:lineRule="auto"/>
        <w:ind w:left="720" w:hanging="720"/>
        <w:jc w:val="left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</w:rPr>
        <w:t xml:space="preserve"> </w:t>
      </w:r>
      <w:r w:rsidR="00041436" w:rsidRPr="004D3933">
        <w:rPr>
          <w:rFonts w:ascii="Times New Roman" w:hAnsi="Times New Roman"/>
          <w:b/>
          <w:szCs w:val="24"/>
        </w:rPr>
        <w:t>6</w:t>
      </w:r>
      <w:r w:rsidR="00041436" w:rsidRPr="00205474">
        <w:rPr>
          <w:rFonts w:ascii="Times New Roman" w:hAnsi="Times New Roman"/>
          <w:szCs w:val="24"/>
        </w:rPr>
        <w:t>.</w:t>
      </w:r>
      <w:r>
        <w:rPr>
          <w:rFonts w:ascii="Times New Roman" w:hAnsi="Times New Roman"/>
          <w:szCs w:val="24"/>
        </w:rPr>
        <w:t xml:space="preserve"> </w:t>
      </w:r>
      <w:r w:rsidR="00041436" w:rsidRPr="005714DD">
        <w:rPr>
          <w:rFonts w:ascii="Times New Roman" w:hAnsi="Times New Roman"/>
          <w:b/>
          <w:szCs w:val="24"/>
        </w:rPr>
        <w:t xml:space="preserve">Written and Signed.  The plea agreement was in writing and signed by the Defendant.  </w:t>
      </w:r>
    </w:p>
    <w:p w14:paraId="3D55C87B" w14:textId="77777777" w:rsidR="00334BD0" w:rsidRDefault="00041436" w:rsidP="00334BD0">
      <w:pPr>
        <w:spacing w:after="0" w:line="300" w:lineRule="auto"/>
        <w:ind w:left="720" w:firstLine="360"/>
        <w:jc w:val="left"/>
        <w:rPr>
          <w:rFonts w:ascii="Times New Roman" w:hAnsi="Times New Roman"/>
          <w:i/>
          <w:szCs w:val="24"/>
          <w:lang w:val="es-MX"/>
        </w:rPr>
      </w:pPr>
      <w:r w:rsidRPr="005714DD">
        <w:rPr>
          <w:rFonts w:ascii="Times New Roman" w:hAnsi="Times New Roman"/>
          <w:b/>
          <w:szCs w:val="24"/>
          <w:lang w:val="es-MX"/>
        </w:rPr>
        <w:t>Rule 17.4(b)</w:t>
      </w:r>
      <w:r w:rsidR="00334BD0">
        <w:rPr>
          <w:rFonts w:ascii="Times New Roman" w:hAnsi="Times New Roman"/>
          <w:b/>
          <w:szCs w:val="24"/>
          <w:lang w:val="es-MX"/>
        </w:rPr>
        <w:t xml:space="preserve"> </w:t>
      </w:r>
      <w:r w:rsidR="00334BD0">
        <w:rPr>
          <w:rFonts w:ascii="Times New Roman" w:hAnsi="Times New Roman"/>
          <w:bCs/>
          <w:szCs w:val="24"/>
          <w:lang w:val="es-MX"/>
        </w:rPr>
        <w:t xml:space="preserve">/ </w:t>
      </w:r>
      <w:r w:rsidRPr="005714DD">
        <w:rPr>
          <w:rFonts w:ascii="Times New Roman" w:hAnsi="Times New Roman"/>
          <w:i/>
          <w:szCs w:val="24"/>
          <w:lang w:val="es-MX"/>
        </w:rPr>
        <w:t xml:space="preserve">(Convenio por escrito y firmado. El convenio declaratorio era por escrito y el </w:t>
      </w:r>
    </w:p>
    <w:p w14:paraId="1C628256" w14:textId="5E3BF5E9" w:rsidR="008E0DBC" w:rsidRPr="00A22D57" w:rsidRDefault="00041436" w:rsidP="00334BD0">
      <w:pPr>
        <w:spacing w:after="0" w:line="300" w:lineRule="auto"/>
        <w:ind w:left="720" w:firstLine="360"/>
        <w:jc w:val="left"/>
        <w:rPr>
          <w:rFonts w:ascii="Times New Roman" w:hAnsi="Times New Roman"/>
          <w:i/>
          <w:szCs w:val="24"/>
        </w:rPr>
      </w:pPr>
      <w:r w:rsidRPr="005714DD">
        <w:rPr>
          <w:rFonts w:ascii="Times New Roman" w:hAnsi="Times New Roman"/>
          <w:i/>
          <w:szCs w:val="24"/>
          <w:lang w:val="es-MX"/>
        </w:rPr>
        <w:t xml:space="preserve">acusado lo firmó. </w:t>
      </w:r>
      <w:proofErr w:type="spellStart"/>
      <w:r w:rsidRPr="00A22D57">
        <w:rPr>
          <w:rFonts w:ascii="Times New Roman" w:hAnsi="Times New Roman"/>
          <w:i/>
          <w:szCs w:val="24"/>
        </w:rPr>
        <w:t>Regla</w:t>
      </w:r>
      <w:proofErr w:type="spellEnd"/>
      <w:r w:rsidRPr="00A22D57">
        <w:rPr>
          <w:rFonts w:ascii="Times New Roman" w:hAnsi="Times New Roman"/>
          <w:i/>
          <w:szCs w:val="24"/>
        </w:rPr>
        <w:t xml:space="preserve"> 17.4(b))</w:t>
      </w:r>
      <w:r w:rsidRPr="00A22D57">
        <w:rPr>
          <w:rFonts w:ascii="Times New Roman" w:hAnsi="Times New Roman"/>
          <w:i/>
          <w:szCs w:val="24"/>
        </w:rPr>
        <w:tab/>
      </w:r>
    </w:p>
    <w:p w14:paraId="10C2E0A9" w14:textId="77777777" w:rsidR="004D3933" w:rsidRPr="00A22D57" w:rsidRDefault="004D3933" w:rsidP="005714DD">
      <w:pPr>
        <w:spacing w:after="0" w:line="300" w:lineRule="auto"/>
        <w:ind w:left="720" w:firstLine="0"/>
        <w:jc w:val="left"/>
        <w:rPr>
          <w:rFonts w:ascii="Times New Roman" w:hAnsi="Times New Roman"/>
          <w:i/>
          <w:szCs w:val="24"/>
        </w:rPr>
      </w:pPr>
    </w:p>
    <w:p w14:paraId="0358BA90" w14:textId="34729396" w:rsidR="00642968" w:rsidRPr="00A22D57" w:rsidRDefault="00642968" w:rsidP="00642968">
      <w:pPr>
        <w:spacing w:after="0" w:line="300" w:lineRule="auto"/>
        <w:ind w:firstLine="0"/>
        <w:jc w:val="left"/>
        <w:rPr>
          <w:rFonts w:ascii="Times New Roman" w:hAnsi="Times New Roman"/>
          <w:b/>
          <w:szCs w:val="24"/>
        </w:rPr>
      </w:pPr>
      <w:r w:rsidRPr="00642968">
        <w:rPr>
          <w:rFonts w:ascii="Times New Roman" w:hAnsi="Times New Roman"/>
          <w:b/>
          <w:szCs w:val="24"/>
        </w:rPr>
        <w:t xml:space="preserve">Part B. Sentencing – Ariz. R. Crim. </w:t>
      </w:r>
      <w:r w:rsidRPr="00A22D57">
        <w:rPr>
          <w:rFonts w:ascii="Times New Roman" w:hAnsi="Times New Roman"/>
          <w:b/>
          <w:szCs w:val="24"/>
        </w:rPr>
        <w:t>Proc. – Rule 26.</w:t>
      </w:r>
    </w:p>
    <w:p w14:paraId="44EB2EB1" w14:textId="2A0500A8" w:rsidR="004D3933" w:rsidRDefault="00642968" w:rsidP="00642968">
      <w:pPr>
        <w:spacing w:after="0" w:line="300" w:lineRule="auto"/>
        <w:ind w:firstLine="0"/>
        <w:jc w:val="left"/>
        <w:rPr>
          <w:rFonts w:ascii="Times New Roman" w:hAnsi="Times New Roman"/>
          <w:i/>
          <w:szCs w:val="24"/>
          <w:lang w:val="es-MX"/>
        </w:rPr>
      </w:pPr>
      <w:r w:rsidRPr="004D3933">
        <w:rPr>
          <w:rFonts w:ascii="Times New Roman" w:hAnsi="Times New Roman"/>
          <w:i/>
          <w:szCs w:val="24"/>
          <w:lang w:val="es-MX"/>
        </w:rPr>
        <w:t>(Parte B. Imposición de la pena -- Regla 26 del Reglamento del procedimiento penal de Arizona)</w:t>
      </w:r>
    </w:p>
    <w:p w14:paraId="1CF6FF15" w14:textId="77777777" w:rsidR="007D23F7" w:rsidRPr="004D3933" w:rsidRDefault="007D23F7" w:rsidP="00642968">
      <w:pPr>
        <w:spacing w:after="0" w:line="300" w:lineRule="auto"/>
        <w:ind w:firstLine="0"/>
        <w:jc w:val="left"/>
        <w:rPr>
          <w:rFonts w:ascii="Times New Roman" w:hAnsi="Times New Roman"/>
          <w:i/>
          <w:szCs w:val="24"/>
          <w:lang w:val="es-MX"/>
        </w:rPr>
      </w:pPr>
    </w:p>
    <w:p w14:paraId="5C785B3F" w14:textId="77777777" w:rsidR="00334BD0" w:rsidRDefault="00642968" w:rsidP="00334BD0">
      <w:pPr>
        <w:spacing w:after="0" w:line="300" w:lineRule="auto"/>
        <w:ind w:left="720" w:hanging="720"/>
        <w:jc w:val="left"/>
        <w:rPr>
          <w:rFonts w:ascii="Times New Roman" w:hAnsi="Times New Roman"/>
          <w:b/>
          <w:szCs w:val="24"/>
        </w:rPr>
      </w:pPr>
      <w:r w:rsidRPr="00A22D57">
        <w:rPr>
          <w:rFonts w:ascii="Times New Roman" w:hAnsi="Times New Roman"/>
          <w:szCs w:val="24"/>
          <w:u w:val="single"/>
          <w:lang w:val="es-US"/>
        </w:rPr>
        <w:tab/>
      </w:r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r w:rsidRPr="00EC6CEE">
        <w:rPr>
          <w:rFonts w:ascii="Times New Roman" w:hAnsi="Times New Roman"/>
          <w:b/>
          <w:szCs w:val="24"/>
        </w:rPr>
        <w:t>1.</w:t>
      </w:r>
      <w:r>
        <w:rPr>
          <w:rFonts w:ascii="Times New Roman" w:hAnsi="Times New Roman"/>
          <w:szCs w:val="24"/>
        </w:rPr>
        <w:t xml:space="preserve"> </w:t>
      </w:r>
      <w:r w:rsidRPr="00EC6CEE">
        <w:rPr>
          <w:rFonts w:ascii="Times New Roman" w:hAnsi="Times New Roman"/>
          <w:b/>
          <w:szCs w:val="24"/>
        </w:rPr>
        <w:t xml:space="preserve">Disclosure of Reports.  The PSR and any other reports were disclosed to the Defendant </w:t>
      </w:r>
    </w:p>
    <w:p w14:paraId="2611E322" w14:textId="77777777" w:rsidR="00334BD0" w:rsidRDefault="00642968" w:rsidP="00334BD0">
      <w:pPr>
        <w:spacing w:after="0" w:line="300" w:lineRule="auto"/>
        <w:ind w:left="720" w:firstLine="270"/>
        <w:jc w:val="left"/>
        <w:rPr>
          <w:rFonts w:ascii="Times New Roman" w:hAnsi="Times New Roman"/>
          <w:i/>
          <w:szCs w:val="24"/>
          <w:lang w:val="es-MX"/>
        </w:rPr>
      </w:pPr>
      <w:r w:rsidRPr="00EC6CEE">
        <w:rPr>
          <w:rFonts w:ascii="Times New Roman" w:hAnsi="Times New Roman"/>
          <w:b/>
          <w:szCs w:val="24"/>
        </w:rPr>
        <w:t xml:space="preserve">before sentencing.  </w:t>
      </w:r>
      <w:r w:rsidRPr="00EC6CEE">
        <w:rPr>
          <w:rFonts w:ascii="Times New Roman" w:hAnsi="Times New Roman"/>
          <w:b/>
          <w:szCs w:val="24"/>
          <w:lang w:val="es-MX"/>
        </w:rPr>
        <w:t>Rule 26.6(a)</w:t>
      </w:r>
      <w:r w:rsidR="00334BD0">
        <w:rPr>
          <w:rFonts w:ascii="Times New Roman" w:hAnsi="Times New Roman"/>
          <w:b/>
          <w:szCs w:val="24"/>
          <w:lang w:val="es-MX"/>
        </w:rPr>
        <w:t xml:space="preserve"> </w:t>
      </w:r>
      <w:r w:rsidR="00334BD0">
        <w:rPr>
          <w:rFonts w:ascii="Times New Roman" w:hAnsi="Times New Roman"/>
          <w:bCs/>
          <w:szCs w:val="24"/>
          <w:lang w:val="es-MX"/>
        </w:rPr>
        <w:t xml:space="preserve">/ </w:t>
      </w:r>
      <w:r w:rsidRPr="004D3933">
        <w:rPr>
          <w:rFonts w:ascii="Times New Roman" w:hAnsi="Times New Roman"/>
          <w:i/>
          <w:szCs w:val="24"/>
          <w:lang w:val="es-MX"/>
        </w:rPr>
        <w:t xml:space="preserve">(Revelación de informes. Se revelaron el PSR y cualquier </w:t>
      </w:r>
    </w:p>
    <w:p w14:paraId="6211BFAB" w14:textId="5F965A45" w:rsidR="004D3933" w:rsidRDefault="00642968" w:rsidP="00334BD0">
      <w:pPr>
        <w:spacing w:after="0" w:line="300" w:lineRule="auto"/>
        <w:ind w:left="720" w:firstLine="270"/>
        <w:jc w:val="left"/>
        <w:rPr>
          <w:rFonts w:ascii="Times New Roman" w:hAnsi="Times New Roman"/>
          <w:i/>
          <w:szCs w:val="24"/>
        </w:rPr>
      </w:pPr>
      <w:r w:rsidRPr="004D3933">
        <w:rPr>
          <w:rFonts w:ascii="Times New Roman" w:hAnsi="Times New Roman"/>
          <w:i/>
          <w:szCs w:val="24"/>
          <w:lang w:val="es-MX"/>
        </w:rPr>
        <w:t xml:space="preserve">otro informe al acusado antes de la imposición de la pena. </w:t>
      </w:r>
      <w:proofErr w:type="spellStart"/>
      <w:r w:rsidRPr="004D3933">
        <w:rPr>
          <w:rFonts w:ascii="Times New Roman" w:hAnsi="Times New Roman"/>
          <w:i/>
          <w:szCs w:val="24"/>
        </w:rPr>
        <w:t>Regla</w:t>
      </w:r>
      <w:proofErr w:type="spellEnd"/>
      <w:r w:rsidRPr="004D3933">
        <w:rPr>
          <w:rFonts w:ascii="Times New Roman" w:hAnsi="Times New Roman"/>
          <w:i/>
          <w:szCs w:val="24"/>
        </w:rPr>
        <w:t xml:space="preserve"> 26.6(a))</w:t>
      </w:r>
    </w:p>
    <w:p w14:paraId="113D8BA0" w14:textId="0D6B225B" w:rsidR="00642968" w:rsidRPr="008033D5" w:rsidRDefault="00642968" w:rsidP="00EC6CEE">
      <w:pPr>
        <w:spacing w:after="0" w:line="300" w:lineRule="auto"/>
        <w:ind w:left="720" w:firstLine="0"/>
        <w:jc w:val="left"/>
        <w:rPr>
          <w:rFonts w:ascii="Times New Roman" w:hAnsi="Times New Roman"/>
          <w:i/>
          <w:sz w:val="12"/>
          <w:szCs w:val="12"/>
        </w:rPr>
      </w:pPr>
      <w:r w:rsidRPr="004D3933">
        <w:rPr>
          <w:rFonts w:ascii="Times New Roman" w:hAnsi="Times New Roman"/>
          <w:i/>
          <w:szCs w:val="24"/>
        </w:rPr>
        <w:tab/>
      </w:r>
    </w:p>
    <w:p w14:paraId="1FBAB11C" w14:textId="77777777" w:rsidR="00334BD0" w:rsidRDefault="00642968" w:rsidP="00334BD0">
      <w:pPr>
        <w:spacing w:after="0" w:line="300" w:lineRule="auto"/>
        <w:ind w:left="720" w:hanging="720"/>
        <w:jc w:val="left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</w:rPr>
        <w:t xml:space="preserve"> </w:t>
      </w:r>
      <w:r w:rsidRPr="00EC6CEE">
        <w:rPr>
          <w:rFonts w:ascii="Times New Roman" w:hAnsi="Times New Roman"/>
          <w:b/>
          <w:szCs w:val="24"/>
        </w:rPr>
        <w:t>2.</w:t>
      </w:r>
      <w:r w:rsidR="00EC6CEE">
        <w:rPr>
          <w:rFonts w:ascii="Times New Roman" w:hAnsi="Times New Roman"/>
          <w:b/>
          <w:szCs w:val="24"/>
        </w:rPr>
        <w:t xml:space="preserve"> </w:t>
      </w:r>
      <w:r w:rsidRPr="00EC6CEE">
        <w:rPr>
          <w:rFonts w:ascii="Times New Roman" w:hAnsi="Times New Roman"/>
          <w:b/>
          <w:szCs w:val="24"/>
        </w:rPr>
        <w:t xml:space="preserve">Opportunity for Objections.  The Defendant had the opportunity to raise objections to </w:t>
      </w:r>
    </w:p>
    <w:p w14:paraId="0245CCD2" w14:textId="77777777" w:rsidR="00334BD0" w:rsidRDefault="00642968" w:rsidP="00334BD0">
      <w:pPr>
        <w:spacing w:after="0" w:line="300" w:lineRule="auto"/>
        <w:ind w:left="720" w:firstLine="270"/>
        <w:jc w:val="left"/>
        <w:rPr>
          <w:rFonts w:ascii="Times New Roman" w:hAnsi="Times New Roman"/>
          <w:i/>
          <w:szCs w:val="24"/>
          <w:lang w:val="es-MX"/>
        </w:rPr>
      </w:pPr>
      <w:proofErr w:type="spellStart"/>
      <w:r w:rsidRPr="00334BD0">
        <w:rPr>
          <w:rFonts w:ascii="Times New Roman" w:hAnsi="Times New Roman"/>
          <w:b/>
          <w:szCs w:val="24"/>
          <w:lang w:val="es-US"/>
        </w:rPr>
        <w:t>the</w:t>
      </w:r>
      <w:proofErr w:type="spellEnd"/>
      <w:r w:rsidRPr="00334BD0">
        <w:rPr>
          <w:rFonts w:ascii="Times New Roman" w:hAnsi="Times New Roman"/>
          <w:b/>
          <w:szCs w:val="24"/>
          <w:lang w:val="es-US"/>
        </w:rPr>
        <w:t xml:space="preserve"> PSR.  </w:t>
      </w:r>
      <w:r w:rsidRPr="00EC6CEE">
        <w:rPr>
          <w:rFonts w:ascii="Times New Roman" w:hAnsi="Times New Roman"/>
          <w:b/>
          <w:szCs w:val="24"/>
          <w:lang w:val="es-MX"/>
        </w:rPr>
        <w:t>Rule 26.8(b)</w:t>
      </w:r>
      <w:r w:rsidR="00334BD0">
        <w:rPr>
          <w:rFonts w:ascii="Times New Roman" w:hAnsi="Times New Roman"/>
          <w:b/>
          <w:szCs w:val="24"/>
          <w:lang w:val="es-MX"/>
        </w:rPr>
        <w:t xml:space="preserve"> </w:t>
      </w:r>
      <w:r w:rsidR="00334BD0">
        <w:rPr>
          <w:rFonts w:ascii="Times New Roman" w:hAnsi="Times New Roman"/>
          <w:bCs/>
          <w:szCs w:val="24"/>
          <w:lang w:val="es-MX"/>
        </w:rPr>
        <w:t xml:space="preserve">/ </w:t>
      </w:r>
      <w:r w:rsidRPr="004D3933">
        <w:rPr>
          <w:rFonts w:ascii="Times New Roman" w:hAnsi="Times New Roman"/>
          <w:i/>
          <w:szCs w:val="24"/>
          <w:lang w:val="es-MX"/>
        </w:rPr>
        <w:t xml:space="preserve">(Oportunidad de oponerse. El acusado tuvo la oportunidad de </w:t>
      </w:r>
    </w:p>
    <w:p w14:paraId="19B0C39E" w14:textId="3BD1FF8E" w:rsidR="00642968" w:rsidRDefault="00642968" w:rsidP="00334BD0">
      <w:pPr>
        <w:spacing w:after="0" w:line="300" w:lineRule="auto"/>
        <w:ind w:left="720" w:firstLine="270"/>
        <w:jc w:val="left"/>
        <w:rPr>
          <w:rFonts w:ascii="Times New Roman" w:hAnsi="Times New Roman"/>
          <w:i/>
          <w:szCs w:val="24"/>
        </w:rPr>
      </w:pPr>
      <w:r w:rsidRPr="004D3933">
        <w:rPr>
          <w:rFonts w:ascii="Times New Roman" w:hAnsi="Times New Roman"/>
          <w:i/>
          <w:szCs w:val="24"/>
          <w:lang w:val="es-MX"/>
        </w:rPr>
        <w:t xml:space="preserve">formular objeciones al PSR. </w:t>
      </w:r>
      <w:proofErr w:type="spellStart"/>
      <w:r w:rsidRPr="004D3933">
        <w:rPr>
          <w:rFonts w:ascii="Times New Roman" w:hAnsi="Times New Roman"/>
          <w:i/>
          <w:szCs w:val="24"/>
        </w:rPr>
        <w:t>Regla</w:t>
      </w:r>
      <w:proofErr w:type="spellEnd"/>
      <w:r w:rsidRPr="004D3933">
        <w:rPr>
          <w:rFonts w:ascii="Times New Roman" w:hAnsi="Times New Roman"/>
          <w:i/>
          <w:szCs w:val="24"/>
        </w:rPr>
        <w:t xml:space="preserve"> 26.8(b))</w:t>
      </w:r>
      <w:r w:rsidRPr="004D3933">
        <w:rPr>
          <w:rFonts w:ascii="Times New Roman" w:hAnsi="Times New Roman"/>
          <w:i/>
          <w:szCs w:val="24"/>
        </w:rPr>
        <w:tab/>
      </w:r>
    </w:p>
    <w:p w14:paraId="4BD3DB5B" w14:textId="77777777" w:rsidR="004D3933" w:rsidRPr="008033D5" w:rsidRDefault="004D3933" w:rsidP="00EC6CEE">
      <w:pPr>
        <w:spacing w:after="0" w:line="300" w:lineRule="auto"/>
        <w:ind w:left="720" w:firstLine="0"/>
        <w:jc w:val="left"/>
        <w:rPr>
          <w:rFonts w:ascii="Times New Roman" w:hAnsi="Times New Roman"/>
          <w:i/>
          <w:sz w:val="12"/>
          <w:szCs w:val="12"/>
        </w:rPr>
      </w:pPr>
    </w:p>
    <w:p w14:paraId="0DC19337" w14:textId="77777777" w:rsidR="00334BD0" w:rsidRDefault="00642968" w:rsidP="00EC6CEE">
      <w:pPr>
        <w:spacing w:after="0" w:line="300" w:lineRule="auto"/>
        <w:ind w:left="720" w:hanging="720"/>
        <w:jc w:val="left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</w:rPr>
        <w:t xml:space="preserve"> </w:t>
      </w:r>
      <w:r w:rsidRPr="00EC6CEE">
        <w:rPr>
          <w:rFonts w:ascii="Times New Roman" w:hAnsi="Times New Roman"/>
          <w:b/>
          <w:szCs w:val="24"/>
        </w:rPr>
        <w:t xml:space="preserve">3. Rulings and Remedies on Objections.  The court ruled on the Defendant’s objections </w:t>
      </w:r>
    </w:p>
    <w:p w14:paraId="2D4D3A6D" w14:textId="4ACF4CC9" w:rsidR="00642968" w:rsidRPr="00EC6CEE" w:rsidRDefault="00642968" w:rsidP="00334BD0">
      <w:pPr>
        <w:spacing w:after="0" w:line="300" w:lineRule="auto"/>
        <w:ind w:left="720" w:firstLine="270"/>
        <w:jc w:val="left"/>
        <w:rPr>
          <w:rFonts w:ascii="Times New Roman" w:hAnsi="Times New Roman"/>
          <w:b/>
          <w:szCs w:val="24"/>
          <w:lang w:val="es-MX"/>
        </w:rPr>
      </w:pPr>
      <w:r w:rsidRPr="00EC6CEE">
        <w:rPr>
          <w:rFonts w:ascii="Times New Roman" w:hAnsi="Times New Roman"/>
          <w:b/>
          <w:szCs w:val="24"/>
        </w:rPr>
        <w:t xml:space="preserve">and provided remedies where appropriate (e.g. new PSR, excision, sealing).  </w:t>
      </w:r>
      <w:r w:rsidRPr="00EC6CEE">
        <w:rPr>
          <w:rFonts w:ascii="Times New Roman" w:hAnsi="Times New Roman"/>
          <w:b/>
          <w:szCs w:val="24"/>
          <w:lang w:val="es-MX"/>
        </w:rPr>
        <w:t>Rule 26.8(c)</w:t>
      </w:r>
    </w:p>
    <w:p w14:paraId="06C72528" w14:textId="37567E15" w:rsidR="00642968" w:rsidRDefault="00642968" w:rsidP="00334BD0">
      <w:pPr>
        <w:spacing w:after="0" w:line="300" w:lineRule="auto"/>
        <w:ind w:left="990" w:firstLine="0"/>
        <w:jc w:val="left"/>
        <w:rPr>
          <w:rFonts w:ascii="Times New Roman" w:hAnsi="Times New Roman"/>
          <w:i/>
          <w:szCs w:val="24"/>
        </w:rPr>
      </w:pPr>
      <w:r w:rsidRPr="004D3933">
        <w:rPr>
          <w:rFonts w:ascii="Times New Roman" w:hAnsi="Times New Roman"/>
          <w:i/>
          <w:szCs w:val="24"/>
          <w:lang w:val="es-MX"/>
        </w:rPr>
        <w:t xml:space="preserve">(Fallos y rectificaciones tocantes a las objeciones. El juez falló sobre las objeciones por parte del acusado y ordenó rectificaciones según correspondiera (p.ej., un PSR nuevo, tachar o sellar partes del dicho informe). </w:t>
      </w:r>
      <w:proofErr w:type="spellStart"/>
      <w:r w:rsidRPr="004D3933">
        <w:rPr>
          <w:rFonts w:ascii="Times New Roman" w:hAnsi="Times New Roman"/>
          <w:i/>
          <w:szCs w:val="24"/>
        </w:rPr>
        <w:t>Regla</w:t>
      </w:r>
      <w:proofErr w:type="spellEnd"/>
      <w:r w:rsidRPr="004D3933">
        <w:rPr>
          <w:rFonts w:ascii="Times New Roman" w:hAnsi="Times New Roman"/>
          <w:i/>
          <w:szCs w:val="24"/>
        </w:rPr>
        <w:t xml:space="preserve"> 26.8(c))</w:t>
      </w:r>
    </w:p>
    <w:p w14:paraId="0C2FCAF1" w14:textId="77777777" w:rsidR="004D3933" w:rsidRPr="008033D5" w:rsidRDefault="004D3933" w:rsidP="00EC6CEE">
      <w:pPr>
        <w:spacing w:after="0" w:line="300" w:lineRule="auto"/>
        <w:ind w:left="720" w:firstLine="0"/>
        <w:jc w:val="left"/>
        <w:rPr>
          <w:rFonts w:ascii="Times New Roman" w:hAnsi="Times New Roman"/>
          <w:i/>
          <w:sz w:val="12"/>
          <w:szCs w:val="12"/>
        </w:rPr>
      </w:pPr>
    </w:p>
    <w:p w14:paraId="060B5FDB" w14:textId="77777777" w:rsidR="00334BD0" w:rsidRDefault="00642968" w:rsidP="00EC6CEE">
      <w:pPr>
        <w:spacing w:after="0" w:line="300" w:lineRule="auto"/>
        <w:ind w:left="720" w:hanging="720"/>
        <w:jc w:val="left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</w:rPr>
        <w:t xml:space="preserve"> </w:t>
      </w:r>
      <w:r w:rsidRPr="00EC6CEE">
        <w:rPr>
          <w:rFonts w:ascii="Times New Roman" w:hAnsi="Times New Roman"/>
          <w:b/>
          <w:szCs w:val="24"/>
        </w:rPr>
        <w:t xml:space="preserve">4. Prosecutorial Compliance.  The prosecutor complied with any promises or guarantees </w:t>
      </w:r>
    </w:p>
    <w:p w14:paraId="4ABC621C" w14:textId="66C0099D" w:rsidR="004D3933" w:rsidRPr="00334BD0" w:rsidRDefault="00642968" w:rsidP="00334BD0">
      <w:pPr>
        <w:spacing w:after="0" w:line="300" w:lineRule="auto"/>
        <w:ind w:left="990" w:firstLine="0"/>
        <w:jc w:val="left"/>
        <w:rPr>
          <w:rFonts w:ascii="Times New Roman" w:hAnsi="Times New Roman"/>
          <w:b/>
          <w:szCs w:val="24"/>
          <w:lang w:val="es-MX"/>
        </w:rPr>
      </w:pPr>
      <w:r w:rsidRPr="00EC6CEE">
        <w:rPr>
          <w:rFonts w:ascii="Times New Roman" w:hAnsi="Times New Roman"/>
          <w:b/>
          <w:szCs w:val="24"/>
        </w:rPr>
        <w:t xml:space="preserve">made in the plea agreement.  </w:t>
      </w:r>
      <w:proofErr w:type="spellStart"/>
      <w:r w:rsidRPr="00334BD0">
        <w:rPr>
          <w:rFonts w:ascii="Times New Roman" w:hAnsi="Times New Roman"/>
          <w:b/>
          <w:szCs w:val="24"/>
        </w:rPr>
        <w:t>Santobello</w:t>
      </w:r>
      <w:proofErr w:type="spellEnd"/>
      <w:r w:rsidRPr="00334BD0">
        <w:rPr>
          <w:rFonts w:ascii="Times New Roman" w:hAnsi="Times New Roman"/>
          <w:b/>
          <w:szCs w:val="24"/>
        </w:rPr>
        <w:t xml:space="preserve"> v. New York, 404 U.S. 257 (1971).</w:t>
      </w:r>
      <w:r w:rsidR="00334BD0" w:rsidRPr="00334BD0">
        <w:rPr>
          <w:rFonts w:ascii="Times New Roman" w:hAnsi="Times New Roman"/>
          <w:b/>
          <w:szCs w:val="24"/>
        </w:rPr>
        <w:t xml:space="preserve"> </w:t>
      </w:r>
      <w:r w:rsidR="00334BD0">
        <w:rPr>
          <w:rFonts w:ascii="Times New Roman" w:hAnsi="Times New Roman"/>
          <w:b/>
          <w:szCs w:val="24"/>
        </w:rPr>
        <w:t xml:space="preserve"> </w:t>
      </w:r>
      <w:r w:rsidRPr="004D3933">
        <w:rPr>
          <w:rFonts w:ascii="Times New Roman" w:hAnsi="Times New Roman"/>
          <w:i/>
          <w:szCs w:val="24"/>
          <w:lang w:val="es-MX"/>
        </w:rPr>
        <w:t xml:space="preserve">(Cumplimiento por parte del fiscal. El fiscal cumplió con toda promesa o garantía que se incluía en el convenio declaratorio. </w:t>
      </w:r>
      <w:proofErr w:type="spellStart"/>
      <w:r w:rsidRPr="004D3933">
        <w:rPr>
          <w:rFonts w:ascii="Times New Roman" w:hAnsi="Times New Roman"/>
          <w:i/>
          <w:szCs w:val="24"/>
          <w:lang w:val="es-MX"/>
        </w:rPr>
        <w:t>Santobello</w:t>
      </w:r>
      <w:proofErr w:type="spellEnd"/>
      <w:r w:rsidRPr="004D3933">
        <w:rPr>
          <w:rFonts w:ascii="Times New Roman" w:hAnsi="Times New Roman"/>
          <w:i/>
          <w:szCs w:val="24"/>
          <w:lang w:val="es-MX"/>
        </w:rPr>
        <w:t xml:space="preserve"> contra New York, página 257 del tomo 404 de los Informes de los Estados Unidos. (1971))</w:t>
      </w:r>
    </w:p>
    <w:p w14:paraId="29517816" w14:textId="208934D4" w:rsidR="00642968" w:rsidRPr="008033D5" w:rsidRDefault="00642968" w:rsidP="00EC6CEE">
      <w:pPr>
        <w:spacing w:after="0" w:line="300" w:lineRule="auto"/>
        <w:ind w:left="720" w:firstLine="0"/>
        <w:jc w:val="left"/>
        <w:rPr>
          <w:rFonts w:ascii="Times New Roman" w:hAnsi="Times New Roman"/>
          <w:i/>
          <w:sz w:val="12"/>
          <w:szCs w:val="12"/>
          <w:lang w:val="es-MX"/>
        </w:rPr>
      </w:pPr>
      <w:r w:rsidRPr="004D3933">
        <w:rPr>
          <w:rFonts w:ascii="Times New Roman" w:hAnsi="Times New Roman"/>
          <w:i/>
          <w:szCs w:val="24"/>
          <w:lang w:val="es-MX"/>
        </w:rPr>
        <w:tab/>
      </w:r>
    </w:p>
    <w:p w14:paraId="41F028E1" w14:textId="77777777" w:rsidR="00334BD0" w:rsidRDefault="00642968" w:rsidP="00334BD0">
      <w:pPr>
        <w:spacing w:after="0" w:line="300" w:lineRule="auto"/>
        <w:ind w:left="720" w:hanging="720"/>
        <w:jc w:val="left"/>
        <w:rPr>
          <w:rFonts w:ascii="Times New Roman" w:hAnsi="Times New Roman"/>
          <w:i/>
          <w:szCs w:val="24"/>
          <w:lang w:val="es-MX"/>
        </w:rPr>
      </w:pPr>
      <w:r w:rsidRPr="00A22D57">
        <w:rPr>
          <w:rFonts w:ascii="Times New Roman" w:hAnsi="Times New Roman"/>
          <w:szCs w:val="24"/>
          <w:u w:val="single"/>
          <w:lang w:val="es-US"/>
        </w:rPr>
        <w:tab/>
      </w:r>
      <w:r w:rsidRPr="00A22D57">
        <w:rPr>
          <w:rFonts w:ascii="Times New Roman" w:hAnsi="Times New Roman"/>
          <w:szCs w:val="24"/>
          <w:lang w:val="es-US"/>
        </w:rPr>
        <w:t xml:space="preserve"> </w:t>
      </w:r>
      <w:r w:rsidRPr="00A22D57">
        <w:rPr>
          <w:rFonts w:ascii="Times New Roman" w:hAnsi="Times New Roman"/>
          <w:b/>
          <w:szCs w:val="24"/>
          <w:lang w:val="es-US"/>
        </w:rPr>
        <w:t xml:space="preserve">5.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Pronouncement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of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A22D57">
        <w:rPr>
          <w:rFonts w:ascii="Times New Roman" w:hAnsi="Times New Roman"/>
          <w:b/>
          <w:szCs w:val="24"/>
          <w:lang w:val="es-US"/>
        </w:rPr>
        <w:t>Judgment</w:t>
      </w:r>
      <w:proofErr w:type="spellEnd"/>
      <w:r w:rsidRPr="00A22D57">
        <w:rPr>
          <w:rFonts w:ascii="Times New Roman" w:hAnsi="Times New Roman"/>
          <w:b/>
          <w:szCs w:val="24"/>
          <w:lang w:val="es-US"/>
        </w:rPr>
        <w:t>. Rule 26.10(a)</w:t>
      </w:r>
      <w:r w:rsidR="00334BD0">
        <w:rPr>
          <w:rFonts w:ascii="Times New Roman" w:hAnsi="Times New Roman"/>
          <w:b/>
          <w:szCs w:val="24"/>
          <w:lang w:val="es-US"/>
        </w:rPr>
        <w:t xml:space="preserve"> </w:t>
      </w:r>
      <w:r w:rsidR="00334BD0">
        <w:rPr>
          <w:rFonts w:ascii="Times New Roman" w:hAnsi="Times New Roman"/>
          <w:bCs/>
          <w:szCs w:val="24"/>
          <w:lang w:val="es-US"/>
        </w:rPr>
        <w:t xml:space="preserve">/ </w:t>
      </w:r>
      <w:r w:rsidRPr="004D3933">
        <w:rPr>
          <w:rFonts w:ascii="Times New Roman" w:hAnsi="Times New Roman"/>
          <w:i/>
          <w:szCs w:val="24"/>
          <w:lang w:val="es-MX"/>
        </w:rPr>
        <w:t xml:space="preserve">(Pronunciamiento de la sentencia. Regla </w:t>
      </w:r>
    </w:p>
    <w:p w14:paraId="5AA5379A" w14:textId="4F9C803B" w:rsidR="004D3933" w:rsidRDefault="00642968" w:rsidP="00334BD0">
      <w:pPr>
        <w:spacing w:after="0" w:line="300" w:lineRule="auto"/>
        <w:ind w:left="720" w:firstLine="270"/>
        <w:jc w:val="left"/>
        <w:rPr>
          <w:rFonts w:ascii="Times New Roman" w:hAnsi="Times New Roman"/>
          <w:i/>
          <w:szCs w:val="24"/>
          <w:lang w:val="es-MX"/>
        </w:rPr>
      </w:pPr>
      <w:r w:rsidRPr="004D3933">
        <w:rPr>
          <w:rFonts w:ascii="Times New Roman" w:hAnsi="Times New Roman"/>
          <w:i/>
          <w:szCs w:val="24"/>
          <w:lang w:val="es-MX"/>
        </w:rPr>
        <w:t>26.10(a))</w:t>
      </w:r>
    </w:p>
    <w:p w14:paraId="74273556" w14:textId="380CB5BF" w:rsidR="00642968" w:rsidRPr="008033D5" w:rsidRDefault="00642968" w:rsidP="00EC6CEE">
      <w:pPr>
        <w:spacing w:after="0" w:line="300" w:lineRule="auto"/>
        <w:ind w:left="720" w:firstLine="0"/>
        <w:jc w:val="left"/>
        <w:rPr>
          <w:rFonts w:ascii="Times New Roman" w:hAnsi="Times New Roman"/>
          <w:i/>
          <w:sz w:val="12"/>
          <w:szCs w:val="12"/>
          <w:lang w:val="es-MX"/>
        </w:rPr>
      </w:pPr>
      <w:r w:rsidRPr="004D3933">
        <w:rPr>
          <w:rFonts w:ascii="Times New Roman" w:hAnsi="Times New Roman"/>
          <w:i/>
          <w:szCs w:val="24"/>
          <w:lang w:val="es-MX"/>
        </w:rPr>
        <w:tab/>
      </w:r>
    </w:p>
    <w:p w14:paraId="7A88A216" w14:textId="6D5ACDF7" w:rsidR="00642968" w:rsidRDefault="00EC6CEE" w:rsidP="00334BD0">
      <w:pPr>
        <w:spacing w:after="0" w:line="300" w:lineRule="auto"/>
        <w:ind w:hanging="720"/>
        <w:jc w:val="left"/>
        <w:rPr>
          <w:rFonts w:ascii="Times New Roman" w:hAnsi="Times New Roman"/>
          <w:i/>
          <w:szCs w:val="24"/>
          <w:lang w:val="es-MX"/>
        </w:rPr>
      </w:pPr>
      <w:r w:rsidRPr="00A22D57">
        <w:rPr>
          <w:rFonts w:ascii="Times New Roman" w:hAnsi="Times New Roman"/>
          <w:szCs w:val="24"/>
          <w:lang w:val="es-US"/>
        </w:rPr>
        <w:tab/>
      </w:r>
      <w:r w:rsidRPr="00A22D57">
        <w:rPr>
          <w:rFonts w:ascii="Times New Roman" w:hAnsi="Times New Roman"/>
          <w:szCs w:val="24"/>
          <w:u w:val="single"/>
          <w:lang w:val="es-US"/>
        </w:rPr>
        <w:tab/>
      </w:r>
      <w:r w:rsidRPr="00A22D57">
        <w:rPr>
          <w:rFonts w:ascii="Times New Roman" w:hAnsi="Times New Roman"/>
          <w:szCs w:val="24"/>
          <w:lang w:val="es-US"/>
        </w:rPr>
        <w:t xml:space="preserve"> </w:t>
      </w:r>
      <w:r w:rsidR="00642968" w:rsidRPr="00EC6CEE">
        <w:rPr>
          <w:rFonts w:ascii="Times New Roman" w:hAnsi="Times New Roman"/>
          <w:b/>
          <w:szCs w:val="24"/>
        </w:rPr>
        <w:t>6.</w:t>
      </w:r>
      <w:r w:rsidRPr="00EC6CEE">
        <w:rPr>
          <w:rFonts w:ascii="Times New Roman" w:hAnsi="Times New Roman"/>
          <w:b/>
          <w:szCs w:val="24"/>
        </w:rPr>
        <w:t xml:space="preserve"> </w:t>
      </w:r>
      <w:r w:rsidR="00642968" w:rsidRPr="00EC6CEE">
        <w:rPr>
          <w:rFonts w:ascii="Times New Roman" w:hAnsi="Times New Roman"/>
          <w:b/>
          <w:szCs w:val="24"/>
        </w:rPr>
        <w:t xml:space="preserve">Pronouncement of Sentence. </w:t>
      </w:r>
      <w:r w:rsidR="00642968" w:rsidRPr="00334BD0">
        <w:rPr>
          <w:rFonts w:ascii="Times New Roman" w:hAnsi="Times New Roman"/>
          <w:b/>
          <w:szCs w:val="24"/>
          <w:lang w:val="es-US"/>
        </w:rPr>
        <w:t>Rule 26.10(b)</w:t>
      </w:r>
      <w:r w:rsidR="00334BD0" w:rsidRPr="00334BD0">
        <w:rPr>
          <w:rFonts w:ascii="Times New Roman" w:hAnsi="Times New Roman"/>
          <w:b/>
          <w:szCs w:val="24"/>
          <w:lang w:val="es-US"/>
        </w:rPr>
        <w:t xml:space="preserve"> </w:t>
      </w:r>
      <w:r w:rsidR="00334BD0" w:rsidRPr="00334BD0">
        <w:rPr>
          <w:rFonts w:ascii="Times New Roman" w:hAnsi="Times New Roman"/>
          <w:bCs/>
          <w:szCs w:val="24"/>
          <w:lang w:val="es-US"/>
        </w:rPr>
        <w:t xml:space="preserve">/ </w:t>
      </w:r>
      <w:r w:rsidR="00642968" w:rsidRPr="004D3933">
        <w:rPr>
          <w:rFonts w:ascii="Times New Roman" w:hAnsi="Times New Roman"/>
          <w:i/>
          <w:szCs w:val="24"/>
          <w:lang w:val="es-MX"/>
        </w:rPr>
        <w:t>(Pronunciamiento de la pena. Regla 26.10(b))</w:t>
      </w:r>
    </w:p>
    <w:p w14:paraId="7D319C3C" w14:textId="77777777" w:rsidR="004D3933" w:rsidRPr="008033D5" w:rsidRDefault="004D3933" w:rsidP="00EC6CEE">
      <w:pPr>
        <w:spacing w:after="0" w:line="300" w:lineRule="auto"/>
        <w:ind w:firstLine="720"/>
        <w:jc w:val="left"/>
        <w:rPr>
          <w:rFonts w:ascii="Times New Roman" w:hAnsi="Times New Roman"/>
          <w:i/>
          <w:sz w:val="12"/>
          <w:szCs w:val="12"/>
          <w:lang w:val="es-MX"/>
        </w:rPr>
      </w:pPr>
    </w:p>
    <w:p w14:paraId="2F42A901" w14:textId="77777777" w:rsidR="00334BD0" w:rsidRDefault="007D23F7" w:rsidP="00CA6EDE">
      <w:pPr>
        <w:spacing w:after="0" w:line="300" w:lineRule="auto"/>
        <w:ind w:left="1440" w:hanging="720"/>
        <w:jc w:val="left"/>
        <w:rPr>
          <w:rFonts w:ascii="Times New Roman" w:hAnsi="Times New Roman"/>
          <w:b/>
          <w:szCs w:val="24"/>
          <w:lang w:val="es-US"/>
        </w:rPr>
      </w:pPr>
      <w:r w:rsidRPr="00A22D57">
        <w:rPr>
          <w:rFonts w:ascii="Times New Roman" w:hAnsi="Times New Roman"/>
          <w:szCs w:val="24"/>
          <w:u w:val="single"/>
          <w:lang w:val="es-US"/>
        </w:rPr>
        <w:tab/>
      </w:r>
      <w:r w:rsidRPr="00334BD0">
        <w:rPr>
          <w:rFonts w:ascii="Times New Roman" w:hAnsi="Times New Roman"/>
          <w:szCs w:val="24"/>
        </w:rPr>
        <w:t xml:space="preserve"> </w:t>
      </w:r>
      <w:r w:rsidR="00EC6CEE" w:rsidRPr="00EC6CEE">
        <w:rPr>
          <w:rFonts w:ascii="Times New Roman" w:hAnsi="Times New Roman"/>
          <w:b/>
          <w:szCs w:val="24"/>
        </w:rPr>
        <w:t xml:space="preserve">(a) </w:t>
      </w:r>
      <w:r w:rsidR="00642968" w:rsidRPr="00EC6CEE">
        <w:rPr>
          <w:rFonts w:ascii="Times New Roman" w:hAnsi="Times New Roman"/>
          <w:b/>
          <w:szCs w:val="24"/>
        </w:rPr>
        <w:t xml:space="preserve">The court gave the Defendant an opportunity to address the court. </w:t>
      </w:r>
      <w:r w:rsidR="00642968" w:rsidRPr="00A22D57">
        <w:rPr>
          <w:rFonts w:ascii="Times New Roman" w:hAnsi="Times New Roman"/>
          <w:b/>
          <w:szCs w:val="24"/>
          <w:lang w:val="es-US"/>
        </w:rPr>
        <w:t>Rule</w:t>
      </w:r>
      <w:r w:rsidR="00BD76C6" w:rsidRPr="00A22D57">
        <w:rPr>
          <w:rFonts w:ascii="Times New Roman" w:hAnsi="Times New Roman"/>
          <w:b/>
          <w:szCs w:val="24"/>
          <w:lang w:val="es-US"/>
        </w:rPr>
        <w:t xml:space="preserve"> </w:t>
      </w:r>
      <w:r w:rsidR="00334BD0">
        <w:rPr>
          <w:rFonts w:ascii="Times New Roman" w:hAnsi="Times New Roman"/>
          <w:b/>
          <w:szCs w:val="24"/>
          <w:lang w:val="es-US"/>
        </w:rPr>
        <w:t xml:space="preserve"> </w:t>
      </w:r>
    </w:p>
    <w:p w14:paraId="4E6B3B03" w14:textId="3A461FE7" w:rsidR="00642968" w:rsidRDefault="00642968" w:rsidP="00334BD0">
      <w:pPr>
        <w:spacing w:after="0" w:line="300" w:lineRule="auto"/>
        <w:ind w:left="1890" w:firstLine="0"/>
        <w:jc w:val="left"/>
        <w:rPr>
          <w:rFonts w:ascii="Times New Roman" w:hAnsi="Times New Roman"/>
          <w:i/>
          <w:szCs w:val="24"/>
        </w:rPr>
      </w:pPr>
      <w:r w:rsidRPr="00A22D57">
        <w:rPr>
          <w:rFonts w:ascii="Times New Roman" w:hAnsi="Times New Roman"/>
          <w:b/>
          <w:szCs w:val="24"/>
          <w:lang w:val="es-US"/>
        </w:rPr>
        <w:t>6.10(b)(1)</w:t>
      </w:r>
      <w:r w:rsidR="00CA6EDE">
        <w:rPr>
          <w:rFonts w:ascii="Times New Roman" w:hAnsi="Times New Roman"/>
          <w:b/>
          <w:szCs w:val="24"/>
          <w:lang w:val="es-US"/>
        </w:rPr>
        <w:t xml:space="preserve"> </w:t>
      </w:r>
      <w:r w:rsidR="00CA6EDE">
        <w:rPr>
          <w:rFonts w:ascii="Times New Roman" w:hAnsi="Times New Roman"/>
          <w:bCs/>
          <w:szCs w:val="24"/>
          <w:lang w:val="es-US"/>
        </w:rPr>
        <w:t xml:space="preserve">/ </w:t>
      </w:r>
      <w:r w:rsidRPr="004D3933">
        <w:rPr>
          <w:rFonts w:ascii="Times New Roman" w:hAnsi="Times New Roman"/>
          <w:i/>
          <w:szCs w:val="24"/>
          <w:lang w:val="es-MX"/>
        </w:rPr>
        <w:t xml:space="preserve">(El juez le dio al acusado la oportunidad de dirigirse al mismo. </w:t>
      </w:r>
      <w:proofErr w:type="spellStart"/>
      <w:r w:rsidRPr="004D3933">
        <w:rPr>
          <w:rFonts w:ascii="Times New Roman" w:hAnsi="Times New Roman"/>
          <w:i/>
          <w:szCs w:val="24"/>
        </w:rPr>
        <w:t>Regla</w:t>
      </w:r>
      <w:proofErr w:type="spellEnd"/>
      <w:r w:rsidRPr="004D3933">
        <w:rPr>
          <w:rFonts w:ascii="Times New Roman" w:hAnsi="Times New Roman"/>
          <w:i/>
          <w:szCs w:val="24"/>
        </w:rPr>
        <w:t xml:space="preserve"> 26.10(b)(1))</w:t>
      </w:r>
    </w:p>
    <w:p w14:paraId="07E8BC37" w14:textId="77777777" w:rsidR="004D3933" w:rsidRPr="008033D5" w:rsidRDefault="004D3933" w:rsidP="00EC6CEE">
      <w:pPr>
        <w:spacing w:after="0" w:line="300" w:lineRule="auto"/>
        <w:ind w:firstLine="720"/>
        <w:jc w:val="left"/>
        <w:rPr>
          <w:rFonts w:ascii="Times New Roman" w:hAnsi="Times New Roman"/>
          <w:i/>
          <w:sz w:val="12"/>
          <w:szCs w:val="12"/>
        </w:rPr>
      </w:pPr>
    </w:p>
    <w:p w14:paraId="21877503" w14:textId="77777777" w:rsidR="00CA6EDE" w:rsidRDefault="00EC6CEE" w:rsidP="00CA6EDE">
      <w:pPr>
        <w:spacing w:after="0" w:line="300" w:lineRule="auto"/>
        <w:ind w:left="720" w:hanging="720"/>
        <w:jc w:val="left"/>
        <w:rPr>
          <w:rFonts w:ascii="Times New Roman" w:hAnsi="Times New Roman"/>
          <w:i/>
          <w:szCs w:val="24"/>
          <w:lang w:val="es-MX"/>
        </w:rPr>
      </w:pP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  <w:u w:val="single"/>
        </w:rPr>
        <w:tab/>
      </w:r>
      <w:r w:rsidRPr="00EC6CEE">
        <w:rPr>
          <w:rFonts w:ascii="Times New Roman" w:hAnsi="Times New Roman"/>
          <w:b/>
          <w:szCs w:val="24"/>
        </w:rPr>
        <w:t xml:space="preserve"> </w:t>
      </w:r>
      <w:r w:rsidR="00642968" w:rsidRPr="00EC6CEE">
        <w:rPr>
          <w:rFonts w:ascii="Times New Roman" w:hAnsi="Times New Roman"/>
          <w:b/>
          <w:szCs w:val="24"/>
        </w:rPr>
        <w:t>(b)</w:t>
      </w:r>
      <w:r w:rsidRPr="00EC6CEE">
        <w:rPr>
          <w:rFonts w:ascii="Times New Roman" w:hAnsi="Times New Roman"/>
          <w:b/>
          <w:szCs w:val="24"/>
        </w:rPr>
        <w:t xml:space="preserve"> </w:t>
      </w:r>
      <w:r w:rsidR="00642968" w:rsidRPr="00EC6CEE">
        <w:rPr>
          <w:rFonts w:ascii="Times New Roman" w:hAnsi="Times New Roman"/>
          <w:b/>
          <w:szCs w:val="24"/>
        </w:rPr>
        <w:t xml:space="preserve">The court considered Defendant’s time in custody.  </w:t>
      </w:r>
      <w:r w:rsidR="00642968" w:rsidRPr="00EC6CEE">
        <w:rPr>
          <w:rFonts w:ascii="Times New Roman" w:hAnsi="Times New Roman"/>
          <w:b/>
          <w:szCs w:val="24"/>
          <w:lang w:val="es-MX"/>
        </w:rPr>
        <w:t>Rule 26.10(b)(2)</w:t>
      </w:r>
      <w:r w:rsidR="00CA6EDE">
        <w:rPr>
          <w:rFonts w:ascii="Times New Roman" w:hAnsi="Times New Roman"/>
          <w:b/>
          <w:szCs w:val="24"/>
          <w:lang w:val="es-MX"/>
        </w:rPr>
        <w:t xml:space="preserve"> </w:t>
      </w:r>
      <w:r w:rsidR="00CA6EDE">
        <w:rPr>
          <w:rFonts w:ascii="Times New Roman" w:hAnsi="Times New Roman"/>
          <w:bCs/>
          <w:szCs w:val="24"/>
          <w:lang w:val="es-MX"/>
        </w:rPr>
        <w:t xml:space="preserve">/ </w:t>
      </w:r>
      <w:r w:rsidR="00642968" w:rsidRPr="004D3933">
        <w:rPr>
          <w:rFonts w:ascii="Times New Roman" w:hAnsi="Times New Roman"/>
          <w:i/>
          <w:szCs w:val="24"/>
          <w:lang w:val="es-MX"/>
        </w:rPr>
        <w:t>(El juez</w:t>
      </w:r>
    </w:p>
    <w:p w14:paraId="295E1306" w14:textId="7A5ECA65" w:rsidR="00642968" w:rsidRDefault="00642968" w:rsidP="00334BD0">
      <w:pPr>
        <w:spacing w:after="0" w:line="300" w:lineRule="auto"/>
        <w:ind w:left="1890" w:firstLine="0"/>
        <w:jc w:val="left"/>
        <w:rPr>
          <w:rFonts w:ascii="Times New Roman" w:hAnsi="Times New Roman"/>
          <w:i/>
          <w:szCs w:val="24"/>
        </w:rPr>
      </w:pPr>
      <w:r w:rsidRPr="004D3933">
        <w:rPr>
          <w:rFonts w:ascii="Times New Roman" w:hAnsi="Times New Roman"/>
          <w:i/>
          <w:szCs w:val="24"/>
          <w:lang w:val="es-MX"/>
        </w:rPr>
        <w:t xml:space="preserve">tomó en cuenta el tiempo que el acusado pasó recluido. </w:t>
      </w:r>
      <w:proofErr w:type="spellStart"/>
      <w:r w:rsidRPr="004D3933">
        <w:rPr>
          <w:rFonts w:ascii="Times New Roman" w:hAnsi="Times New Roman"/>
          <w:i/>
          <w:szCs w:val="24"/>
        </w:rPr>
        <w:t>Regla</w:t>
      </w:r>
      <w:proofErr w:type="spellEnd"/>
      <w:r w:rsidRPr="004D3933">
        <w:rPr>
          <w:rFonts w:ascii="Times New Roman" w:hAnsi="Times New Roman"/>
          <w:i/>
          <w:szCs w:val="24"/>
        </w:rPr>
        <w:t xml:space="preserve"> 26.10(b)(2))</w:t>
      </w:r>
    </w:p>
    <w:p w14:paraId="57D9DC44" w14:textId="77777777" w:rsidR="004D3933" w:rsidRPr="008033D5" w:rsidRDefault="004D3933" w:rsidP="00EC6CEE">
      <w:pPr>
        <w:spacing w:after="0" w:line="300" w:lineRule="auto"/>
        <w:ind w:firstLine="720"/>
        <w:jc w:val="left"/>
        <w:rPr>
          <w:rFonts w:ascii="Times New Roman" w:hAnsi="Times New Roman"/>
          <w:i/>
          <w:sz w:val="12"/>
          <w:szCs w:val="12"/>
        </w:rPr>
      </w:pPr>
    </w:p>
    <w:p w14:paraId="703934C5" w14:textId="77777777" w:rsidR="00CA6EDE" w:rsidRDefault="00EC6CEE" w:rsidP="00CA6EDE">
      <w:pPr>
        <w:spacing w:after="0" w:line="300" w:lineRule="auto"/>
        <w:ind w:hanging="720"/>
        <w:jc w:val="left"/>
        <w:rPr>
          <w:rFonts w:ascii="Times New Roman" w:hAnsi="Times New Roman"/>
          <w:i/>
          <w:szCs w:val="24"/>
          <w:lang w:val="es-MX"/>
        </w:rPr>
      </w:pPr>
      <w:r>
        <w:rPr>
          <w:rFonts w:ascii="Times New Roman" w:hAnsi="Times New Roman"/>
          <w:szCs w:val="24"/>
        </w:rPr>
        <w:tab/>
      </w:r>
      <w:r w:rsidR="00BD76C6"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</w:rPr>
        <w:t xml:space="preserve"> </w:t>
      </w:r>
      <w:r w:rsidR="00642968" w:rsidRPr="00EC6CEE">
        <w:rPr>
          <w:rFonts w:ascii="Times New Roman" w:hAnsi="Times New Roman"/>
          <w:b/>
          <w:szCs w:val="24"/>
        </w:rPr>
        <w:t>(c)</w:t>
      </w:r>
      <w:r>
        <w:rPr>
          <w:rFonts w:ascii="Times New Roman" w:hAnsi="Times New Roman"/>
          <w:szCs w:val="24"/>
        </w:rPr>
        <w:t xml:space="preserve"> </w:t>
      </w:r>
      <w:r w:rsidR="00642968" w:rsidRPr="00EC6CEE">
        <w:rPr>
          <w:rFonts w:ascii="Times New Roman" w:hAnsi="Times New Roman"/>
          <w:b/>
          <w:szCs w:val="24"/>
        </w:rPr>
        <w:t xml:space="preserve">The court explained the terms of sentence/probation.  </w:t>
      </w:r>
      <w:r w:rsidR="00642968" w:rsidRPr="00EC6CEE">
        <w:rPr>
          <w:rFonts w:ascii="Times New Roman" w:hAnsi="Times New Roman"/>
          <w:b/>
          <w:szCs w:val="24"/>
          <w:lang w:val="es-MX"/>
        </w:rPr>
        <w:t>Rule 26.10(b)(3)</w:t>
      </w:r>
      <w:r w:rsidR="00CA6EDE">
        <w:rPr>
          <w:rFonts w:ascii="Times New Roman" w:hAnsi="Times New Roman"/>
          <w:b/>
          <w:szCs w:val="24"/>
          <w:lang w:val="es-MX"/>
        </w:rPr>
        <w:t xml:space="preserve"> </w:t>
      </w:r>
      <w:r w:rsidR="00CA6EDE">
        <w:rPr>
          <w:rFonts w:ascii="Times New Roman" w:hAnsi="Times New Roman"/>
          <w:bCs/>
          <w:szCs w:val="24"/>
          <w:lang w:val="es-MX"/>
        </w:rPr>
        <w:t xml:space="preserve">/ </w:t>
      </w:r>
      <w:r w:rsidR="00642968" w:rsidRPr="004D3933">
        <w:rPr>
          <w:rFonts w:ascii="Times New Roman" w:hAnsi="Times New Roman"/>
          <w:i/>
          <w:szCs w:val="24"/>
          <w:lang w:val="es-MX"/>
        </w:rPr>
        <w:t xml:space="preserve">(El juez </w:t>
      </w:r>
    </w:p>
    <w:p w14:paraId="12CCD1E3" w14:textId="78019836" w:rsidR="00642968" w:rsidRDefault="00642968" w:rsidP="00334BD0">
      <w:pPr>
        <w:spacing w:after="0" w:line="300" w:lineRule="auto"/>
        <w:ind w:left="1890" w:firstLine="0"/>
        <w:jc w:val="left"/>
        <w:rPr>
          <w:rFonts w:ascii="Times New Roman" w:hAnsi="Times New Roman"/>
          <w:i/>
          <w:szCs w:val="24"/>
        </w:rPr>
      </w:pPr>
      <w:r w:rsidRPr="004D3933">
        <w:rPr>
          <w:rFonts w:ascii="Times New Roman" w:hAnsi="Times New Roman"/>
          <w:i/>
          <w:szCs w:val="24"/>
          <w:lang w:val="es-MX"/>
        </w:rPr>
        <w:t xml:space="preserve">explicó las condiciones de la pena y el régimen a prueba. </w:t>
      </w:r>
      <w:proofErr w:type="spellStart"/>
      <w:r w:rsidRPr="004D3933">
        <w:rPr>
          <w:rFonts w:ascii="Times New Roman" w:hAnsi="Times New Roman"/>
          <w:i/>
          <w:szCs w:val="24"/>
        </w:rPr>
        <w:t>Regla</w:t>
      </w:r>
      <w:proofErr w:type="spellEnd"/>
      <w:r w:rsidRPr="004D3933">
        <w:rPr>
          <w:rFonts w:ascii="Times New Roman" w:hAnsi="Times New Roman"/>
          <w:i/>
          <w:szCs w:val="24"/>
        </w:rPr>
        <w:t xml:space="preserve"> 26.10(b)(3))</w:t>
      </w:r>
    </w:p>
    <w:p w14:paraId="52790F8C" w14:textId="77777777" w:rsidR="004D3933" w:rsidRPr="008033D5" w:rsidRDefault="004D3933" w:rsidP="00EC6CEE">
      <w:pPr>
        <w:spacing w:after="0" w:line="300" w:lineRule="auto"/>
        <w:ind w:firstLine="720"/>
        <w:jc w:val="left"/>
        <w:rPr>
          <w:rFonts w:ascii="Times New Roman" w:hAnsi="Times New Roman"/>
          <w:i/>
          <w:sz w:val="12"/>
          <w:szCs w:val="12"/>
        </w:rPr>
      </w:pPr>
    </w:p>
    <w:p w14:paraId="49199763" w14:textId="77777777" w:rsidR="00334BD0" w:rsidRDefault="00EC6CEE" w:rsidP="00CA6EDE">
      <w:pPr>
        <w:spacing w:after="0" w:line="300" w:lineRule="auto"/>
        <w:ind w:hanging="720"/>
        <w:jc w:val="left"/>
        <w:rPr>
          <w:rFonts w:ascii="Times New Roman" w:hAnsi="Times New Roman"/>
          <w:i/>
          <w:szCs w:val="24"/>
          <w:lang w:val="es-MX"/>
        </w:rPr>
      </w:pPr>
      <w:r>
        <w:rPr>
          <w:rFonts w:ascii="Times New Roman" w:hAnsi="Times New Roman"/>
          <w:szCs w:val="24"/>
        </w:rPr>
        <w:tab/>
      </w:r>
      <w:r w:rsidR="00BD76C6"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</w:rPr>
        <w:t xml:space="preserve"> </w:t>
      </w:r>
      <w:r w:rsidR="00642968" w:rsidRPr="00EC6CEE">
        <w:rPr>
          <w:rFonts w:ascii="Times New Roman" w:hAnsi="Times New Roman"/>
          <w:b/>
          <w:szCs w:val="24"/>
        </w:rPr>
        <w:t>(d)</w:t>
      </w:r>
      <w:r w:rsidRPr="00EC6CEE">
        <w:rPr>
          <w:rFonts w:ascii="Times New Roman" w:hAnsi="Times New Roman"/>
          <w:b/>
          <w:szCs w:val="24"/>
        </w:rPr>
        <w:t xml:space="preserve"> </w:t>
      </w:r>
      <w:r w:rsidR="00642968" w:rsidRPr="00EC6CEE">
        <w:rPr>
          <w:rFonts w:ascii="Times New Roman" w:hAnsi="Times New Roman"/>
          <w:b/>
          <w:szCs w:val="24"/>
        </w:rPr>
        <w:t xml:space="preserve">The court specified the commencement date.  </w:t>
      </w:r>
      <w:r w:rsidR="00642968" w:rsidRPr="00334BD0">
        <w:rPr>
          <w:rFonts w:ascii="Times New Roman" w:hAnsi="Times New Roman"/>
          <w:b/>
          <w:szCs w:val="24"/>
          <w:lang w:val="es-US"/>
        </w:rPr>
        <w:t>Rule 26.10(b)(4)</w:t>
      </w:r>
      <w:r w:rsidR="00CA6EDE" w:rsidRPr="00334BD0">
        <w:rPr>
          <w:rFonts w:ascii="Times New Roman" w:hAnsi="Times New Roman"/>
          <w:b/>
          <w:szCs w:val="24"/>
          <w:lang w:val="es-US"/>
        </w:rPr>
        <w:t xml:space="preserve"> </w:t>
      </w:r>
      <w:r w:rsidR="00CA6EDE" w:rsidRPr="00334BD0">
        <w:rPr>
          <w:rFonts w:ascii="Times New Roman" w:hAnsi="Times New Roman"/>
          <w:bCs/>
          <w:szCs w:val="24"/>
          <w:lang w:val="es-US"/>
        </w:rPr>
        <w:t xml:space="preserve">/ </w:t>
      </w:r>
      <w:r w:rsidR="00642968" w:rsidRPr="004D3933">
        <w:rPr>
          <w:rFonts w:ascii="Times New Roman" w:hAnsi="Times New Roman"/>
          <w:i/>
          <w:szCs w:val="24"/>
          <w:lang w:val="es-MX"/>
        </w:rPr>
        <w:t xml:space="preserve">(El juez </w:t>
      </w:r>
    </w:p>
    <w:p w14:paraId="526AC37B" w14:textId="3D82418D" w:rsidR="00642968" w:rsidRDefault="00642968" w:rsidP="00334BD0">
      <w:pPr>
        <w:spacing w:after="0" w:line="300" w:lineRule="auto"/>
        <w:ind w:left="720" w:firstLine="1170"/>
        <w:jc w:val="left"/>
        <w:rPr>
          <w:rFonts w:ascii="Times New Roman" w:hAnsi="Times New Roman"/>
          <w:i/>
          <w:szCs w:val="24"/>
        </w:rPr>
      </w:pPr>
      <w:r w:rsidRPr="004D3933">
        <w:rPr>
          <w:rFonts w:ascii="Times New Roman" w:hAnsi="Times New Roman"/>
          <w:i/>
          <w:szCs w:val="24"/>
          <w:lang w:val="es-MX"/>
        </w:rPr>
        <w:t xml:space="preserve">especificó la fecha de inicio de la pena. </w:t>
      </w:r>
      <w:proofErr w:type="spellStart"/>
      <w:r w:rsidRPr="004D3933">
        <w:rPr>
          <w:rFonts w:ascii="Times New Roman" w:hAnsi="Times New Roman"/>
          <w:i/>
          <w:szCs w:val="24"/>
        </w:rPr>
        <w:t>Regla</w:t>
      </w:r>
      <w:proofErr w:type="spellEnd"/>
      <w:r w:rsidRPr="004D3933">
        <w:rPr>
          <w:rFonts w:ascii="Times New Roman" w:hAnsi="Times New Roman"/>
          <w:i/>
          <w:szCs w:val="24"/>
        </w:rPr>
        <w:t xml:space="preserve"> 26.10(b)(4))</w:t>
      </w:r>
      <w:r w:rsidRPr="004D3933">
        <w:rPr>
          <w:rFonts w:ascii="Times New Roman" w:hAnsi="Times New Roman"/>
          <w:i/>
          <w:szCs w:val="24"/>
        </w:rPr>
        <w:tab/>
      </w:r>
    </w:p>
    <w:p w14:paraId="50931279" w14:textId="77777777" w:rsidR="004D3933" w:rsidRPr="008033D5" w:rsidRDefault="004D3933" w:rsidP="00EC6CEE">
      <w:pPr>
        <w:spacing w:after="0" w:line="300" w:lineRule="auto"/>
        <w:ind w:firstLine="720"/>
        <w:jc w:val="left"/>
        <w:rPr>
          <w:rFonts w:ascii="Times New Roman" w:hAnsi="Times New Roman"/>
          <w:i/>
          <w:sz w:val="12"/>
          <w:szCs w:val="12"/>
        </w:rPr>
      </w:pPr>
    </w:p>
    <w:p w14:paraId="5FD6C848" w14:textId="77777777" w:rsidR="00334BD0" w:rsidRDefault="00C537BB" w:rsidP="00CA6EDE">
      <w:pPr>
        <w:spacing w:after="0" w:line="300" w:lineRule="auto"/>
        <w:ind w:left="720" w:hanging="720"/>
        <w:jc w:val="left"/>
        <w:rPr>
          <w:rFonts w:ascii="Times New Roman" w:hAnsi="Times New Roman"/>
          <w:bCs/>
          <w:szCs w:val="24"/>
        </w:rPr>
      </w:pPr>
      <w:r w:rsidRPr="00C537BB"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b/>
          <w:szCs w:val="24"/>
        </w:rPr>
        <w:t xml:space="preserve"> </w:t>
      </w:r>
      <w:r w:rsidR="00642968" w:rsidRPr="00EC6CEE">
        <w:rPr>
          <w:rFonts w:ascii="Times New Roman" w:hAnsi="Times New Roman"/>
          <w:b/>
          <w:szCs w:val="24"/>
        </w:rPr>
        <w:t>7.</w:t>
      </w:r>
      <w:r w:rsidR="00EC6CEE" w:rsidRPr="00EC6CEE">
        <w:rPr>
          <w:rFonts w:ascii="Times New Roman" w:hAnsi="Times New Roman"/>
          <w:b/>
          <w:szCs w:val="24"/>
        </w:rPr>
        <w:t xml:space="preserve"> </w:t>
      </w:r>
      <w:r w:rsidR="00642968" w:rsidRPr="00EC6CEE">
        <w:rPr>
          <w:rFonts w:ascii="Times New Roman" w:hAnsi="Times New Roman"/>
          <w:b/>
          <w:szCs w:val="24"/>
        </w:rPr>
        <w:t xml:space="preserve">Reasons for Sentence. The court set forth its reasons for the sentence. </w:t>
      </w:r>
      <w:r w:rsidR="00642968" w:rsidRPr="00334BD0">
        <w:rPr>
          <w:rFonts w:ascii="Times New Roman" w:hAnsi="Times New Roman"/>
          <w:b/>
          <w:szCs w:val="24"/>
        </w:rPr>
        <w:t>A.R.S. § 13-701(C)</w:t>
      </w:r>
      <w:r w:rsidR="00CA6EDE" w:rsidRPr="00334BD0">
        <w:rPr>
          <w:rFonts w:ascii="Times New Roman" w:hAnsi="Times New Roman"/>
          <w:b/>
          <w:szCs w:val="24"/>
        </w:rPr>
        <w:t xml:space="preserve"> </w:t>
      </w:r>
    </w:p>
    <w:p w14:paraId="5B277C06" w14:textId="77777777" w:rsidR="00334BD0" w:rsidRDefault="00642968" w:rsidP="00334BD0">
      <w:pPr>
        <w:spacing w:after="0" w:line="300" w:lineRule="auto"/>
        <w:ind w:left="720" w:firstLine="270"/>
        <w:jc w:val="left"/>
        <w:rPr>
          <w:rFonts w:ascii="Times New Roman" w:hAnsi="Times New Roman"/>
          <w:i/>
          <w:szCs w:val="24"/>
          <w:lang w:val="es-MX"/>
        </w:rPr>
      </w:pPr>
      <w:r w:rsidRPr="00334BD0">
        <w:rPr>
          <w:rFonts w:ascii="Times New Roman" w:hAnsi="Times New Roman"/>
          <w:i/>
          <w:szCs w:val="24"/>
        </w:rPr>
        <w:t>(</w:t>
      </w:r>
      <w:proofErr w:type="spellStart"/>
      <w:r w:rsidRPr="00334BD0">
        <w:rPr>
          <w:rFonts w:ascii="Times New Roman" w:hAnsi="Times New Roman"/>
          <w:i/>
          <w:szCs w:val="24"/>
        </w:rPr>
        <w:t>Fundamentos</w:t>
      </w:r>
      <w:proofErr w:type="spellEnd"/>
      <w:r w:rsidRPr="00334BD0">
        <w:rPr>
          <w:rFonts w:ascii="Times New Roman" w:hAnsi="Times New Roman"/>
          <w:i/>
          <w:szCs w:val="24"/>
        </w:rPr>
        <w:t xml:space="preserve"> de la </w:t>
      </w:r>
      <w:proofErr w:type="spellStart"/>
      <w:r w:rsidRPr="00334BD0">
        <w:rPr>
          <w:rFonts w:ascii="Times New Roman" w:hAnsi="Times New Roman"/>
          <w:i/>
          <w:szCs w:val="24"/>
        </w:rPr>
        <w:t>pena</w:t>
      </w:r>
      <w:proofErr w:type="spellEnd"/>
      <w:r w:rsidRPr="00334BD0">
        <w:rPr>
          <w:rFonts w:ascii="Times New Roman" w:hAnsi="Times New Roman"/>
          <w:i/>
          <w:szCs w:val="24"/>
        </w:rPr>
        <w:t xml:space="preserve">. </w:t>
      </w:r>
      <w:r w:rsidRPr="004D3933">
        <w:rPr>
          <w:rFonts w:ascii="Times New Roman" w:hAnsi="Times New Roman"/>
          <w:i/>
          <w:szCs w:val="24"/>
          <w:lang w:val="es-MX"/>
        </w:rPr>
        <w:t xml:space="preserve">El juez estableció los fundamentos por los que se impone la pena. </w:t>
      </w:r>
    </w:p>
    <w:p w14:paraId="20231BE7" w14:textId="174F6020" w:rsidR="00642968" w:rsidRDefault="00642968" w:rsidP="00334BD0">
      <w:pPr>
        <w:spacing w:after="0" w:line="300" w:lineRule="auto"/>
        <w:ind w:left="720" w:firstLine="270"/>
        <w:jc w:val="left"/>
        <w:rPr>
          <w:rFonts w:ascii="Times New Roman" w:hAnsi="Times New Roman"/>
          <w:i/>
          <w:szCs w:val="24"/>
          <w:lang w:val="es-MX"/>
        </w:rPr>
      </w:pPr>
      <w:r w:rsidRPr="004D3933">
        <w:rPr>
          <w:rFonts w:ascii="Times New Roman" w:hAnsi="Times New Roman"/>
          <w:i/>
          <w:szCs w:val="24"/>
          <w:lang w:val="es-MX"/>
        </w:rPr>
        <w:t>Sección 13-701(C) de las Leyes revisadas de Arizona))</w:t>
      </w:r>
      <w:r w:rsidRPr="004D3933">
        <w:rPr>
          <w:rFonts w:ascii="Times New Roman" w:hAnsi="Times New Roman"/>
          <w:i/>
          <w:szCs w:val="24"/>
          <w:lang w:val="es-MX"/>
        </w:rPr>
        <w:tab/>
      </w:r>
    </w:p>
    <w:p w14:paraId="52C847EC" w14:textId="77777777" w:rsidR="004D3933" w:rsidRPr="008033D5" w:rsidRDefault="004D3933" w:rsidP="00EC6CEE">
      <w:pPr>
        <w:spacing w:after="0" w:line="300" w:lineRule="auto"/>
        <w:ind w:left="720" w:firstLine="0"/>
        <w:jc w:val="left"/>
        <w:rPr>
          <w:rFonts w:ascii="Times New Roman" w:hAnsi="Times New Roman"/>
          <w:i/>
          <w:sz w:val="12"/>
          <w:szCs w:val="12"/>
          <w:lang w:val="es-MX"/>
        </w:rPr>
      </w:pPr>
    </w:p>
    <w:p w14:paraId="0C8EA3AD" w14:textId="77777777" w:rsidR="00334BD0" w:rsidRPr="00334BD0" w:rsidRDefault="00EC6CEE" w:rsidP="00E47DB0">
      <w:pPr>
        <w:keepNext/>
        <w:keepLines/>
        <w:spacing w:after="0" w:line="300" w:lineRule="auto"/>
        <w:ind w:hanging="720"/>
        <w:jc w:val="left"/>
        <w:rPr>
          <w:rFonts w:ascii="Times New Roman" w:hAnsi="Times New Roman"/>
          <w:i/>
          <w:szCs w:val="24"/>
        </w:rPr>
      </w:pPr>
      <w:r>
        <w:rPr>
          <w:rFonts w:ascii="Times New Roman" w:hAnsi="Times New Roman"/>
          <w:szCs w:val="24"/>
          <w:lang w:val="es-MX"/>
        </w:rPr>
        <w:tab/>
      </w:r>
      <w:r w:rsidR="00BD76C6">
        <w:rPr>
          <w:rFonts w:ascii="Times New Roman" w:hAnsi="Times New Roman"/>
          <w:szCs w:val="24"/>
          <w:lang w:val="es-MX"/>
        </w:rPr>
        <w:tab/>
      </w:r>
      <w:r>
        <w:rPr>
          <w:rFonts w:ascii="Times New Roman" w:hAnsi="Times New Roman"/>
          <w:szCs w:val="24"/>
          <w:u w:val="single"/>
          <w:lang w:val="es-MX"/>
        </w:rPr>
        <w:tab/>
      </w:r>
      <w:r w:rsidRPr="00334BD0">
        <w:rPr>
          <w:rFonts w:ascii="Times New Roman" w:hAnsi="Times New Roman"/>
          <w:szCs w:val="24"/>
          <w:lang w:val="es-US"/>
        </w:rPr>
        <w:t xml:space="preserve"> </w:t>
      </w:r>
      <w:r w:rsidR="00642968" w:rsidRPr="00334BD0">
        <w:rPr>
          <w:rFonts w:ascii="Times New Roman" w:hAnsi="Times New Roman"/>
          <w:b/>
          <w:szCs w:val="24"/>
        </w:rPr>
        <w:t>(a)</w:t>
      </w:r>
      <w:r w:rsidRPr="00334BD0">
        <w:rPr>
          <w:rFonts w:ascii="Times New Roman" w:hAnsi="Times New Roman"/>
          <w:b/>
          <w:szCs w:val="24"/>
        </w:rPr>
        <w:t xml:space="preserve"> </w:t>
      </w:r>
      <w:r w:rsidR="00642968" w:rsidRPr="00334BD0">
        <w:rPr>
          <w:rFonts w:ascii="Times New Roman" w:hAnsi="Times New Roman"/>
          <w:b/>
          <w:szCs w:val="24"/>
        </w:rPr>
        <w:t>The court considered any mitigation evidence that was offered.</w:t>
      </w:r>
      <w:r w:rsidR="00CA6EDE" w:rsidRPr="00334BD0">
        <w:rPr>
          <w:rFonts w:ascii="Times New Roman" w:hAnsi="Times New Roman"/>
          <w:b/>
          <w:szCs w:val="24"/>
        </w:rPr>
        <w:t xml:space="preserve"> </w:t>
      </w:r>
      <w:r w:rsidR="00334BD0" w:rsidRPr="00334BD0">
        <w:rPr>
          <w:rFonts w:ascii="Times New Roman" w:hAnsi="Times New Roman"/>
          <w:bCs/>
          <w:szCs w:val="24"/>
        </w:rPr>
        <w:t xml:space="preserve">/ </w:t>
      </w:r>
      <w:r w:rsidR="00642968" w:rsidRPr="00334BD0">
        <w:rPr>
          <w:rFonts w:ascii="Times New Roman" w:hAnsi="Times New Roman"/>
          <w:i/>
          <w:szCs w:val="24"/>
        </w:rPr>
        <w:t xml:space="preserve">(El </w:t>
      </w:r>
      <w:proofErr w:type="spellStart"/>
      <w:r w:rsidR="00642968" w:rsidRPr="00334BD0">
        <w:rPr>
          <w:rFonts w:ascii="Times New Roman" w:hAnsi="Times New Roman"/>
          <w:i/>
          <w:szCs w:val="24"/>
        </w:rPr>
        <w:t>juez</w:t>
      </w:r>
      <w:proofErr w:type="spellEnd"/>
      <w:r w:rsidR="00642968" w:rsidRPr="00334BD0">
        <w:rPr>
          <w:rFonts w:ascii="Times New Roman" w:hAnsi="Times New Roman"/>
          <w:i/>
          <w:szCs w:val="24"/>
        </w:rPr>
        <w:t xml:space="preserve"> </w:t>
      </w:r>
      <w:proofErr w:type="spellStart"/>
      <w:r w:rsidR="00642968" w:rsidRPr="00334BD0">
        <w:rPr>
          <w:rFonts w:ascii="Times New Roman" w:hAnsi="Times New Roman"/>
          <w:i/>
          <w:szCs w:val="24"/>
        </w:rPr>
        <w:t>tomó</w:t>
      </w:r>
      <w:proofErr w:type="spellEnd"/>
      <w:r w:rsidR="00642968" w:rsidRPr="00334BD0">
        <w:rPr>
          <w:rFonts w:ascii="Times New Roman" w:hAnsi="Times New Roman"/>
          <w:i/>
          <w:szCs w:val="24"/>
        </w:rPr>
        <w:t xml:space="preserve"> </w:t>
      </w:r>
      <w:proofErr w:type="spellStart"/>
      <w:r w:rsidR="00642968" w:rsidRPr="00334BD0">
        <w:rPr>
          <w:rFonts w:ascii="Times New Roman" w:hAnsi="Times New Roman"/>
          <w:i/>
          <w:szCs w:val="24"/>
        </w:rPr>
        <w:t>en</w:t>
      </w:r>
      <w:proofErr w:type="spellEnd"/>
      <w:r w:rsidR="00642968" w:rsidRPr="00334BD0">
        <w:rPr>
          <w:rFonts w:ascii="Times New Roman" w:hAnsi="Times New Roman"/>
          <w:i/>
          <w:szCs w:val="24"/>
        </w:rPr>
        <w:t xml:space="preserve"> </w:t>
      </w:r>
    </w:p>
    <w:p w14:paraId="77D4DA92" w14:textId="2275641E" w:rsidR="004D3933" w:rsidRPr="00334BD0" w:rsidRDefault="00642968" w:rsidP="00E47DB0">
      <w:pPr>
        <w:keepNext/>
        <w:keepLines/>
        <w:spacing w:after="0" w:line="300" w:lineRule="auto"/>
        <w:ind w:left="1440" w:firstLine="450"/>
        <w:jc w:val="left"/>
        <w:rPr>
          <w:rFonts w:ascii="Times New Roman" w:hAnsi="Times New Roman"/>
          <w:bCs/>
          <w:szCs w:val="24"/>
          <w:lang w:val="es-US"/>
        </w:rPr>
      </w:pPr>
      <w:r w:rsidRPr="004D3933">
        <w:rPr>
          <w:rFonts w:ascii="Times New Roman" w:hAnsi="Times New Roman"/>
          <w:i/>
          <w:szCs w:val="24"/>
          <w:lang w:val="es-MX"/>
        </w:rPr>
        <w:t>cuenta cualquier prueba atenuante que se hubiera presentado.)</w:t>
      </w:r>
    </w:p>
    <w:p w14:paraId="51831E4E" w14:textId="687BFE3A" w:rsidR="00642968" w:rsidRPr="008033D5" w:rsidRDefault="00642968" w:rsidP="00EC6CEE">
      <w:pPr>
        <w:spacing w:after="0" w:line="300" w:lineRule="auto"/>
        <w:ind w:firstLine="720"/>
        <w:jc w:val="left"/>
        <w:rPr>
          <w:rFonts w:ascii="Times New Roman" w:hAnsi="Times New Roman"/>
          <w:i/>
          <w:sz w:val="12"/>
          <w:szCs w:val="12"/>
          <w:lang w:val="es-MX"/>
        </w:rPr>
      </w:pPr>
      <w:r w:rsidRPr="004D3933">
        <w:rPr>
          <w:rFonts w:ascii="Times New Roman" w:hAnsi="Times New Roman"/>
          <w:i/>
          <w:szCs w:val="24"/>
          <w:lang w:val="es-MX"/>
        </w:rPr>
        <w:tab/>
      </w:r>
    </w:p>
    <w:p w14:paraId="6DD3EAE2" w14:textId="77777777" w:rsidR="00334BD0" w:rsidRPr="00334BD0" w:rsidRDefault="00EC6CEE" w:rsidP="00334BD0">
      <w:pPr>
        <w:spacing w:after="0" w:line="300" w:lineRule="auto"/>
        <w:ind w:hanging="720"/>
        <w:jc w:val="left"/>
        <w:rPr>
          <w:rFonts w:ascii="Times New Roman" w:hAnsi="Times New Roman"/>
          <w:i/>
          <w:szCs w:val="24"/>
        </w:rPr>
      </w:pPr>
      <w:r>
        <w:rPr>
          <w:rFonts w:ascii="Times New Roman" w:hAnsi="Times New Roman"/>
          <w:szCs w:val="24"/>
        </w:rPr>
        <w:softHyphen/>
      </w:r>
      <w:r>
        <w:rPr>
          <w:rFonts w:ascii="Times New Roman" w:hAnsi="Times New Roman"/>
          <w:szCs w:val="24"/>
        </w:rPr>
        <w:tab/>
      </w:r>
      <w:r w:rsidR="00BD76C6"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</w:rPr>
        <w:t xml:space="preserve"> </w:t>
      </w:r>
      <w:r w:rsidR="00642968" w:rsidRPr="00EC6CEE">
        <w:rPr>
          <w:rFonts w:ascii="Times New Roman" w:hAnsi="Times New Roman"/>
          <w:b/>
          <w:szCs w:val="24"/>
        </w:rPr>
        <w:t>(b)</w:t>
      </w:r>
      <w:r w:rsidRPr="00EC6CEE">
        <w:rPr>
          <w:rFonts w:ascii="Times New Roman" w:hAnsi="Times New Roman"/>
          <w:b/>
          <w:szCs w:val="24"/>
        </w:rPr>
        <w:t xml:space="preserve"> </w:t>
      </w:r>
      <w:r w:rsidR="00642968" w:rsidRPr="00EC6CEE">
        <w:rPr>
          <w:rFonts w:ascii="Times New Roman" w:hAnsi="Times New Roman"/>
          <w:b/>
          <w:szCs w:val="24"/>
        </w:rPr>
        <w:t>Any aggravating factors are supported by the record.</w:t>
      </w:r>
      <w:r w:rsidR="00334BD0">
        <w:rPr>
          <w:rFonts w:ascii="Times New Roman" w:hAnsi="Times New Roman"/>
          <w:b/>
          <w:szCs w:val="24"/>
        </w:rPr>
        <w:t xml:space="preserve"> </w:t>
      </w:r>
      <w:r w:rsidR="00334BD0">
        <w:rPr>
          <w:rFonts w:ascii="Times New Roman" w:hAnsi="Times New Roman"/>
          <w:bCs/>
          <w:szCs w:val="24"/>
        </w:rPr>
        <w:t xml:space="preserve">/ </w:t>
      </w:r>
      <w:r w:rsidR="00642968" w:rsidRPr="00334BD0">
        <w:rPr>
          <w:rFonts w:ascii="Times New Roman" w:hAnsi="Times New Roman"/>
          <w:i/>
          <w:szCs w:val="24"/>
        </w:rPr>
        <w:t xml:space="preserve">(El acta </w:t>
      </w:r>
      <w:proofErr w:type="spellStart"/>
      <w:r w:rsidR="00642968" w:rsidRPr="00334BD0">
        <w:rPr>
          <w:rFonts w:ascii="Times New Roman" w:hAnsi="Times New Roman"/>
          <w:i/>
          <w:szCs w:val="24"/>
        </w:rPr>
        <w:t>respalda</w:t>
      </w:r>
      <w:proofErr w:type="spellEnd"/>
      <w:r w:rsidR="00642968" w:rsidRPr="00334BD0">
        <w:rPr>
          <w:rFonts w:ascii="Times New Roman" w:hAnsi="Times New Roman"/>
          <w:i/>
          <w:szCs w:val="24"/>
        </w:rPr>
        <w:t xml:space="preserve"> </w:t>
      </w:r>
    </w:p>
    <w:p w14:paraId="4710BA54" w14:textId="2CFC8054" w:rsidR="00642968" w:rsidRPr="00334BD0" w:rsidRDefault="00642968" w:rsidP="00334BD0">
      <w:pPr>
        <w:spacing w:after="0" w:line="300" w:lineRule="auto"/>
        <w:ind w:left="1440" w:firstLine="450"/>
        <w:jc w:val="left"/>
        <w:rPr>
          <w:rFonts w:ascii="Times New Roman" w:hAnsi="Times New Roman"/>
          <w:i/>
          <w:szCs w:val="24"/>
        </w:rPr>
      </w:pPr>
      <w:proofErr w:type="spellStart"/>
      <w:r w:rsidRPr="00334BD0">
        <w:rPr>
          <w:rFonts w:ascii="Times New Roman" w:hAnsi="Times New Roman"/>
          <w:i/>
          <w:szCs w:val="24"/>
        </w:rPr>
        <w:t>cualquier</w:t>
      </w:r>
      <w:proofErr w:type="spellEnd"/>
      <w:r w:rsidRPr="00334BD0">
        <w:rPr>
          <w:rFonts w:ascii="Times New Roman" w:hAnsi="Times New Roman"/>
          <w:i/>
          <w:szCs w:val="24"/>
        </w:rPr>
        <w:t xml:space="preserve"> factor </w:t>
      </w:r>
      <w:proofErr w:type="spellStart"/>
      <w:r w:rsidRPr="00334BD0">
        <w:rPr>
          <w:rFonts w:ascii="Times New Roman" w:hAnsi="Times New Roman"/>
          <w:i/>
          <w:szCs w:val="24"/>
        </w:rPr>
        <w:t>agravante</w:t>
      </w:r>
      <w:proofErr w:type="spellEnd"/>
      <w:r w:rsidRPr="00334BD0">
        <w:rPr>
          <w:rFonts w:ascii="Times New Roman" w:hAnsi="Times New Roman"/>
          <w:i/>
          <w:szCs w:val="24"/>
        </w:rPr>
        <w:t>.)</w:t>
      </w:r>
    </w:p>
    <w:p w14:paraId="360DA22E" w14:textId="77777777" w:rsidR="004D3933" w:rsidRPr="008033D5" w:rsidRDefault="004D3933" w:rsidP="00EC6CEE">
      <w:pPr>
        <w:spacing w:after="0" w:line="300" w:lineRule="auto"/>
        <w:ind w:firstLine="720"/>
        <w:jc w:val="left"/>
        <w:rPr>
          <w:rFonts w:ascii="Times New Roman" w:hAnsi="Times New Roman"/>
          <w:i/>
          <w:sz w:val="12"/>
          <w:szCs w:val="12"/>
        </w:rPr>
      </w:pPr>
    </w:p>
    <w:p w14:paraId="73BBE900" w14:textId="661AFBBC" w:rsidR="00334BD0" w:rsidRPr="00E47DB0" w:rsidRDefault="00BD76C6" w:rsidP="00334BD0">
      <w:pPr>
        <w:spacing w:after="0" w:line="300" w:lineRule="auto"/>
        <w:ind w:left="720" w:hanging="720"/>
        <w:jc w:val="left"/>
        <w:rPr>
          <w:rFonts w:ascii="Times New Roman" w:hAnsi="Times New Roman"/>
          <w:b/>
          <w:szCs w:val="24"/>
        </w:rPr>
      </w:pPr>
      <w:r w:rsidRPr="00334BD0">
        <w:rPr>
          <w:rFonts w:ascii="Times New Roman" w:hAnsi="Times New Roman"/>
          <w:szCs w:val="24"/>
        </w:rPr>
        <w:tab/>
      </w:r>
      <w:r w:rsidR="00C537BB" w:rsidRPr="00334BD0">
        <w:rPr>
          <w:rFonts w:ascii="Times New Roman" w:hAnsi="Times New Roman"/>
          <w:szCs w:val="24"/>
          <w:u w:val="single"/>
        </w:rPr>
        <w:tab/>
      </w:r>
      <w:r w:rsidR="00E47DB0" w:rsidRPr="00E47DB0">
        <w:rPr>
          <w:rFonts w:ascii="Times New Roman" w:hAnsi="Times New Roman"/>
          <w:szCs w:val="24"/>
        </w:rPr>
        <w:t xml:space="preserve"> </w:t>
      </w:r>
      <w:r w:rsidR="00642968" w:rsidRPr="00E47DB0">
        <w:rPr>
          <w:rFonts w:ascii="Times New Roman" w:hAnsi="Times New Roman"/>
          <w:b/>
          <w:szCs w:val="24"/>
        </w:rPr>
        <w:t>(c)</w:t>
      </w:r>
      <w:r w:rsidR="00EC6CEE" w:rsidRPr="00E47DB0">
        <w:rPr>
          <w:rFonts w:ascii="Times New Roman" w:hAnsi="Times New Roman"/>
          <w:b/>
          <w:szCs w:val="24"/>
        </w:rPr>
        <w:t xml:space="preserve"> </w:t>
      </w:r>
      <w:r w:rsidR="00642968" w:rsidRPr="00E47DB0">
        <w:rPr>
          <w:rFonts w:ascii="Times New Roman" w:hAnsi="Times New Roman"/>
          <w:b/>
          <w:szCs w:val="24"/>
        </w:rPr>
        <w:t>If a sentence above the presumptive term was imposed, the court relied on at</w:t>
      </w:r>
      <w:r w:rsidR="00E47DB0">
        <w:rPr>
          <w:rFonts w:ascii="Times New Roman" w:hAnsi="Times New Roman"/>
          <w:b/>
          <w:szCs w:val="24"/>
        </w:rPr>
        <w:t xml:space="preserve"> </w:t>
      </w:r>
    </w:p>
    <w:p w14:paraId="3CFE7FD9" w14:textId="7E789A14" w:rsidR="004D3933" w:rsidRDefault="00642968" w:rsidP="00334BD0">
      <w:pPr>
        <w:spacing w:after="0" w:line="300" w:lineRule="auto"/>
        <w:ind w:left="1800" w:firstLine="0"/>
        <w:jc w:val="left"/>
        <w:rPr>
          <w:rFonts w:ascii="Times New Roman" w:hAnsi="Times New Roman"/>
          <w:i/>
          <w:szCs w:val="24"/>
          <w:lang w:val="es-MX"/>
        </w:rPr>
      </w:pPr>
      <w:proofErr w:type="spellStart"/>
      <w:r w:rsidRPr="00334BD0">
        <w:rPr>
          <w:rFonts w:ascii="Times New Roman" w:hAnsi="Times New Roman"/>
          <w:b/>
          <w:szCs w:val="24"/>
          <w:lang w:val="es-US"/>
        </w:rPr>
        <w:t>least</w:t>
      </w:r>
      <w:proofErr w:type="spellEnd"/>
      <w:r w:rsidRPr="00334BD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334BD0">
        <w:rPr>
          <w:rFonts w:ascii="Times New Roman" w:hAnsi="Times New Roman"/>
          <w:b/>
          <w:szCs w:val="24"/>
          <w:lang w:val="es-US"/>
        </w:rPr>
        <w:t>one</w:t>
      </w:r>
      <w:proofErr w:type="spellEnd"/>
      <w:r w:rsidRPr="00334BD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334BD0">
        <w:rPr>
          <w:rFonts w:ascii="Times New Roman" w:hAnsi="Times New Roman"/>
          <w:b/>
          <w:szCs w:val="24"/>
          <w:lang w:val="es-US"/>
        </w:rPr>
        <w:t>proven</w:t>
      </w:r>
      <w:proofErr w:type="spellEnd"/>
      <w:r w:rsidRPr="00334BD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334BD0">
        <w:rPr>
          <w:rFonts w:ascii="Times New Roman" w:hAnsi="Times New Roman"/>
          <w:b/>
          <w:szCs w:val="24"/>
          <w:lang w:val="es-US"/>
        </w:rPr>
        <w:t>statutory</w:t>
      </w:r>
      <w:proofErr w:type="spellEnd"/>
      <w:r w:rsidRPr="00334BD0">
        <w:rPr>
          <w:rFonts w:ascii="Times New Roman" w:hAnsi="Times New Roman"/>
          <w:b/>
          <w:szCs w:val="24"/>
          <w:lang w:val="es-US"/>
        </w:rPr>
        <w:t xml:space="preserve"> </w:t>
      </w:r>
      <w:proofErr w:type="spellStart"/>
      <w:r w:rsidRPr="00334BD0">
        <w:rPr>
          <w:rFonts w:ascii="Times New Roman" w:hAnsi="Times New Roman"/>
          <w:b/>
          <w:szCs w:val="24"/>
          <w:lang w:val="es-US"/>
        </w:rPr>
        <w:t>aggravating</w:t>
      </w:r>
      <w:proofErr w:type="spellEnd"/>
      <w:r w:rsidRPr="00334BD0">
        <w:rPr>
          <w:rFonts w:ascii="Times New Roman" w:hAnsi="Times New Roman"/>
          <w:b/>
          <w:szCs w:val="24"/>
          <w:lang w:val="es-US"/>
        </w:rPr>
        <w:t xml:space="preserve"> factor.</w:t>
      </w:r>
      <w:r w:rsidR="00334BD0" w:rsidRPr="00334BD0">
        <w:rPr>
          <w:rFonts w:ascii="Times New Roman" w:hAnsi="Times New Roman"/>
          <w:b/>
          <w:szCs w:val="24"/>
          <w:lang w:val="es-US"/>
        </w:rPr>
        <w:t xml:space="preserve"> </w:t>
      </w:r>
      <w:r w:rsidR="00334BD0" w:rsidRPr="00334BD0">
        <w:rPr>
          <w:rFonts w:ascii="Times New Roman" w:hAnsi="Times New Roman"/>
          <w:bCs/>
          <w:szCs w:val="24"/>
          <w:lang w:val="es-US"/>
        </w:rPr>
        <w:t xml:space="preserve">/ </w:t>
      </w:r>
      <w:r w:rsidRPr="004D3933">
        <w:rPr>
          <w:rFonts w:ascii="Times New Roman" w:hAnsi="Times New Roman"/>
          <w:i/>
          <w:szCs w:val="24"/>
          <w:lang w:val="es-MX"/>
        </w:rPr>
        <w:t>(Si se impuso una pena mayor a la pena base, el juez se basó su decisión por lo menos en un factor agravante comprobado y permitido por ley.)</w:t>
      </w:r>
    </w:p>
    <w:p w14:paraId="26ED5D67" w14:textId="44138C69" w:rsidR="00642968" w:rsidRPr="00CA55A4" w:rsidRDefault="00642968" w:rsidP="00C537BB">
      <w:pPr>
        <w:spacing w:after="0" w:line="300" w:lineRule="auto"/>
        <w:ind w:left="720" w:firstLine="0"/>
        <w:jc w:val="left"/>
        <w:rPr>
          <w:rFonts w:ascii="Times New Roman" w:hAnsi="Times New Roman"/>
          <w:i/>
          <w:sz w:val="12"/>
          <w:szCs w:val="12"/>
          <w:lang w:val="es-MX"/>
        </w:rPr>
      </w:pPr>
      <w:r w:rsidRPr="004D3933">
        <w:rPr>
          <w:rFonts w:ascii="Times New Roman" w:hAnsi="Times New Roman"/>
          <w:i/>
          <w:szCs w:val="24"/>
          <w:lang w:val="es-MX"/>
        </w:rPr>
        <w:tab/>
      </w:r>
    </w:p>
    <w:p w14:paraId="63B78A9B" w14:textId="77777777" w:rsidR="00CA55A4" w:rsidRDefault="00C537BB" w:rsidP="00334BD0">
      <w:pPr>
        <w:spacing w:after="0" w:line="300" w:lineRule="auto"/>
        <w:ind w:left="720" w:hanging="720"/>
        <w:jc w:val="left"/>
        <w:rPr>
          <w:rFonts w:ascii="Times New Roman" w:hAnsi="Times New Roman"/>
          <w:b/>
          <w:szCs w:val="24"/>
        </w:rPr>
      </w:pPr>
      <w:r w:rsidRPr="00C537BB">
        <w:rPr>
          <w:rFonts w:ascii="Times New Roman" w:hAnsi="Times New Roman"/>
          <w:szCs w:val="24"/>
          <w:u w:val="single"/>
          <w:lang w:val="es-MX"/>
        </w:rPr>
        <w:tab/>
      </w:r>
      <w:r w:rsidR="00CA55A4" w:rsidRPr="00CA55A4">
        <w:rPr>
          <w:rFonts w:ascii="Times New Roman" w:hAnsi="Times New Roman"/>
          <w:szCs w:val="24"/>
          <w:lang w:val="es-MX"/>
        </w:rPr>
        <w:t xml:space="preserve"> </w:t>
      </w:r>
      <w:r w:rsidR="00642968" w:rsidRPr="00EC6CEE">
        <w:rPr>
          <w:rFonts w:ascii="Times New Roman" w:hAnsi="Times New Roman"/>
          <w:b/>
          <w:szCs w:val="24"/>
        </w:rPr>
        <w:t>8.</w:t>
      </w:r>
      <w:r w:rsidR="00EC6CEE" w:rsidRPr="00EC6CEE">
        <w:rPr>
          <w:rFonts w:ascii="Times New Roman" w:hAnsi="Times New Roman"/>
          <w:b/>
          <w:szCs w:val="24"/>
        </w:rPr>
        <w:t xml:space="preserve">  </w:t>
      </w:r>
      <w:r w:rsidR="00642968" w:rsidRPr="00EC6CEE">
        <w:rPr>
          <w:rFonts w:ascii="Times New Roman" w:hAnsi="Times New Roman"/>
          <w:b/>
          <w:szCs w:val="24"/>
        </w:rPr>
        <w:t xml:space="preserve">Enforcement of Plea.  The court sentenced the Defendant pursuant to the plea </w:t>
      </w:r>
    </w:p>
    <w:p w14:paraId="1816A975" w14:textId="30D4840F" w:rsidR="00CA55A4" w:rsidRDefault="00642968" w:rsidP="00CA55A4">
      <w:pPr>
        <w:spacing w:after="0" w:line="300" w:lineRule="auto"/>
        <w:ind w:left="720" w:firstLine="360"/>
        <w:jc w:val="left"/>
        <w:rPr>
          <w:rFonts w:ascii="Times New Roman" w:hAnsi="Times New Roman"/>
          <w:i/>
          <w:szCs w:val="24"/>
          <w:lang w:val="es-MX"/>
        </w:rPr>
      </w:pPr>
      <w:proofErr w:type="spellStart"/>
      <w:r w:rsidRPr="00CA55A4">
        <w:rPr>
          <w:rFonts w:ascii="Times New Roman" w:hAnsi="Times New Roman"/>
          <w:b/>
          <w:szCs w:val="24"/>
          <w:lang w:val="es-US"/>
        </w:rPr>
        <w:t>agreement</w:t>
      </w:r>
      <w:proofErr w:type="spellEnd"/>
      <w:r w:rsidRPr="00CA55A4">
        <w:rPr>
          <w:rFonts w:ascii="Times New Roman" w:hAnsi="Times New Roman"/>
          <w:b/>
          <w:szCs w:val="24"/>
          <w:lang w:val="es-US"/>
        </w:rPr>
        <w:t xml:space="preserve">.  </w:t>
      </w:r>
      <w:r w:rsidRPr="00EC6CEE">
        <w:rPr>
          <w:rFonts w:ascii="Times New Roman" w:hAnsi="Times New Roman"/>
          <w:b/>
          <w:szCs w:val="24"/>
          <w:lang w:val="es-MX"/>
        </w:rPr>
        <w:t>Rule 17.4(d</w:t>
      </w:r>
      <w:proofErr w:type="gramStart"/>
      <w:r w:rsidR="00E47DB0" w:rsidRPr="00EC6CEE">
        <w:rPr>
          <w:rFonts w:ascii="Times New Roman" w:hAnsi="Times New Roman"/>
          <w:b/>
          <w:szCs w:val="24"/>
          <w:lang w:val="es-MX"/>
        </w:rPr>
        <w:t>),(</w:t>
      </w:r>
      <w:proofErr w:type="gramEnd"/>
      <w:r w:rsidRPr="00EC6CEE">
        <w:rPr>
          <w:rFonts w:ascii="Times New Roman" w:hAnsi="Times New Roman"/>
          <w:b/>
          <w:szCs w:val="24"/>
          <w:lang w:val="es-MX"/>
        </w:rPr>
        <w:t>e),(g)</w:t>
      </w:r>
      <w:r w:rsidR="00334BD0">
        <w:rPr>
          <w:rFonts w:ascii="Times New Roman" w:hAnsi="Times New Roman"/>
          <w:b/>
          <w:szCs w:val="24"/>
          <w:lang w:val="es-MX"/>
        </w:rPr>
        <w:t xml:space="preserve"> </w:t>
      </w:r>
      <w:r w:rsidR="00334BD0">
        <w:rPr>
          <w:rFonts w:ascii="Times New Roman" w:hAnsi="Times New Roman"/>
          <w:bCs/>
          <w:szCs w:val="24"/>
          <w:lang w:val="es-MX"/>
        </w:rPr>
        <w:t xml:space="preserve">/ </w:t>
      </w:r>
      <w:r w:rsidRPr="004D3933">
        <w:rPr>
          <w:rFonts w:ascii="Times New Roman" w:hAnsi="Times New Roman"/>
          <w:i/>
          <w:szCs w:val="24"/>
          <w:lang w:val="es-MX"/>
        </w:rPr>
        <w:t xml:space="preserve">(Ejecución del convenio declaratorio. El juez le impuso la </w:t>
      </w:r>
    </w:p>
    <w:p w14:paraId="22BF3C0E" w14:textId="0D5BDC14" w:rsidR="00532AD5" w:rsidRPr="00CC02D1" w:rsidRDefault="00642968" w:rsidP="00CA55A4">
      <w:pPr>
        <w:spacing w:after="0" w:line="300" w:lineRule="auto"/>
        <w:ind w:left="720" w:firstLine="360"/>
        <w:jc w:val="left"/>
        <w:rPr>
          <w:rFonts w:ascii="Times New Roman" w:hAnsi="Times New Roman"/>
          <w:szCs w:val="24"/>
          <w:lang w:val="es-MX"/>
        </w:rPr>
      </w:pPr>
      <w:r w:rsidRPr="004D3933">
        <w:rPr>
          <w:rFonts w:ascii="Times New Roman" w:hAnsi="Times New Roman"/>
          <w:i/>
          <w:szCs w:val="24"/>
          <w:lang w:val="es-MX"/>
        </w:rPr>
        <w:t>pena al acusado de acuerdo con el convenio declaratorio. Regla 17.4(d), (e) y (g))</w:t>
      </w:r>
    </w:p>
    <w:sectPr w:rsidR="00532AD5" w:rsidRPr="00CC02D1" w:rsidSect="0080750F">
      <w:headerReference w:type="default" r:id="rId11"/>
      <w:footerReference w:type="default" r:id="rId12"/>
      <w:headerReference w:type="first" r:id="rId13"/>
      <w:footerReference w:type="first" r:id="rId14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9E95A35" w14:textId="77777777" w:rsidR="0052079E" w:rsidRDefault="0052079E" w:rsidP="00AC4F51">
      <w:pPr>
        <w:spacing w:after="0" w:line="240" w:lineRule="auto"/>
      </w:pPr>
      <w:r>
        <w:separator/>
      </w:r>
    </w:p>
  </w:endnote>
  <w:endnote w:type="continuationSeparator" w:id="0">
    <w:p w14:paraId="23858D0A" w14:textId="77777777" w:rsidR="0052079E" w:rsidRDefault="0052079E" w:rsidP="00AC4F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 New Roman Bold">
    <w:altName w:val="Times New Roman"/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00000287" w:usb1="08070000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0129FF" w14:textId="77777777" w:rsidR="00334BD0" w:rsidRDefault="00334BD0" w:rsidP="00FB6C35">
    <w:pPr>
      <w:pStyle w:val="Footer"/>
      <w:ind w:firstLine="0"/>
      <w:rPr>
        <w:rFonts w:ascii="Times New Roman" w:hAnsi="Times New Roman"/>
        <w:sz w:val="16"/>
      </w:rPr>
    </w:pPr>
  </w:p>
  <w:p w14:paraId="752947F1" w14:textId="4F981241" w:rsidR="00FB6C35" w:rsidRDefault="00FB6C35" w:rsidP="00FB6C35">
    <w:pPr>
      <w:pStyle w:val="Footer"/>
      <w:ind w:firstLine="0"/>
      <w:rPr>
        <w:rFonts w:ascii="Times New Roman" w:hAnsi="Times New Roman"/>
        <w:sz w:val="16"/>
      </w:rPr>
    </w:pPr>
    <w:r>
      <w:rPr>
        <w:rFonts w:ascii="Times New Roman" w:hAnsi="Times New Roman"/>
        <w:sz w:val="16"/>
      </w:rPr>
      <w:t>Arizona Supreme Court</w:t>
    </w:r>
    <w:r>
      <w:tab/>
    </w:r>
    <w:r w:rsidRPr="00925F17">
      <w:rPr>
        <w:rFonts w:ascii="Times New Roman" w:hAnsi="Times New Roman"/>
        <w:sz w:val="16"/>
      </w:rPr>
      <w:t xml:space="preserve">Page </w:t>
    </w:r>
    <w:r w:rsidRPr="00925F17">
      <w:rPr>
        <w:rFonts w:ascii="Times New Roman" w:hAnsi="Times New Roman"/>
        <w:bCs/>
        <w:sz w:val="16"/>
      </w:rPr>
      <w:fldChar w:fldCharType="begin"/>
    </w:r>
    <w:r w:rsidRPr="00925F17">
      <w:rPr>
        <w:rFonts w:ascii="Times New Roman" w:hAnsi="Times New Roman"/>
        <w:bCs/>
        <w:sz w:val="16"/>
      </w:rPr>
      <w:instrText xml:space="preserve"> PAGE  \* Arabic  \* MERGEFORMAT </w:instrText>
    </w:r>
    <w:r w:rsidRPr="00925F17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1</w:t>
    </w:r>
    <w:r w:rsidRPr="00925F17">
      <w:rPr>
        <w:rFonts w:ascii="Times New Roman" w:hAnsi="Times New Roman"/>
        <w:bCs/>
        <w:sz w:val="16"/>
      </w:rPr>
      <w:fldChar w:fldCharType="end"/>
    </w:r>
    <w:r w:rsidRPr="00925F17">
      <w:rPr>
        <w:rFonts w:ascii="Times New Roman" w:hAnsi="Times New Roman"/>
        <w:sz w:val="16"/>
      </w:rPr>
      <w:t xml:space="preserve"> of </w:t>
    </w:r>
    <w:r w:rsidRPr="00925F17">
      <w:rPr>
        <w:rFonts w:ascii="Times New Roman" w:hAnsi="Times New Roman"/>
        <w:bCs/>
        <w:sz w:val="16"/>
      </w:rPr>
      <w:fldChar w:fldCharType="begin"/>
    </w:r>
    <w:r w:rsidRPr="00925F17">
      <w:rPr>
        <w:rFonts w:ascii="Times New Roman" w:hAnsi="Times New Roman"/>
        <w:bCs/>
        <w:sz w:val="16"/>
      </w:rPr>
      <w:instrText xml:space="preserve"> NUMPAGES  \* Arabic  \* MERGEFORMAT </w:instrText>
    </w:r>
    <w:r w:rsidRPr="00925F17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4</w:t>
    </w:r>
    <w:r w:rsidRPr="00925F17">
      <w:rPr>
        <w:rFonts w:ascii="Times New Roman" w:hAnsi="Times New Roman"/>
        <w:bCs/>
        <w:sz w:val="16"/>
      </w:rPr>
      <w:fldChar w:fldCharType="end"/>
    </w:r>
    <w:r>
      <w:ptab w:relativeTo="margin" w:alignment="right" w:leader="none"/>
    </w:r>
    <w:r w:rsidRPr="00925F17">
      <w:rPr>
        <w:rFonts w:ascii="Times New Roman" w:hAnsi="Times New Roman"/>
        <w:sz w:val="16"/>
      </w:rPr>
      <w:t>AOC CR41FORM2</w:t>
    </w:r>
    <w:r>
      <w:rPr>
        <w:rFonts w:ascii="Times New Roman" w:hAnsi="Times New Roman"/>
        <w:sz w:val="16"/>
      </w:rPr>
      <w:t>5BS</w:t>
    </w:r>
    <w:r w:rsidRPr="00925F17">
      <w:rPr>
        <w:rFonts w:ascii="Times New Roman" w:hAnsi="Times New Roman"/>
        <w:sz w:val="16"/>
      </w:rPr>
      <w:t>-010120</w:t>
    </w:r>
  </w:p>
  <w:p w14:paraId="2F738109" w14:textId="5187F68D" w:rsidR="00FB6C35" w:rsidRDefault="0080750F" w:rsidP="0080750F">
    <w:pPr>
      <w:widowControl w:val="0"/>
      <w:autoSpaceDE w:val="0"/>
      <w:autoSpaceDN w:val="0"/>
      <w:adjustRightInd w:val="0"/>
      <w:spacing w:after="0" w:line="300" w:lineRule="auto"/>
      <w:ind w:firstLine="0"/>
      <w:jc w:val="left"/>
    </w:pPr>
    <w:r w:rsidRPr="0080750F">
      <w:rPr>
        <w:rFonts w:ascii="Times New Roman" w:eastAsia="Times New Roman" w:hAnsi="Times New Roman"/>
        <w:bCs/>
        <w:snapToGrid/>
        <w:color w:val="212121"/>
        <w:sz w:val="16"/>
        <w:szCs w:val="24"/>
      </w:rPr>
      <w:t>Checklist for No Colorable Claims (Rule 33)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7A58D1" w14:textId="77777777" w:rsidR="00334BD0" w:rsidRDefault="00334BD0" w:rsidP="00334BD0">
    <w:pPr>
      <w:pStyle w:val="Footer"/>
      <w:ind w:firstLine="0"/>
      <w:rPr>
        <w:rFonts w:ascii="Times New Roman" w:hAnsi="Times New Roman"/>
        <w:sz w:val="16"/>
      </w:rPr>
    </w:pPr>
  </w:p>
  <w:p w14:paraId="50AE2EC7" w14:textId="77777777" w:rsidR="00334BD0" w:rsidRDefault="00334BD0" w:rsidP="00334BD0">
    <w:pPr>
      <w:pStyle w:val="Footer"/>
      <w:ind w:firstLine="0"/>
      <w:rPr>
        <w:rFonts w:ascii="Times New Roman" w:hAnsi="Times New Roman"/>
        <w:sz w:val="16"/>
      </w:rPr>
    </w:pPr>
    <w:r>
      <w:rPr>
        <w:rFonts w:ascii="Times New Roman" w:hAnsi="Times New Roman"/>
        <w:sz w:val="16"/>
      </w:rPr>
      <w:t>Arizona Supreme Court</w:t>
    </w:r>
    <w:r>
      <w:tab/>
    </w:r>
    <w:r w:rsidRPr="00925F17">
      <w:rPr>
        <w:rFonts w:ascii="Times New Roman" w:hAnsi="Times New Roman"/>
        <w:sz w:val="16"/>
      </w:rPr>
      <w:t xml:space="preserve">Page </w:t>
    </w:r>
    <w:r w:rsidRPr="00925F17">
      <w:rPr>
        <w:rFonts w:ascii="Times New Roman" w:hAnsi="Times New Roman"/>
        <w:bCs/>
        <w:sz w:val="16"/>
      </w:rPr>
      <w:fldChar w:fldCharType="begin"/>
    </w:r>
    <w:r w:rsidRPr="00925F17">
      <w:rPr>
        <w:rFonts w:ascii="Times New Roman" w:hAnsi="Times New Roman"/>
        <w:bCs/>
        <w:sz w:val="16"/>
      </w:rPr>
      <w:instrText xml:space="preserve"> PAGE  \* Arabic  \* MERGEFORMAT </w:instrText>
    </w:r>
    <w:r w:rsidRPr="00925F17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2</w:t>
    </w:r>
    <w:r w:rsidRPr="00925F17">
      <w:rPr>
        <w:rFonts w:ascii="Times New Roman" w:hAnsi="Times New Roman"/>
        <w:bCs/>
        <w:sz w:val="16"/>
      </w:rPr>
      <w:fldChar w:fldCharType="end"/>
    </w:r>
    <w:r w:rsidRPr="00925F17">
      <w:rPr>
        <w:rFonts w:ascii="Times New Roman" w:hAnsi="Times New Roman"/>
        <w:sz w:val="16"/>
      </w:rPr>
      <w:t xml:space="preserve"> of </w:t>
    </w:r>
    <w:r w:rsidRPr="00925F17">
      <w:rPr>
        <w:rFonts w:ascii="Times New Roman" w:hAnsi="Times New Roman"/>
        <w:bCs/>
        <w:sz w:val="16"/>
      </w:rPr>
      <w:fldChar w:fldCharType="begin"/>
    </w:r>
    <w:r w:rsidRPr="00925F17">
      <w:rPr>
        <w:rFonts w:ascii="Times New Roman" w:hAnsi="Times New Roman"/>
        <w:bCs/>
        <w:sz w:val="16"/>
      </w:rPr>
      <w:instrText xml:space="preserve"> NUMPAGES  \* Arabic  \* MERGEFORMAT </w:instrText>
    </w:r>
    <w:r w:rsidRPr="00925F17">
      <w:rPr>
        <w:rFonts w:ascii="Times New Roman" w:hAnsi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4</w:t>
    </w:r>
    <w:r w:rsidRPr="00925F17">
      <w:rPr>
        <w:rFonts w:ascii="Times New Roman" w:hAnsi="Times New Roman"/>
        <w:bCs/>
        <w:sz w:val="16"/>
      </w:rPr>
      <w:fldChar w:fldCharType="end"/>
    </w:r>
    <w:r>
      <w:ptab w:relativeTo="margin" w:alignment="right" w:leader="none"/>
    </w:r>
    <w:r w:rsidRPr="00925F17">
      <w:rPr>
        <w:rFonts w:ascii="Times New Roman" w:hAnsi="Times New Roman"/>
        <w:sz w:val="16"/>
      </w:rPr>
      <w:t>AOC CR41FORM2</w:t>
    </w:r>
    <w:r>
      <w:rPr>
        <w:rFonts w:ascii="Times New Roman" w:hAnsi="Times New Roman"/>
        <w:sz w:val="16"/>
      </w:rPr>
      <w:t>5BS</w:t>
    </w:r>
    <w:r w:rsidRPr="00925F17">
      <w:rPr>
        <w:rFonts w:ascii="Times New Roman" w:hAnsi="Times New Roman"/>
        <w:sz w:val="16"/>
      </w:rPr>
      <w:t>-010120</w:t>
    </w:r>
  </w:p>
  <w:p w14:paraId="0DA35F9F" w14:textId="14A123B2" w:rsidR="00334BD0" w:rsidRDefault="00334BD0" w:rsidP="00334BD0">
    <w:pPr>
      <w:widowControl w:val="0"/>
      <w:autoSpaceDE w:val="0"/>
      <w:autoSpaceDN w:val="0"/>
      <w:adjustRightInd w:val="0"/>
      <w:spacing w:after="0" w:line="300" w:lineRule="auto"/>
      <w:ind w:firstLine="0"/>
      <w:jc w:val="left"/>
    </w:pPr>
    <w:r w:rsidRPr="0080750F">
      <w:rPr>
        <w:rFonts w:ascii="Times New Roman" w:eastAsia="Times New Roman" w:hAnsi="Times New Roman"/>
        <w:bCs/>
        <w:snapToGrid/>
        <w:color w:val="212121"/>
        <w:sz w:val="16"/>
        <w:szCs w:val="24"/>
      </w:rPr>
      <w:t>Checklist for No Colorable Claims (Rule 33)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CA28EFC" w14:textId="77777777" w:rsidR="0052079E" w:rsidRDefault="0052079E" w:rsidP="00AC4F51">
      <w:pPr>
        <w:spacing w:after="0" w:line="240" w:lineRule="auto"/>
      </w:pPr>
      <w:r>
        <w:separator/>
      </w:r>
    </w:p>
  </w:footnote>
  <w:footnote w:type="continuationSeparator" w:id="0">
    <w:p w14:paraId="3094AB04" w14:textId="77777777" w:rsidR="0052079E" w:rsidRDefault="0052079E" w:rsidP="00AC4F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3A98AA" w14:textId="77777777" w:rsidR="0080750F" w:rsidRPr="00173825" w:rsidRDefault="0080750F" w:rsidP="0080750F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snapToGrid/>
        <w:szCs w:val="24"/>
        <w:u w:val="single"/>
        <w:lang w:val="es-MX"/>
      </w:rPr>
    </w:pPr>
    <w:r w:rsidRPr="00C634A6">
      <w:rPr>
        <w:rFonts w:ascii="Times New Roman" w:eastAsia="Times New Roman" w:hAnsi="Times New Roman"/>
        <w:b/>
        <w:snapToGrid/>
        <w:szCs w:val="24"/>
        <w:lang w:val="es-MX"/>
      </w:rPr>
      <w:t xml:space="preserve">Case </w:t>
    </w:r>
    <w:proofErr w:type="spellStart"/>
    <w:r w:rsidRPr="00C634A6">
      <w:rPr>
        <w:rFonts w:ascii="Times New Roman" w:eastAsia="Times New Roman" w:hAnsi="Times New Roman"/>
        <w:b/>
        <w:snapToGrid/>
        <w:szCs w:val="24"/>
        <w:lang w:val="es-MX"/>
      </w:rPr>
      <w:t>Number</w:t>
    </w:r>
    <w:proofErr w:type="spellEnd"/>
    <w:r w:rsidRPr="00173825">
      <w:rPr>
        <w:rFonts w:ascii="Times New Roman" w:eastAsia="Times New Roman" w:hAnsi="Times New Roman"/>
        <w:snapToGrid/>
        <w:szCs w:val="24"/>
        <w:lang w:val="es-MX"/>
      </w:rPr>
      <w:t xml:space="preserve">: </w:t>
    </w:r>
    <w:r w:rsidRPr="00173825">
      <w:rPr>
        <w:rFonts w:ascii="Times New Roman" w:eastAsia="Times New Roman" w:hAnsi="Times New Roman"/>
        <w:snapToGrid/>
        <w:szCs w:val="24"/>
        <w:u w:val="single"/>
        <w:lang w:val="es-MX"/>
      </w:rPr>
      <w:tab/>
    </w:r>
  </w:p>
  <w:p w14:paraId="5DFF8022" w14:textId="74EBE6F0" w:rsidR="0080750F" w:rsidRPr="00173825" w:rsidRDefault="0080750F" w:rsidP="0080750F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i/>
        <w:iCs/>
        <w:snapToGrid/>
        <w:szCs w:val="24"/>
        <w:lang w:val="es-MX"/>
      </w:rPr>
    </w:pPr>
    <w:r w:rsidRPr="00173825">
      <w:rPr>
        <w:rFonts w:ascii="Times New Roman" w:eastAsia="Times New Roman" w:hAnsi="Times New Roman"/>
        <w:i/>
        <w:iCs/>
        <w:snapToGrid/>
        <w:szCs w:val="24"/>
        <w:lang w:val="es-MX"/>
      </w:rPr>
      <w:t>(Número de caso:)</w:t>
    </w:r>
  </w:p>
  <w:p w14:paraId="001F84B2" w14:textId="673D5FAF" w:rsidR="00C16661" w:rsidRPr="0080750F" w:rsidRDefault="00C16661" w:rsidP="00C16661">
    <w:pPr>
      <w:pStyle w:val="Header"/>
      <w:tabs>
        <w:tab w:val="clear" w:pos="4680"/>
        <w:tab w:val="clear" w:pos="9360"/>
        <w:tab w:val="left" w:pos="7680"/>
      </w:tabs>
      <w:ind w:firstLine="0"/>
      <w:rPr>
        <w:lang w:val="es-MX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41CFD9" w14:textId="24889449" w:rsidR="00682F43" w:rsidRDefault="00682F43" w:rsidP="00682F43">
    <w:pPr>
      <w:pStyle w:val="Header"/>
      <w:tabs>
        <w:tab w:val="clear" w:pos="9360"/>
        <w:tab w:val="right" w:pos="81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0E2B55"/>
    <w:multiLevelType w:val="hybridMultilevel"/>
    <w:tmpl w:val="AF840978"/>
    <w:lvl w:ilvl="0" w:tplc="08BC933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2D3A1E"/>
    <w:multiLevelType w:val="hybridMultilevel"/>
    <w:tmpl w:val="600C0F90"/>
    <w:lvl w:ilvl="0" w:tplc="46D6F76C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4252E1"/>
    <w:multiLevelType w:val="hybridMultilevel"/>
    <w:tmpl w:val="3124B1E4"/>
    <w:lvl w:ilvl="0" w:tplc="62B65898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4E32CE"/>
    <w:multiLevelType w:val="hybridMultilevel"/>
    <w:tmpl w:val="D222F04A"/>
    <w:lvl w:ilvl="0" w:tplc="F91EA492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19B1FDC"/>
    <w:multiLevelType w:val="hybridMultilevel"/>
    <w:tmpl w:val="3E489E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117CCA"/>
    <w:multiLevelType w:val="hybridMultilevel"/>
    <w:tmpl w:val="FEFCD5A0"/>
    <w:lvl w:ilvl="0" w:tplc="D6F070A0">
      <w:start w:val="1"/>
      <w:numFmt w:val="upperLetter"/>
      <w:lvlText w:val="%1."/>
      <w:lvlJc w:val="left"/>
      <w:pPr>
        <w:ind w:left="99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6" w15:restartNumberingAfterBreak="0">
    <w:nsid w:val="18C91790"/>
    <w:multiLevelType w:val="hybridMultilevel"/>
    <w:tmpl w:val="C0B683AA"/>
    <w:lvl w:ilvl="0" w:tplc="C4662F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B148C946">
      <w:start w:val="1"/>
      <w:numFmt w:val="lowerLetter"/>
      <w:lvlText w:val="(%2)"/>
      <w:lvlJc w:val="left"/>
      <w:pPr>
        <w:ind w:left="630" w:hanging="360"/>
      </w:pPr>
      <w:rPr>
        <w:rFonts w:ascii="Times New Roman Bold" w:hAnsi="Times New Roman Bold" w:hint="default"/>
        <w:b w:val="0"/>
        <w:i w:val="0"/>
        <w:caps w:val="0"/>
        <w:strike w:val="0"/>
        <w:dstrike w:val="0"/>
        <w:vanish w:val="0"/>
        <w:color w:val="auto"/>
        <w:sz w:val="24"/>
        <w:vertAlign w:val="baseline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C53788"/>
    <w:multiLevelType w:val="hybridMultilevel"/>
    <w:tmpl w:val="FD22BE8E"/>
    <w:lvl w:ilvl="0" w:tplc="D9E0F3AC">
      <w:start w:val="1"/>
      <w:numFmt w:val="lowerLetter"/>
      <w:lvlText w:val="(%1)"/>
      <w:lvlJc w:val="left"/>
      <w:pPr>
        <w:ind w:left="720" w:hanging="360"/>
      </w:pPr>
      <w:rPr>
        <w:rFonts w:hint="default"/>
        <w:i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A03549"/>
    <w:multiLevelType w:val="hybridMultilevel"/>
    <w:tmpl w:val="B462C7C4"/>
    <w:lvl w:ilvl="0" w:tplc="5F2A6BD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F45266"/>
    <w:multiLevelType w:val="multilevel"/>
    <w:tmpl w:val="9BD47A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174673F"/>
    <w:multiLevelType w:val="hybridMultilevel"/>
    <w:tmpl w:val="6E0E7F60"/>
    <w:lvl w:ilvl="0" w:tplc="FB6299E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18334A3"/>
    <w:multiLevelType w:val="hybridMultilevel"/>
    <w:tmpl w:val="A3E65FD8"/>
    <w:lvl w:ilvl="0" w:tplc="621C2DC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C55274"/>
    <w:multiLevelType w:val="hybridMultilevel"/>
    <w:tmpl w:val="17BAA562"/>
    <w:lvl w:ilvl="0" w:tplc="4BA440DA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F96FFC"/>
    <w:multiLevelType w:val="hybridMultilevel"/>
    <w:tmpl w:val="F188980A"/>
    <w:lvl w:ilvl="0" w:tplc="911E93EE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5E7867"/>
    <w:multiLevelType w:val="hybridMultilevel"/>
    <w:tmpl w:val="8ED280FA"/>
    <w:lvl w:ilvl="0" w:tplc="4BA440DA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1B458D"/>
    <w:multiLevelType w:val="hybridMultilevel"/>
    <w:tmpl w:val="DDD60D80"/>
    <w:lvl w:ilvl="0" w:tplc="E39C9BE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9F500A9"/>
    <w:multiLevelType w:val="hybridMultilevel"/>
    <w:tmpl w:val="18D62F44"/>
    <w:lvl w:ilvl="0" w:tplc="B6A460B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E36B75"/>
    <w:multiLevelType w:val="hybridMultilevel"/>
    <w:tmpl w:val="507C07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F92C32"/>
    <w:multiLevelType w:val="hybridMultilevel"/>
    <w:tmpl w:val="37B47B8E"/>
    <w:lvl w:ilvl="0" w:tplc="9BE07C4E">
      <w:start w:val="1"/>
      <w:numFmt w:val="lowerLetter"/>
      <w:lvlText w:val="(%1)"/>
      <w:lvlJc w:val="left"/>
      <w:pPr>
        <w:ind w:left="11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9" w15:restartNumberingAfterBreak="0">
    <w:nsid w:val="4F1E6BC2"/>
    <w:multiLevelType w:val="hybridMultilevel"/>
    <w:tmpl w:val="25EE951C"/>
    <w:lvl w:ilvl="0" w:tplc="26946B7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ED5191"/>
    <w:multiLevelType w:val="hybridMultilevel"/>
    <w:tmpl w:val="B7DE6F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3F5131"/>
    <w:multiLevelType w:val="hybridMultilevel"/>
    <w:tmpl w:val="F04637F0"/>
    <w:lvl w:ilvl="0" w:tplc="E666722E">
      <w:start w:val="1"/>
      <w:numFmt w:val="decimal"/>
      <w:lvlText w:val="%1.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D10069B"/>
    <w:multiLevelType w:val="hybridMultilevel"/>
    <w:tmpl w:val="CF60391A"/>
    <w:lvl w:ilvl="0" w:tplc="088C67A2">
      <w:start w:val="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0736A81"/>
    <w:multiLevelType w:val="hybridMultilevel"/>
    <w:tmpl w:val="C55AC2E6"/>
    <w:lvl w:ilvl="0" w:tplc="3B1E421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2A3ADF"/>
    <w:multiLevelType w:val="hybridMultilevel"/>
    <w:tmpl w:val="797C0B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365F3B"/>
    <w:multiLevelType w:val="hybridMultilevel"/>
    <w:tmpl w:val="74AEB3AE"/>
    <w:lvl w:ilvl="0" w:tplc="C76E5FD2">
      <w:start w:val="1"/>
      <w:numFmt w:val="decimal"/>
      <w:lvlText w:val="%1."/>
      <w:lvlJc w:val="left"/>
      <w:pPr>
        <w:ind w:left="1080" w:hanging="360"/>
      </w:pPr>
      <w:rPr>
        <w:rFonts w:hint="default"/>
        <w:u w:val="none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5D851CA"/>
    <w:multiLevelType w:val="hybridMultilevel"/>
    <w:tmpl w:val="5BE03280"/>
    <w:lvl w:ilvl="0" w:tplc="AE322F90">
      <w:start w:val="1"/>
      <w:numFmt w:val="lowerLetter"/>
      <w:lvlText w:val="(%1)"/>
      <w:lvlJc w:val="left"/>
      <w:pPr>
        <w:ind w:left="1440" w:hanging="360"/>
      </w:pPr>
      <w:rPr>
        <w:rFonts w:ascii="Times New Roman" w:eastAsiaTheme="minorHAnsi" w:hAnsi="Times New Roman" w:cs="Times New Roman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678B01D8"/>
    <w:multiLevelType w:val="hybridMultilevel"/>
    <w:tmpl w:val="976ED40A"/>
    <w:lvl w:ilvl="0" w:tplc="1068A522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8C3325"/>
    <w:multiLevelType w:val="hybridMultilevel"/>
    <w:tmpl w:val="AF56EB8C"/>
    <w:lvl w:ilvl="0" w:tplc="F99C5D06">
      <w:start w:val="1"/>
      <w:numFmt w:val="decimal"/>
      <w:lvlText w:val="%1."/>
      <w:lvlJc w:val="left"/>
      <w:pPr>
        <w:ind w:left="777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97" w:hanging="360"/>
      </w:pPr>
    </w:lvl>
    <w:lvl w:ilvl="2" w:tplc="0409001B" w:tentative="1">
      <w:start w:val="1"/>
      <w:numFmt w:val="lowerRoman"/>
      <w:lvlText w:val="%3."/>
      <w:lvlJc w:val="right"/>
      <w:pPr>
        <w:ind w:left="2217" w:hanging="180"/>
      </w:pPr>
    </w:lvl>
    <w:lvl w:ilvl="3" w:tplc="0409000F" w:tentative="1">
      <w:start w:val="1"/>
      <w:numFmt w:val="decimal"/>
      <w:lvlText w:val="%4."/>
      <w:lvlJc w:val="left"/>
      <w:pPr>
        <w:ind w:left="2937" w:hanging="360"/>
      </w:pPr>
    </w:lvl>
    <w:lvl w:ilvl="4" w:tplc="04090019" w:tentative="1">
      <w:start w:val="1"/>
      <w:numFmt w:val="lowerLetter"/>
      <w:lvlText w:val="%5."/>
      <w:lvlJc w:val="left"/>
      <w:pPr>
        <w:ind w:left="3657" w:hanging="360"/>
      </w:pPr>
    </w:lvl>
    <w:lvl w:ilvl="5" w:tplc="0409001B" w:tentative="1">
      <w:start w:val="1"/>
      <w:numFmt w:val="lowerRoman"/>
      <w:lvlText w:val="%6."/>
      <w:lvlJc w:val="right"/>
      <w:pPr>
        <w:ind w:left="4377" w:hanging="180"/>
      </w:pPr>
    </w:lvl>
    <w:lvl w:ilvl="6" w:tplc="0409000F" w:tentative="1">
      <w:start w:val="1"/>
      <w:numFmt w:val="decimal"/>
      <w:lvlText w:val="%7."/>
      <w:lvlJc w:val="left"/>
      <w:pPr>
        <w:ind w:left="5097" w:hanging="360"/>
      </w:pPr>
    </w:lvl>
    <w:lvl w:ilvl="7" w:tplc="04090019" w:tentative="1">
      <w:start w:val="1"/>
      <w:numFmt w:val="lowerLetter"/>
      <w:lvlText w:val="%8."/>
      <w:lvlJc w:val="left"/>
      <w:pPr>
        <w:ind w:left="5817" w:hanging="360"/>
      </w:pPr>
    </w:lvl>
    <w:lvl w:ilvl="8" w:tplc="0409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29" w15:restartNumberingAfterBreak="0">
    <w:nsid w:val="68787FC0"/>
    <w:multiLevelType w:val="hybridMultilevel"/>
    <w:tmpl w:val="5C86DE74"/>
    <w:lvl w:ilvl="0" w:tplc="21EE2646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08E35C3"/>
    <w:multiLevelType w:val="hybridMultilevel"/>
    <w:tmpl w:val="5BE03280"/>
    <w:lvl w:ilvl="0" w:tplc="AE322F90">
      <w:start w:val="1"/>
      <w:numFmt w:val="lowerLetter"/>
      <w:lvlText w:val="(%1)"/>
      <w:lvlJc w:val="left"/>
      <w:pPr>
        <w:ind w:left="1440" w:hanging="360"/>
      </w:pPr>
      <w:rPr>
        <w:rFonts w:ascii="Times New Roman" w:eastAsiaTheme="minorHAnsi" w:hAnsi="Times New Roman" w:cs="Times New Roman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731F34A5"/>
    <w:multiLevelType w:val="hybridMultilevel"/>
    <w:tmpl w:val="D706909E"/>
    <w:lvl w:ilvl="0" w:tplc="F91EA492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F017F5"/>
    <w:multiLevelType w:val="hybridMultilevel"/>
    <w:tmpl w:val="66FC4F48"/>
    <w:lvl w:ilvl="0" w:tplc="DDB27906">
      <w:start w:val="1"/>
      <w:numFmt w:val="decimal"/>
      <w:lvlText w:val="%1."/>
      <w:lvlJc w:val="left"/>
      <w:pPr>
        <w:ind w:left="288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33" w15:restartNumberingAfterBreak="0">
    <w:nsid w:val="7779377D"/>
    <w:multiLevelType w:val="hybridMultilevel"/>
    <w:tmpl w:val="69C8884A"/>
    <w:lvl w:ilvl="0" w:tplc="EE50328E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4"/>
  </w:num>
  <w:num w:numId="3">
    <w:abstractNumId w:val="16"/>
  </w:num>
  <w:num w:numId="4">
    <w:abstractNumId w:val="29"/>
  </w:num>
  <w:num w:numId="5">
    <w:abstractNumId w:val="33"/>
  </w:num>
  <w:num w:numId="6">
    <w:abstractNumId w:val="10"/>
  </w:num>
  <w:num w:numId="7">
    <w:abstractNumId w:val="25"/>
  </w:num>
  <w:num w:numId="8">
    <w:abstractNumId w:val="23"/>
  </w:num>
  <w:num w:numId="9">
    <w:abstractNumId w:val="13"/>
  </w:num>
  <w:num w:numId="10">
    <w:abstractNumId w:val="11"/>
  </w:num>
  <w:num w:numId="11">
    <w:abstractNumId w:val="22"/>
  </w:num>
  <w:num w:numId="12">
    <w:abstractNumId w:val="5"/>
  </w:num>
  <w:num w:numId="13">
    <w:abstractNumId w:val="1"/>
  </w:num>
  <w:num w:numId="14">
    <w:abstractNumId w:val="30"/>
  </w:num>
  <w:num w:numId="15">
    <w:abstractNumId w:val="8"/>
  </w:num>
  <w:num w:numId="16">
    <w:abstractNumId w:val="6"/>
  </w:num>
  <w:num w:numId="17">
    <w:abstractNumId w:val="28"/>
  </w:num>
  <w:num w:numId="18">
    <w:abstractNumId w:val="17"/>
  </w:num>
  <w:num w:numId="19">
    <w:abstractNumId w:val="3"/>
  </w:num>
  <w:num w:numId="20">
    <w:abstractNumId w:val="31"/>
  </w:num>
  <w:num w:numId="21">
    <w:abstractNumId w:val="12"/>
  </w:num>
  <w:num w:numId="22">
    <w:abstractNumId w:val="7"/>
  </w:num>
  <w:num w:numId="23">
    <w:abstractNumId w:val="14"/>
  </w:num>
  <w:num w:numId="24">
    <w:abstractNumId w:val="27"/>
  </w:num>
  <w:num w:numId="25">
    <w:abstractNumId w:val="26"/>
  </w:num>
  <w:num w:numId="26">
    <w:abstractNumId w:val="21"/>
  </w:num>
  <w:num w:numId="27">
    <w:abstractNumId w:val="24"/>
  </w:num>
  <w:num w:numId="28">
    <w:abstractNumId w:val="32"/>
  </w:num>
  <w:num w:numId="29">
    <w:abstractNumId w:val="15"/>
  </w:num>
  <w:num w:numId="30">
    <w:abstractNumId w:val="2"/>
  </w:num>
  <w:num w:numId="31">
    <w:abstractNumId w:val="20"/>
  </w:num>
  <w:num w:numId="32">
    <w:abstractNumId w:val="0"/>
  </w:num>
  <w:num w:numId="33">
    <w:abstractNumId w:val="18"/>
  </w:num>
  <w:num w:numId="3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0323"/>
    <w:rsid w:val="0000346C"/>
    <w:rsid w:val="00007077"/>
    <w:rsid w:val="000101CA"/>
    <w:rsid w:val="0003438C"/>
    <w:rsid w:val="00041436"/>
    <w:rsid w:val="000774BF"/>
    <w:rsid w:val="00090D52"/>
    <w:rsid w:val="000C4E1B"/>
    <w:rsid w:val="000D0D36"/>
    <w:rsid w:val="000D28A0"/>
    <w:rsid w:val="00100576"/>
    <w:rsid w:val="00106F9E"/>
    <w:rsid w:val="00117C9A"/>
    <w:rsid w:val="001278A0"/>
    <w:rsid w:val="0013494B"/>
    <w:rsid w:val="00137305"/>
    <w:rsid w:val="00141820"/>
    <w:rsid w:val="001552B8"/>
    <w:rsid w:val="00155AEF"/>
    <w:rsid w:val="001573B1"/>
    <w:rsid w:val="00157775"/>
    <w:rsid w:val="00183F4C"/>
    <w:rsid w:val="001C03AE"/>
    <w:rsid w:val="001C5338"/>
    <w:rsid w:val="001E7AF3"/>
    <w:rsid w:val="001F3D18"/>
    <w:rsid w:val="001F63B9"/>
    <w:rsid w:val="00205474"/>
    <w:rsid w:val="00212DBF"/>
    <w:rsid w:val="002544D1"/>
    <w:rsid w:val="00255EC3"/>
    <w:rsid w:val="00272B50"/>
    <w:rsid w:val="00297760"/>
    <w:rsid w:val="002A0FA3"/>
    <w:rsid w:val="002B4ABE"/>
    <w:rsid w:val="002E5616"/>
    <w:rsid w:val="00334BD0"/>
    <w:rsid w:val="0037413E"/>
    <w:rsid w:val="003748CA"/>
    <w:rsid w:val="0037537E"/>
    <w:rsid w:val="003A7897"/>
    <w:rsid w:val="003E5C72"/>
    <w:rsid w:val="004125B1"/>
    <w:rsid w:val="004163E5"/>
    <w:rsid w:val="00431DFA"/>
    <w:rsid w:val="00445424"/>
    <w:rsid w:val="00445BB6"/>
    <w:rsid w:val="00446818"/>
    <w:rsid w:val="00447A86"/>
    <w:rsid w:val="0047023B"/>
    <w:rsid w:val="00471E62"/>
    <w:rsid w:val="004728EE"/>
    <w:rsid w:val="00484BA3"/>
    <w:rsid w:val="00491355"/>
    <w:rsid w:val="004B0AFE"/>
    <w:rsid w:val="004C1821"/>
    <w:rsid w:val="004D3933"/>
    <w:rsid w:val="0052079E"/>
    <w:rsid w:val="00532AD5"/>
    <w:rsid w:val="00533C0A"/>
    <w:rsid w:val="00550AEA"/>
    <w:rsid w:val="005526E2"/>
    <w:rsid w:val="005677E0"/>
    <w:rsid w:val="005714DD"/>
    <w:rsid w:val="005830A6"/>
    <w:rsid w:val="0058582F"/>
    <w:rsid w:val="005A7444"/>
    <w:rsid w:val="005C710B"/>
    <w:rsid w:val="005D6ADB"/>
    <w:rsid w:val="005F4EA8"/>
    <w:rsid w:val="00600C8D"/>
    <w:rsid w:val="006140B0"/>
    <w:rsid w:val="00623084"/>
    <w:rsid w:val="00642968"/>
    <w:rsid w:val="0065643B"/>
    <w:rsid w:val="00660588"/>
    <w:rsid w:val="006618B1"/>
    <w:rsid w:val="006631A9"/>
    <w:rsid w:val="00682F43"/>
    <w:rsid w:val="006A4793"/>
    <w:rsid w:val="00700D7A"/>
    <w:rsid w:val="00700EDA"/>
    <w:rsid w:val="00706B25"/>
    <w:rsid w:val="00710DE8"/>
    <w:rsid w:val="007243D8"/>
    <w:rsid w:val="00744CD2"/>
    <w:rsid w:val="00764113"/>
    <w:rsid w:val="00764483"/>
    <w:rsid w:val="00776F23"/>
    <w:rsid w:val="00790323"/>
    <w:rsid w:val="00790BFE"/>
    <w:rsid w:val="007B6899"/>
    <w:rsid w:val="007C410A"/>
    <w:rsid w:val="007D17AD"/>
    <w:rsid w:val="007D23F7"/>
    <w:rsid w:val="007E162A"/>
    <w:rsid w:val="007E5663"/>
    <w:rsid w:val="007F74EB"/>
    <w:rsid w:val="008033D5"/>
    <w:rsid w:val="0080750F"/>
    <w:rsid w:val="00813D76"/>
    <w:rsid w:val="00830A87"/>
    <w:rsid w:val="00855375"/>
    <w:rsid w:val="008750D0"/>
    <w:rsid w:val="008866A1"/>
    <w:rsid w:val="008A7DD6"/>
    <w:rsid w:val="008B508B"/>
    <w:rsid w:val="008B5BCF"/>
    <w:rsid w:val="008E0DBC"/>
    <w:rsid w:val="00937265"/>
    <w:rsid w:val="009423F1"/>
    <w:rsid w:val="00971D19"/>
    <w:rsid w:val="00993992"/>
    <w:rsid w:val="009968C9"/>
    <w:rsid w:val="009A517E"/>
    <w:rsid w:val="009C15B4"/>
    <w:rsid w:val="00A033FF"/>
    <w:rsid w:val="00A04F63"/>
    <w:rsid w:val="00A12E84"/>
    <w:rsid w:val="00A210F1"/>
    <w:rsid w:val="00A22D57"/>
    <w:rsid w:val="00A36175"/>
    <w:rsid w:val="00A47C38"/>
    <w:rsid w:val="00A8020F"/>
    <w:rsid w:val="00AA310B"/>
    <w:rsid w:val="00AC4F51"/>
    <w:rsid w:val="00AE0E92"/>
    <w:rsid w:val="00AE77CC"/>
    <w:rsid w:val="00AF2EDA"/>
    <w:rsid w:val="00B03E55"/>
    <w:rsid w:val="00B5208B"/>
    <w:rsid w:val="00B54D75"/>
    <w:rsid w:val="00B73CC2"/>
    <w:rsid w:val="00B74303"/>
    <w:rsid w:val="00B74D8B"/>
    <w:rsid w:val="00B86ACA"/>
    <w:rsid w:val="00BC76B3"/>
    <w:rsid w:val="00BD2010"/>
    <w:rsid w:val="00BD76C6"/>
    <w:rsid w:val="00BF120B"/>
    <w:rsid w:val="00C01E09"/>
    <w:rsid w:val="00C10246"/>
    <w:rsid w:val="00C16661"/>
    <w:rsid w:val="00C323FE"/>
    <w:rsid w:val="00C537BB"/>
    <w:rsid w:val="00C75AD5"/>
    <w:rsid w:val="00C80192"/>
    <w:rsid w:val="00CA1BA9"/>
    <w:rsid w:val="00CA40D0"/>
    <w:rsid w:val="00CA55A4"/>
    <w:rsid w:val="00CA6EDE"/>
    <w:rsid w:val="00CC02D1"/>
    <w:rsid w:val="00CC6778"/>
    <w:rsid w:val="00CF1E81"/>
    <w:rsid w:val="00D31C20"/>
    <w:rsid w:val="00D573DB"/>
    <w:rsid w:val="00D72C8D"/>
    <w:rsid w:val="00D82A89"/>
    <w:rsid w:val="00DD1674"/>
    <w:rsid w:val="00E0361B"/>
    <w:rsid w:val="00E03FE8"/>
    <w:rsid w:val="00E26412"/>
    <w:rsid w:val="00E26908"/>
    <w:rsid w:val="00E47DB0"/>
    <w:rsid w:val="00E632D1"/>
    <w:rsid w:val="00E77AD8"/>
    <w:rsid w:val="00E9248F"/>
    <w:rsid w:val="00EA579F"/>
    <w:rsid w:val="00EC6CEE"/>
    <w:rsid w:val="00EC6FFE"/>
    <w:rsid w:val="00ED1DBE"/>
    <w:rsid w:val="00EE0261"/>
    <w:rsid w:val="00F02140"/>
    <w:rsid w:val="00F14087"/>
    <w:rsid w:val="00F21A99"/>
    <w:rsid w:val="00F63941"/>
    <w:rsid w:val="00F77C13"/>
    <w:rsid w:val="00F9644B"/>
    <w:rsid w:val="00FB6C35"/>
    <w:rsid w:val="00FD5221"/>
    <w:rsid w:val="00FD7B81"/>
    <w:rsid w:val="00FE0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3957A0"/>
  <w15:chartTrackingRefBased/>
  <w15:docId w15:val="{AF9AB435-825B-4D3A-8EC3-0A3845532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ourier New" w:eastAsiaTheme="minorHAnsi" w:hAnsi="Courier New" w:cs="Times New Roman"/>
        <w:snapToGrid w:val="0"/>
        <w:sz w:val="24"/>
        <w:lang w:val="en-US" w:eastAsia="en-US" w:bidi="ar-SA"/>
      </w:rPr>
    </w:rPrDefault>
    <w:pPrDefault>
      <w:pPr>
        <w:spacing w:after="160" w:line="259" w:lineRule="auto"/>
        <w:ind w:firstLine="806"/>
        <w:jc w:val="both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090D52"/>
  </w:style>
  <w:style w:type="paragraph" w:styleId="Heading2">
    <w:name w:val="heading 2"/>
    <w:basedOn w:val="Normal"/>
    <w:link w:val="Heading2Char"/>
    <w:uiPriority w:val="9"/>
    <w:qFormat/>
    <w:rsid w:val="00790323"/>
    <w:pPr>
      <w:spacing w:before="100" w:beforeAutospacing="1" w:line="240" w:lineRule="auto"/>
      <w:ind w:firstLine="0"/>
      <w:jc w:val="left"/>
      <w:outlineLvl w:val="1"/>
    </w:pPr>
    <w:rPr>
      <w:rFonts w:ascii="Times New Roman" w:eastAsia="Times New Roman" w:hAnsi="Times New Roman"/>
      <w:b/>
      <w:bCs/>
      <w:snapToGrid/>
      <w:color w:val="212121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0D52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790323"/>
    <w:rPr>
      <w:rFonts w:ascii="Times New Roman" w:eastAsia="Times New Roman" w:hAnsi="Times New Roman"/>
      <w:b/>
      <w:bCs/>
      <w:snapToGrid/>
      <w:color w:val="212121"/>
      <w:sz w:val="32"/>
      <w:szCs w:val="32"/>
    </w:rPr>
  </w:style>
  <w:style w:type="character" w:styleId="Hyperlink">
    <w:name w:val="Hyperlink"/>
    <w:basedOn w:val="DefaultParagraphFont"/>
    <w:uiPriority w:val="99"/>
    <w:semiHidden/>
    <w:unhideWhenUsed/>
    <w:rsid w:val="00790323"/>
    <w:rPr>
      <w:strike w:val="0"/>
      <w:dstrike w:val="0"/>
      <w:color w:val="145DA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790323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03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0323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7C41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C4F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4F51"/>
  </w:style>
  <w:style w:type="paragraph" w:styleId="Footer">
    <w:name w:val="footer"/>
    <w:basedOn w:val="Normal"/>
    <w:link w:val="FooterChar"/>
    <w:uiPriority w:val="99"/>
    <w:unhideWhenUsed/>
    <w:rsid w:val="00AC4F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4F51"/>
  </w:style>
  <w:style w:type="character" w:styleId="CommentReference">
    <w:name w:val="annotation reference"/>
    <w:basedOn w:val="DefaultParagraphFont"/>
    <w:uiPriority w:val="99"/>
    <w:semiHidden/>
    <w:unhideWhenUsed/>
    <w:rsid w:val="00FE01F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E01F8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E01F8"/>
    <w:rPr>
      <w:sz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E01F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E01F8"/>
    <w:rPr>
      <w:b/>
      <w:bCs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3689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10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88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0254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510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739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901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1817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6629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38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5668711">
                      <w:marLeft w:val="0"/>
                      <w:marRight w:val="0"/>
                      <w:marTop w:val="330"/>
                      <w:marBottom w:val="330"/>
                      <w:divBdr>
                        <w:top w:val="single" w:sz="12" w:space="9" w:color="DEDEDE"/>
                        <w:left w:val="single" w:sz="12" w:space="21" w:color="DEDEDE"/>
                        <w:bottom w:val="single" w:sz="12" w:space="9" w:color="DEDEDE"/>
                        <w:right w:val="single" w:sz="12" w:space="21" w:color="DEDEDE"/>
                      </w:divBdr>
                      <w:divsChild>
                        <w:div w:id="17500821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8355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3058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4279954">
                                  <w:marLeft w:val="0"/>
                                  <w:marRight w:val="0"/>
                                  <w:marTop w:val="0"/>
                                  <w:marBottom w:val="240"/>
                                  <w:divBdr>
                                    <w:top w:val="single" w:sz="6" w:space="0" w:color="D6D6D6"/>
                                    <w:left w:val="single" w:sz="6" w:space="6" w:color="D6D6D6"/>
                                    <w:bottom w:val="single" w:sz="6" w:space="0" w:color="D6D6D6"/>
                                    <w:right w:val="single" w:sz="6" w:space="6" w:color="D6D6D6"/>
                                  </w:divBdr>
                                  <w:divsChild>
                                    <w:div w:id="285744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91254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78775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14075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916644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15668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68725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523800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26379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06510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59784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984219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111044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09139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8330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28817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461395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833253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426199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290822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3997113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7984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469165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5001953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13940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26462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99382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83444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00305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8905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248427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6772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09070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436672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9117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3692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78404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66229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07676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510535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350430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49543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03092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67616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10171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70243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525101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66624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41319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89920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76344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14498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5808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32972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79344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8369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40430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1127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0039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95761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23505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106882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9974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40274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22740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38943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86358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455790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75208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21731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7196648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19294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21589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09985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41043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5694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8502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09973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62580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49941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28050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27053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33499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00036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112060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9719828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75479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71199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41274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642846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69780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10503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81332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1246211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7945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96630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16957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6985035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514381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214733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162620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066953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98237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4912132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696612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344627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658482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123165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224394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15984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31324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3565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98902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954355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9591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00403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81966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4002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33653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13936797">
                          <w:marLeft w:val="0"/>
                          <w:marRight w:val="0"/>
                          <w:marTop w:val="225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589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DEDEDE"/>
                                <w:left w:val="single" w:sz="6" w:space="0" w:color="DEDEDE"/>
                                <w:bottom w:val="single" w:sz="6" w:space="0" w:color="DEDEDE"/>
                                <w:right w:val="single" w:sz="6" w:space="0" w:color="DEDEDE"/>
                              </w:divBdr>
                              <w:divsChild>
                                <w:div w:id="635375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2020-01-01T07:00:00+00:00</EffectiveDate>
    <CaseType xmlns="521f91b8-91cc-4ac0-8293-5b66aee000f1">Criminal</CaseType>
    <FormNo_x002e_0 xmlns="521f91b8-91cc-4ac0-8293-5b66aee000f1">AOCCR41FORM25BS</FormNo_x002e_0>
    <CourtType xmlns="521f91b8-91cc-4ac0-8293-5b66aee000f1" xsi:nil="true"/>
    <Notes xmlns="521f91b8-91cc-4ac0-8293-5b66aee000f1" xsi:nil="true"/>
    <FormNo_x002e_ xmlns="521f91b8-91cc-4ac0-8293-5b66aee000f1">Formulario 25b - Lista de control para pretensiones válidas</FormNo_x002e_>
    <Mandatory xmlns="521f91b8-91cc-4ac0-8293-5b66aee000f1">false</Mandatory>
    <Sort_x0020_ID xmlns="521f91b8-91cc-4ac0-8293-5b66aee000f1">AOCCR41FORM25BS</Sort_x0020_ID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D5FB14-8DBE-4BA1-B350-17CB33C4BA4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A071CD7-5DBE-4BBD-AE5D-9D48A35F2B1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14D0522-44BA-4363-B455-4A77E2EA1C8E}"/>
</file>

<file path=customXml/itemProps4.xml><?xml version="1.0" encoding="utf-8"?>
<ds:datastoreItem xmlns:ds="http://schemas.openxmlformats.org/officeDocument/2006/customXml" ds:itemID="{2E5C714A-02A4-42AE-81EC-8C92475D1C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319</TotalTime>
  <Pages>4</Pages>
  <Words>1169</Words>
  <Characters>6667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Meltzer, Mark</dc:creator>
  <cp:keywords/>
  <dc:description/>
  <cp:lastModifiedBy>Graber, Julie</cp:lastModifiedBy>
  <cp:revision>22</cp:revision>
  <cp:lastPrinted>2020-01-17T17:59:00Z</cp:lastPrinted>
  <dcterms:created xsi:type="dcterms:W3CDTF">2019-12-23T21:17:00Z</dcterms:created>
  <dcterms:modified xsi:type="dcterms:W3CDTF">2020-11-03T15:02:00Z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