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128AA8" w14:textId="77777777" w:rsidR="002B0B8E" w:rsidRDefault="00B81739" w:rsidP="00B81739">
      <w:pPr>
        <w:widowControl/>
        <w:spacing w:after="0" w:line="240" w:lineRule="auto"/>
        <w:jc w:val="center"/>
        <w:rPr>
          <w:rFonts w:ascii="Times New Roman" w:hAnsi="Times New Roman"/>
          <w:b/>
          <w:sz w:val="28"/>
          <w:szCs w:val="28"/>
          <w:lang w:val="es-HN"/>
        </w:rPr>
      </w:pPr>
      <w:r w:rsidRPr="00B81739">
        <w:rPr>
          <w:rFonts w:ascii="Times New Roman" w:hAnsi="Times New Roman"/>
          <w:b/>
          <w:sz w:val="28"/>
          <w:szCs w:val="28"/>
          <w:lang w:val="es-HN"/>
        </w:rPr>
        <w:t>INSTRUCCIONES PARA LA CONTESTACIÓN Y CONTRADEMANDA</w:t>
      </w:r>
    </w:p>
    <w:p w14:paraId="47784905" w14:textId="77777777" w:rsidR="009C2D79" w:rsidRPr="00CB4ADD" w:rsidRDefault="009C2D79" w:rsidP="009C2D79">
      <w:pPr>
        <w:widowControl/>
        <w:spacing w:after="0" w:line="240" w:lineRule="auto"/>
        <w:jc w:val="center"/>
        <w:rPr>
          <w:rFonts w:ascii="Times New Roman" w:hAnsi="Times New Roman"/>
          <w:b/>
          <w:sz w:val="28"/>
          <w:szCs w:val="28"/>
          <w:lang w:val="es-HN"/>
        </w:rPr>
      </w:pPr>
      <w:r w:rsidRPr="00CB4ADD">
        <w:rPr>
          <w:rFonts w:ascii="Times New Roman" w:hAnsi="Times New Roman"/>
          <w:b/>
          <w:sz w:val="28"/>
          <w:szCs w:val="28"/>
          <w:lang w:val="es-HN"/>
        </w:rPr>
        <w:t>ACCIÓN DE DESALOJO</w:t>
      </w:r>
    </w:p>
    <w:p w14:paraId="215E22CE" w14:textId="77777777" w:rsidR="00B81739" w:rsidRPr="00CB4ADD" w:rsidRDefault="00B81739" w:rsidP="00B81739">
      <w:pPr>
        <w:widowControl/>
        <w:spacing w:after="0" w:line="240" w:lineRule="auto"/>
        <w:jc w:val="center"/>
        <w:rPr>
          <w:rFonts w:ascii="Times New Roman" w:hAnsi="Times New Roman"/>
          <w:sz w:val="24"/>
          <w:szCs w:val="24"/>
          <w:lang w:val="es-HN"/>
        </w:rPr>
      </w:pPr>
    </w:p>
    <w:p w14:paraId="3369EF29" w14:textId="77777777" w:rsidR="006E26D2" w:rsidRPr="00CB4ADD" w:rsidRDefault="00CB4ADD" w:rsidP="006E26D2">
      <w:pPr>
        <w:widowControl/>
        <w:spacing w:after="0" w:line="240" w:lineRule="auto"/>
        <w:rPr>
          <w:rFonts w:ascii="Times New Roman" w:eastAsia="Arial" w:hAnsi="Times New Roman"/>
          <w:b/>
          <w:bCs/>
          <w:sz w:val="28"/>
          <w:szCs w:val="28"/>
          <w:lang w:val="es-HN"/>
        </w:rPr>
      </w:pPr>
      <w:r w:rsidRPr="00CB4ADD">
        <w:rPr>
          <w:rFonts w:ascii="Times New Roman" w:eastAsia="Arial" w:hAnsi="Times New Roman"/>
          <w:b/>
          <w:bCs/>
          <w:sz w:val="28"/>
          <w:szCs w:val="28"/>
          <w:lang w:val="es-HN"/>
        </w:rPr>
        <w:t>Si desea promover acción de una</w:t>
      </w:r>
      <w:r w:rsidR="006E26D2" w:rsidRPr="00CB4ADD">
        <w:rPr>
          <w:rFonts w:ascii="Times New Roman" w:eastAsia="Arial" w:hAnsi="Times New Roman"/>
          <w:b/>
          <w:bCs/>
          <w:sz w:val="28"/>
          <w:szCs w:val="28"/>
          <w:lang w:val="es-HN"/>
        </w:rPr>
        <w:t>. . .</w:t>
      </w:r>
    </w:p>
    <w:p w14:paraId="0208C5D3" w14:textId="77777777" w:rsidR="006E26D2" w:rsidRPr="00CB4ADD" w:rsidRDefault="006E26D2" w:rsidP="006E26D2">
      <w:pPr>
        <w:widowControl/>
        <w:spacing w:after="0" w:line="240" w:lineRule="auto"/>
        <w:rPr>
          <w:rFonts w:ascii="Times New Roman" w:eastAsia="Arial" w:hAnsi="Times New Roman"/>
          <w:b/>
          <w:bCs/>
          <w:sz w:val="28"/>
          <w:szCs w:val="28"/>
          <w:lang w:val="es-HN"/>
        </w:rPr>
      </w:pPr>
    </w:p>
    <w:p w14:paraId="2599DF89" w14:textId="77777777" w:rsidR="006E26D2" w:rsidRPr="00AE21A4" w:rsidRDefault="00AE21A4" w:rsidP="006E26D2">
      <w:pPr>
        <w:pStyle w:val="ListParagraph"/>
        <w:widowControl/>
        <w:numPr>
          <w:ilvl w:val="0"/>
          <w:numId w:val="1"/>
        </w:numPr>
        <w:spacing w:after="0" w:line="240" w:lineRule="auto"/>
        <w:ind w:left="720"/>
        <w:rPr>
          <w:rFonts w:ascii="Times New Roman" w:eastAsia="Arial" w:hAnsi="Times New Roman"/>
          <w:b/>
          <w:bCs/>
          <w:sz w:val="28"/>
          <w:szCs w:val="28"/>
          <w:lang w:val="es-HN"/>
        </w:rPr>
      </w:pPr>
      <w:r w:rsidRPr="00AE21A4">
        <w:rPr>
          <w:rFonts w:ascii="Times New Roman" w:eastAsia="Arial" w:hAnsi="Times New Roman"/>
          <w:b/>
          <w:bCs/>
          <w:sz w:val="28"/>
          <w:szCs w:val="28"/>
          <w:lang w:val="es-HN"/>
        </w:rPr>
        <w:t>Acción de Contestación de Desalojo</w:t>
      </w:r>
      <w:r w:rsidR="006E26D2" w:rsidRPr="00AE21A4">
        <w:rPr>
          <w:rFonts w:ascii="Times New Roman" w:eastAsia="Arial" w:hAnsi="Times New Roman"/>
          <w:bCs/>
          <w:sz w:val="24"/>
          <w:szCs w:val="24"/>
          <w:lang w:val="es-HN"/>
        </w:rPr>
        <w:t xml:space="preserve"> (</w:t>
      </w:r>
      <w:r w:rsidRPr="00AE21A4">
        <w:rPr>
          <w:rFonts w:ascii="Times New Roman" w:eastAsia="Arial" w:hAnsi="Times New Roman"/>
          <w:bCs/>
          <w:sz w:val="24"/>
          <w:szCs w:val="24"/>
          <w:lang w:val="es-HN"/>
        </w:rPr>
        <w:t>Lanzamiento/Lanzamiento Especial</w:t>
      </w:r>
      <w:r w:rsidR="006E26D2" w:rsidRPr="00AE21A4">
        <w:rPr>
          <w:rFonts w:ascii="Times New Roman" w:eastAsia="Arial" w:hAnsi="Times New Roman"/>
          <w:bCs/>
          <w:sz w:val="24"/>
          <w:szCs w:val="24"/>
          <w:lang w:val="es-HN"/>
        </w:rPr>
        <w:t xml:space="preserve">) - </w:t>
      </w:r>
      <w:r w:rsidR="003D0C9D" w:rsidRPr="00AE21A4">
        <w:rPr>
          <w:rFonts w:ascii="Times New Roman" w:eastAsia="Arial" w:hAnsi="Times New Roman"/>
          <w:bCs/>
          <w:sz w:val="24"/>
          <w:szCs w:val="24"/>
          <w:lang w:val="es-HN"/>
        </w:rPr>
        <w:t>(</w:t>
      </w:r>
      <w:r>
        <w:rPr>
          <w:rFonts w:ascii="Times New Roman" w:eastAsia="Arial" w:hAnsi="Times New Roman"/>
          <w:bCs/>
          <w:sz w:val="24"/>
          <w:szCs w:val="24"/>
          <w:lang w:val="es-HN"/>
        </w:rPr>
        <w:t>Negar</w:t>
      </w:r>
      <w:r w:rsidR="003D0C9D" w:rsidRPr="00AE21A4">
        <w:rPr>
          <w:rFonts w:ascii="Times New Roman" w:eastAsia="Arial" w:hAnsi="Times New Roman"/>
          <w:bCs/>
          <w:spacing w:val="-11"/>
          <w:sz w:val="24"/>
          <w:szCs w:val="24"/>
          <w:lang w:val="es-HN"/>
        </w:rPr>
        <w:t xml:space="preserve"> </w:t>
      </w:r>
      <w:r>
        <w:rPr>
          <w:rFonts w:ascii="Times New Roman" w:eastAsia="Arial" w:hAnsi="Times New Roman"/>
          <w:bCs/>
          <w:sz w:val="24"/>
          <w:szCs w:val="24"/>
          <w:lang w:val="es-HN"/>
        </w:rPr>
        <w:t>o</w:t>
      </w:r>
      <w:r w:rsidR="003D0C9D" w:rsidRPr="00AE21A4">
        <w:rPr>
          <w:rFonts w:ascii="Times New Roman" w:eastAsia="Arial" w:hAnsi="Times New Roman"/>
          <w:bCs/>
          <w:spacing w:val="-4"/>
          <w:sz w:val="24"/>
          <w:szCs w:val="24"/>
          <w:lang w:val="es-HN"/>
        </w:rPr>
        <w:t xml:space="preserve"> </w:t>
      </w:r>
      <w:r>
        <w:rPr>
          <w:rFonts w:ascii="Times New Roman" w:eastAsia="Arial" w:hAnsi="Times New Roman"/>
          <w:bCs/>
          <w:sz w:val="24"/>
          <w:szCs w:val="24"/>
          <w:lang w:val="es-HN"/>
        </w:rPr>
        <w:t>Refutar las alegaciones</w:t>
      </w:r>
      <w:r w:rsidR="006E26D2" w:rsidRPr="00AE21A4">
        <w:rPr>
          <w:rFonts w:ascii="Times New Roman" w:eastAsia="Arial" w:hAnsi="Times New Roman"/>
          <w:bCs/>
          <w:sz w:val="24"/>
          <w:szCs w:val="24"/>
          <w:lang w:val="es-HN"/>
        </w:rPr>
        <w:t>)</w:t>
      </w:r>
      <w:r w:rsidR="006E26D2" w:rsidRPr="00AE21A4">
        <w:rPr>
          <w:rFonts w:ascii="Times New Roman" w:eastAsia="Arial" w:hAnsi="Times New Roman"/>
          <w:b/>
          <w:bCs/>
          <w:sz w:val="28"/>
          <w:szCs w:val="28"/>
          <w:lang w:val="es-HN"/>
        </w:rPr>
        <w:t xml:space="preserve"> </w:t>
      </w:r>
      <w:r>
        <w:rPr>
          <w:rFonts w:ascii="Times New Roman" w:eastAsia="Arial" w:hAnsi="Times New Roman"/>
          <w:b/>
          <w:bCs/>
          <w:sz w:val="28"/>
          <w:szCs w:val="28"/>
          <w:lang w:val="es-HN"/>
        </w:rPr>
        <w:t>y</w:t>
      </w:r>
      <w:r w:rsidR="003D0C9D" w:rsidRPr="00AE21A4">
        <w:rPr>
          <w:rFonts w:ascii="Times New Roman" w:eastAsia="Arial" w:hAnsi="Times New Roman"/>
          <w:b/>
          <w:bCs/>
          <w:spacing w:val="-8"/>
          <w:sz w:val="28"/>
          <w:szCs w:val="28"/>
          <w:lang w:val="es-HN"/>
        </w:rPr>
        <w:t xml:space="preserve"> </w:t>
      </w:r>
      <w:r w:rsidR="003D0C9D" w:rsidRPr="00AE21A4">
        <w:rPr>
          <w:rFonts w:ascii="Times New Roman" w:eastAsia="Arial" w:hAnsi="Times New Roman"/>
          <w:b/>
          <w:bCs/>
          <w:sz w:val="28"/>
          <w:szCs w:val="28"/>
          <w:lang w:val="es-HN"/>
        </w:rPr>
        <w:t>–</w:t>
      </w:r>
      <w:r w:rsidR="003D0C9D" w:rsidRPr="00AE21A4">
        <w:rPr>
          <w:rFonts w:ascii="Times New Roman" w:eastAsia="Arial" w:hAnsi="Times New Roman"/>
          <w:b/>
          <w:bCs/>
          <w:spacing w:val="-2"/>
          <w:sz w:val="28"/>
          <w:szCs w:val="28"/>
          <w:lang w:val="es-HN"/>
        </w:rPr>
        <w:t xml:space="preserve"> </w:t>
      </w:r>
      <w:r>
        <w:rPr>
          <w:rFonts w:ascii="Times New Roman" w:eastAsia="Arial" w:hAnsi="Times New Roman"/>
          <w:b/>
          <w:bCs/>
          <w:sz w:val="28"/>
          <w:szCs w:val="28"/>
          <w:lang w:val="es-HN"/>
        </w:rPr>
        <w:t>si aplica una</w:t>
      </w:r>
    </w:p>
    <w:p w14:paraId="1B2140DF" w14:textId="77777777" w:rsidR="002B0B8E" w:rsidRPr="00B81739" w:rsidRDefault="00AE21A4" w:rsidP="006E26D2">
      <w:pPr>
        <w:pStyle w:val="ListParagraph"/>
        <w:widowControl/>
        <w:numPr>
          <w:ilvl w:val="0"/>
          <w:numId w:val="1"/>
        </w:numPr>
        <w:spacing w:after="0" w:line="240" w:lineRule="auto"/>
        <w:ind w:left="720"/>
        <w:rPr>
          <w:rFonts w:ascii="Times New Roman" w:eastAsia="Arial" w:hAnsi="Times New Roman"/>
          <w:sz w:val="24"/>
          <w:szCs w:val="24"/>
          <w:lang w:val="es-HN"/>
        </w:rPr>
      </w:pPr>
      <w:r w:rsidRPr="00B81739">
        <w:rPr>
          <w:rFonts w:ascii="Times New Roman" w:eastAsia="Arial" w:hAnsi="Times New Roman"/>
          <w:b/>
          <w:bCs/>
          <w:sz w:val="28"/>
          <w:szCs w:val="28"/>
          <w:lang w:val="es-HN"/>
        </w:rPr>
        <w:t>Contrademanda</w:t>
      </w:r>
      <w:r w:rsidR="006E26D2" w:rsidRPr="00B81739">
        <w:rPr>
          <w:rFonts w:ascii="Times New Roman" w:eastAsia="Arial" w:hAnsi="Times New Roman"/>
          <w:bCs/>
          <w:sz w:val="24"/>
          <w:szCs w:val="24"/>
          <w:lang w:val="es-HN"/>
        </w:rPr>
        <w:t xml:space="preserve"> </w:t>
      </w:r>
      <w:r w:rsidR="003D0C9D" w:rsidRPr="00B81739">
        <w:rPr>
          <w:rFonts w:ascii="Times New Roman" w:eastAsia="Arial" w:hAnsi="Times New Roman"/>
          <w:bCs/>
          <w:sz w:val="24"/>
          <w:szCs w:val="24"/>
          <w:lang w:val="es-HN"/>
        </w:rPr>
        <w:t>(</w:t>
      </w:r>
      <w:r w:rsidRPr="00B81739">
        <w:rPr>
          <w:rFonts w:ascii="Times New Roman" w:eastAsia="Arial" w:hAnsi="Times New Roman"/>
          <w:bCs/>
          <w:sz w:val="24"/>
          <w:szCs w:val="24"/>
          <w:lang w:val="es-HN"/>
        </w:rPr>
        <w:t xml:space="preserve">Una demanda que resulta del incumplimiento de parte del propietario del contrato de arrendamiento o del </w:t>
      </w:r>
      <w:r w:rsidR="003D0C9D" w:rsidRPr="00B81739">
        <w:rPr>
          <w:rFonts w:ascii="Times New Roman" w:eastAsia="Arial" w:hAnsi="Times New Roman"/>
          <w:bCs/>
          <w:sz w:val="24"/>
          <w:szCs w:val="24"/>
          <w:lang w:val="es-HN"/>
        </w:rPr>
        <w:t>Arizona Residential Landlord and Tenant Act</w:t>
      </w:r>
      <w:r w:rsidR="00D7420A" w:rsidRPr="00B81739">
        <w:rPr>
          <w:rFonts w:ascii="Times New Roman" w:eastAsia="Arial" w:hAnsi="Times New Roman"/>
          <w:bCs/>
          <w:sz w:val="24"/>
          <w:szCs w:val="24"/>
          <w:lang w:val="es-HN"/>
        </w:rPr>
        <w:t xml:space="preserve"> (Decreto del Propietario y</w:t>
      </w:r>
      <w:r w:rsidRPr="00B81739">
        <w:rPr>
          <w:rFonts w:ascii="Times New Roman" w:eastAsia="Arial" w:hAnsi="Times New Roman"/>
          <w:bCs/>
          <w:sz w:val="24"/>
          <w:szCs w:val="24"/>
          <w:lang w:val="es-HN"/>
        </w:rPr>
        <w:t xml:space="preserve"> Arrendatario Residencial de Arizona</w:t>
      </w:r>
      <w:r w:rsidR="003D0C9D" w:rsidRPr="00B81739">
        <w:rPr>
          <w:rFonts w:ascii="Times New Roman" w:eastAsia="Arial" w:hAnsi="Times New Roman"/>
          <w:bCs/>
          <w:sz w:val="24"/>
          <w:szCs w:val="24"/>
          <w:lang w:val="es-HN"/>
        </w:rPr>
        <w:t>)</w:t>
      </w:r>
      <w:r w:rsidRPr="00B81739">
        <w:rPr>
          <w:rFonts w:ascii="Times New Roman" w:eastAsia="Arial" w:hAnsi="Times New Roman"/>
          <w:bCs/>
          <w:sz w:val="24"/>
          <w:szCs w:val="24"/>
          <w:lang w:val="es-HN"/>
        </w:rPr>
        <w:t>)</w:t>
      </w:r>
    </w:p>
    <w:p w14:paraId="65C27B08" w14:textId="77777777" w:rsidR="006E26D2" w:rsidRPr="00AE21A4" w:rsidRDefault="006E26D2" w:rsidP="006E26D2">
      <w:pPr>
        <w:widowControl/>
        <w:spacing w:after="0" w:line="240" w:lineRule="auto"/>
        <w:rPr>
          <w:rFonts w:ascii="Times New Roman" w:hAnsi="Times New Roman"/>
          <w:sz w:val="24"/>
          <w:szCs w:val="24"/>
          <w:lang w:val="es-HN"/>
        </w:rPr>
      </w:pPr>
    </w:p>
    <w:p w14:paraId="70F6E1CE" w14:textId="77777777" w:rsidR="002B0B8E" w:rsidRPr="00695B16" w:rsidRDefault="00AE21A4" w:rsidP="006E26D2">
      <w:pPr>
        <w:widowControl/>
        <w:spacing w:after="0" w:line="240" w:lineRule="auto"/>
        <w:jc w:val="center"/>
        <w:rPr>
          <w:rFonts w:ascii="Times New Roman" w:eastAsia="Arial" w:hAnsi="Times New Roman"/>
          <w:sz w:val="24"/>
          <w:szCs w:val="24"/>
          <w:lang w:val="es-US"/>
        </w:rPr>
      </w:pPr>
      <w:r w:rsidRPr="00695B16">
        <w:rPr>
          <w:rFonts w:ascii="Times New Roman" w:eastAsia="Arial" w:hAnsi="Times New Roman"/>
          <w:b/>
          <w:bCs/>
          <w:sz w:val="24"/>
          <w:szCs w:val="24"/>
          <w:u w:val="thick" w:color="000000"/>
          <w:lang w:val="es-US"/>
        </w:rPr>
        <w:t>CONTESTACIÓN</w:t>
      </w:r>
    </w:p>
    <w:p w14:paraId="4A419E5C" w14:textId="77777777" w:rsidR="002B0B8E" w:rsidRPr="00695B16" w:rsidRDefault="002B0B8E" w:rsidP="006E26D2">
      <w:pPr>
        <w:widowControl/>
        <w:spacing w:after="0" w:line="240" w:lineRule="auto"/>
        <w:rPr>
          <w:rFonts w:ascii="Times New Roman" w:hAnsi="Times New Roman"/>
          <w:sz w:val="24"/>
          <w:szCs w:val="24"/>
          <w:lang w:val="es-US"/>
        </w:rPr>
      </w:pPr>
    </w:p>
    <w:p w14:paraId="52651972" w14:textId="41389FC7" w:rsidR="002B0B8E" w:rsidRPr="00695B16" w:rsidRDefault="005E37C1" w:rsidP="006E26D2">
      <w:pPr>
        <w:widowControl/>
        <w:spacing w:after="0" w:line="240" w:lineRule="auto"/>
        <w:jc w:val="both"/>
        <w:rPr>
          <w:rFonts w:ascii="Times New Roman" w:eastAsia="Arial" w:hAnsi="Times New Roman"/>
          <w:sz w:val="24"/>
          <w:szCs w:val="24"/>
          <w:lang w:val="es-US"/>
        </w:rPr>
      </w:pPr>
      <w:r w:rsidRPr="005E37C1">
        <w:rPr>
          <w:rFonts w:ascii="Times New Roman" w:eastAsia="Arial" w:hAnsi="Times New Roman"/>
          <w:sz w:val="24"/>
          <w:szCs w:val="24"/>
          <w:lang w:val="es-HN"/>
        </w:rPr>
        <w:t xml:space="preserve">Si usted desea </w:t>
      </w:r>
      <w:r>
        <w:rPr>
          <w:rFonts w:ascii="Times New Roman" w:eastAsia="Arial" w:hAnsi="Times New Roman"/>
          <w:sz w:val="24"/>
          <w:szCs w:val="24"/>
          <w:lang w:val="es-HN"/>
        </w:rPr>
        <w:t>refuta</w:t>
      </w:r>
      <w:r w:rsidRPr="005E37C1">
        <w:rPr>
          <w:rFonts w:ascii="Times New Roman" w:eastAsia="Arial" w:hAnsi="Times New Roman"/>
          <w:sz w:val="24"/>
          <w:szCs w:val="24"/>
          <w:lang w:val="es-HN"/>
        </w:rPr>
        <w:t>r las alegaciones de una Acción de Desalojo (Lanzamiento/Lanzamiento Especial), se requi</w:t>
      </w:r>
      <w:r>
        <w:rPr>
          <w:rFonts w:ascii="Times New Roman" w:eastAsia="Arial" w:hAnsi="Times New Roman"/>
          <w:sz w:val="24"/>
          <w:szCs w:val="24"/>
          <w:lang w:val="es-HN"/>
        </w:rPr>
        <w:t>e</w:t>
      </w:r>
      <w:r w:rsidRPr="005E37C1">
        <w:rPr>
          <w:rFonts w:ascii="Times New Roman" w:eastAsia="Arial" w:hAnsi="Times New Roman"/>
          <w:sz w:val="24"/>
          <w:szCs w:val="24"/>
          <w:lang w:val="es-HN"/>
        </w:rPr>
        <w:t xml:space="preserve">re que usted promueva acción de una </w:t>
      </w:r>
      <w:r w:rsidRPr="005E37C1">
        <w:rPr>
          <w:rFonts w:ascii="Times New Roman" w:eastAsia="Arial" w:hAnsi="Times New Roman"/>
          <w:b/>
          <w:sz w:val="24"/>
          <w:szCs w:val="24"/>
          <w:lang w:val="es-HN"/>
        </w:rPr>
        <w:t xml:space="preserve">CONTESTACIÓN </w:t>
      </w:r>
      <w:r w:rsidRPr="005E37C1">
        <w:rPr>
          <w:rFonts w:ascii="Times New Roman" w:eastAsia="Arial" w:hAnsi="Times New Roman"/>
          <w:sz w:val="24"/>
          <w:szCs w:val="24"/>
          <w:lang w:val="es-HN"/>
        </w:rPr>
        <w:t xml:space="preserve">formal por escrito declarando su </w:t>
      </w:r>
      <w:r>
        <w:rPr>
          <w:rFonts w:ascii="Times New Roman" w:eastAsia="Arial" w:hAnsi="Times New Roman"/>
          <w:sz w:val="24"/>
          <w:szCs w:val="24"/>
          <w:lang w:val="es-HN"/>
        </w:rPr>
        <w:t>defensa</w:t>
      </w:r>
      <w:r w:rsidRPr="005E37C1">
        <w:rPr>
          <w:rFonts w:ascii="Times New Roman" w:eastAsia="Arial" w:hAnsi="Times New Roman"/>
          <w:sz w:val="24"/>
          <w:szCs w:val="24"/>
          <w:lang w:val="es-HN"/>
        </w:rPr>
        <w:t xml:space="preserve"> contra la queja formulada en su contra.  </w:t>
      </w:r>
      <w:r w:rsidR="003D0C9D" w:rsidRPr="005E37C1">
        <w:rPr>
          <w:rFonts w:ascii="Times New Roman" w:eastAsia="Arial" w:hAnsi="Times New Roman"/>
          <w:spacing w:val="12"/>
          <w:sz w:val="24"/>
          <w:szCs w:val="24"/>
          <w:lang w:val="es-HN"/>
        </w:rPr>
        <w:t xml:space="preserve"> </w:t>
      </w:r>
    </w:p>
    <w:p w14:paraId="0B8E0515" w14:textId="77777777" w:rsidR="002B0B8E" w:rsidRPr="00695B16" w:rsidRDefault="002B0B8E" w:rsidP="006E26D2">
      <w:pPr>
        <w:widowControl/>
        <w:spacing w:after="0" w:line="240" w:lineRule="auto"/>
        <w:rPr>
          <w:rFonts w:ascii="Times New Roman" w:hAnsi="Times New Roman"/>
          <w:sz w:val="24"/>
          <w:szCs w:val="24"/>
          <w:lang w:val="es-US"/>
        </w:rPr>
      </w:pPr>
    </w:p>
    <w:p w14:paraId="6265A1DC" w14:textId="77777777" w:rsidR="002B0B8E" w:rsidRPr="00695B16" w:rsidRDefault="007069AC" w:rsidP="006E26D2">
      <w:pPr>
        <w:widowControl/>
        <w:spacing w:after="0" w:line="240" w:lineRule="auto"/>
        <w:rPr>
          <w:rFonts w:ascii="Times New Roman" w:eastAsia="Arial" w:hAnsi="Times New Roman"/>
          <w:sz w:val="24"/>
          <w:szCs w:val="24"/>
          <w:lang w:val="es-US"/>
        </w:rPr>
      </w:pPr>
      <w:r w:rsidRPr="007069AC">
        <w:rPr>
          <w:rFonts w:ascii="Times New Roman" w:eastAsia="Arial" w:hAnsi="Times New Roman"/>
          <w:i/>
          <w:sz w:val="24"/>
          <w:szCs w:val="24"/>
          <w:lang w:val="es-HN"/>
        </w:rPr>
        <w:t xml:space="preserve">El no pagar el alquiler porque no cuenta con suficientes fondos (por cualquier razón) </w:t>
      </w:r>
      <w:r w:rsidRPr="007069AC">
        <w:rPr>
          <w:rFonts w:ascii="Times New Roman" w:eastAsia="Arial" w:hAnsi="Times New Roman"/>
          <w:b/>
          <w:i/>
          <w:sz w:val="24"/>
          <w:szCs w:val="24"/>
          <w:u w:val="single"/>
          <w:lang w:val="es-HN"/>
        </w:rPr>
        <w:t>no</w:t>
      </w:r>
      <w:r w:rsidRPr="007069AC">
        <w:rPr>
          <w:rFonts w:ascii="Times New Roman" w:eastAsia="Arial" w:hAnsi="Times New Roman"/>
          <w:i/>
          <w:sz w:val="24"/>
          <w:szCs w:val="24"/>
          <w:lang w:val="es-HN"/>
        </w:rPr>
        <w:t xml:space="preserve"> es una </w:t>
      </w:r>
      <w:r>
        <w:rPr>
          <w:rFonts w:ascii="Times New Roman" w:eastAsia="Arial" w:hAnsi="Times New Roman"/>
          <w:i/>
          <w:sz w:val="24"/>
          <w:szCs w:val="24"/>
          <w:lang w:val="es-HN"/>
        </w:rPr>
        <w:t>defensa</w:t>
      </w:r>
      <w:r w:rsidRPr="007069AC">
        <w:rPr>
          <w:rFonts w:ascii="Times New Roman" w:eastAsia="Arial" w:hAnsi="Times New Roman"/>
          <w:i/>
          <w:sz w:val="24"/>
          <w:szCs w:val="24"/>
          <w:lang w:val="es-HN"/>
        </w:rPr>
        <w:t xml:space="preserve"> legal.       </w:t>
      </w:r>
    </w:p>
    <w:p w14:paraId="6FFF6DB4" w14:textId="77777777" w:rsidR="002B0B8E" w:rsidRPr="00695B16" w:rsidRDefault="002B0B8E" w:rsidP="006E26D2">
      <w:pPr>
        <w:widowControl/>
        <w:spacing w:after="0" w:line="240" w:lineRule="auto"/>
        <w:rPr>
          <w:rFonts w:ascii="Times New Roman" w:hAnsi="Times New Roman"/>
          <w:sz w:val="24"/>
          <w:szCs w:val="24"/>
          <w:lang w:val="es-US"/>
        </w:rPr>
      </w:pPr>
    </w:p>
    <w:p w14:paraId="35208B1A" w14:textId="77777777" w:rsidR="002B0B8E" w:rsidRDefault="007069AC" w:rsidP="006E26D2">
      <w:pPr>
        <w:widowControl/>
        <w:spacing w:after="0" w:line="240" w:lineRule="auto"/>
        <w:jc w:val="both"/>
        <w:rPr>
          <w:rFonts w:ascii="Times New Roman" w:eastAsia="Arial" w:hAnsi="Times New Roman"/>
          <w:b/>
          <w:bCs/>
          <w:position w:val="-1"/>
          <w:sz w:val="24"/>
          <w:szCs w:val="24"/>
        </w:rPr>
      </w:pPr>
      <w:r>
        <w:rPr>
          <w:rFonts w:ascii="Times New Roman" w:eastAsia="Arial" w:hAnsi="Times New Roman"/>
          <w:b/>
          <w:bCs/>
          <w:position w:val="-1"/>
          <w:sz w:val="24"/>
          <w:szCs w:val="24"/>
        </w:rPr>
        <w:t>Por favor DETÉNGASE</w:t>
      </w:r>
      <w:r w:rsidR="003D0C9D" w:rsidRPr="006E26D2">
        <w:rPr>
          <w:rFonts w:ascii="Times New Roman" w:eastAsia="Arial" w:hAnsi="Times New Roman"/>
          <w:b/>
          <w:bCs/>
          <w:position w:val="-1"/>
          <w:sz w:val="24"/>
          <w:szCs w:val="24"/>
        </w:rPr>
        <w:t>…</w:t>
      </w:r>
    </w:p>
    <w:p w14:paraId="3C852FE6" w14:textId="77777777" w:rsidR="00B81739" w:rsidRDefault="00B81739" w:rsidP="006E26D2">
      <w:pPr>
        <w:widowControl/>
        <w:spacing w:after="0" w:line="240" w:lineRule="auto"/>
        <w:jc w:val="both"/>
        <w:rPr>
          <w:rFonts w:ascii="Times New Roman" w:eastAsia="Arial" w:hAnsi="Times New Roman"/>
          <w:b/>
          <w:bCs/>
          <w:position w:val="-1"/>
          <w:sz w:val="24"/>
          <w:szCs w:val="24"/>
        </w:rPr>
      </w:pPr>
    </w:p>
    <w:p w14:paraId="5C8B6105" w14:textId="77777777" w:rsidR="00B81739" w:rsidRPr="00695B16" w:rsidRDefault="00B81739" w:rsidP="00B81739">
      <w:pPr>
        <w:widowControl/>
        <w:numPr>
          <w:ilvl w:val="0"/>
          <w:numId w:val="8"/>
        </w:numPr>
        <w:spacing w:after="0" w:line="240" w:lineRule="auto"/>
        <w:jc w:val="both"/>
        <w:rPr>
          <w:rFonts w:ascii="Times New Roman" w:eastAsia="Arial" w:hAnsi="Times New Roman"/>
          <w:b/>
          <w:bCs/>
          <w:position w:val="-1"/>
          <w:sz w:val="24"/>
          <w:szCs w:val="24"/>
          <w:lang w:val="es-US"/>
        </w:rPr>
      </w:pPr>
      <w:r w:rsidRPr="007069AC">
        <w:rPr>
          <w:rFonts w:ascii="Times New Roman" w:eastAsia="Arial" w:hAnsi="Times New Roman"/>
          <w:sz w:val="24"/>
          <w:szCs w:val="24"/>
          <w:lang w:val="es-HN"/>
        </w:rPr>
        <w:t>Si usted no ha sido notificado de una Orden de Comparecencia y Demanda.</w:t>
      </w:r>
    </w:p>
    <w:p w14:paraId="6A15EE2E" w14:textId="77777777" w:rsidR="00B81739" w:rsidRPr="00695B16" w:rsidRDefault="00B81739" w:rsidP="00B81739">
      <w:pPr>
        <w:widowControl/>
        <w:numPr>
          <w:ilvl w:val="0"/>
          <w:numId w:val="8"/>
        </w:numPr>
        <w:spacing w:after="0" w:line="240" w:lineRule="auto"/>
        <w:jc w:val="both"/>
        <w:rPr>
          <w:rFonts w:ascii="Times New Roman" w:eastAsia="Arial" w:hAnsi="Times New Roman"/>
          <w:b/>
          <w:bCs/>
          <w:position w:val="-1"/>
          <w:sz w:val="24"/>
          <w:szCs w:val="24"/>
          <w:lang w:val="es-US"/>
        </w:rPr>
      </w:pPr>
      <w:r w:rsidRPr="007069AC">
        <w:rPr>
          <w:rFonts w:ascii="Times New Roman" w:eastAsia="Arial" w:hAnsi="Times New Roman"/>
          <w:sz w:val="24"/>
          <w:szCs w:val="24"/>
          <w:lang w:val="es-HN"/>
        </w:rPr>
        <w:t>Si la fecha de su</w:t>
      </w:r>
      <w:r>
        <w:rPr>
          <w:rFonts w:ascii="Times New Roman" w:eastAsia="Arial" w:hAnsi="Times New Roman"/>
          <w:sz w:val="24"/>
          <w:szCs w:val="24"/>
          <w:lang w:val="es-HN"/>
        </w:rPr>
        <w:t xml:space="preserve"> comparecencia en el tribunal ya pasó o si ya se emitió un fallo</w:t>
      </w:r>
      <w:r w:rsidRPr="007069AC">
        <w:rPr>
          <w:rFonts w:ascii="Times New Roman" w:eastAsia="Arial" w:hAnsi="Times New Roman"/>
          <w:sz w:val="24"/>
          <w:szCs w:val="24"/>
          <w:lang w:val="es-HN"/>
        </w:rPr>
        <w:t>.</w:t>
      </w:r>
    </w:p>
    <w:p w14:paraId="665F5418" w14:textId="77777777" w:rsidR="00B81739" w:rsidRPr="00695B16" w:rsidRDefault="00B81739" w:rsidP="00B81739">
      <w:pPr>
        <w:widowControl/>
        <w:numPr>
          <w:ilvl w:val="0"/>
          <w:numId w:val="8"/>
        </w:numPr>
        <w:spacing w:after="0" w:line="240" w:lineRule="auto"/>
        <w:jc w:val="both"/>
        <w:rPr>
          <w:rFonts w:ascii="Times New Roman" w:eastAsia="Arial" w:hAnsi="Times New Roman"/>
          <w:b/>
          <w:bCs/>
          <w:position w:val="-1"/>
          <w:sz w:val="24"/>
          <w:szCs w:val="24"/>
          <w:lang w:val="es-US"/>
        </w:rPr>
      </w:pPr>
      <w:r w:rsidRPr="007069AC">
        <w:rPr>
          <w:rFonts w:ascii="Times New Roman" w:eastAsia="Arial" w:hAnsi="Times New Roman"/>
          <w:sz w:val="24"/>
          <w:szCs w:val="24"/>
          <w:lang w:val="es-HN"/>
        </w:rPr>
        <w:t>Si usted no está refutando la demanda.</w:t>
      </w:r>
    </w:p>
    <w:p w14:paraId="722A0072" w14:textId="77777777" w:rsidR="00045869" w:rsidRPr="00695B16" w:rsidRDefault="00045869" w:rsidP="006E26D2">
      <w:pPr>
        <w:widowControl/>
        <w:spacing w:after="0" w:line="240" w:lineRule="auto"/>
        <w:jc w:val="both"/>
        <w:rPr>
          <w:rFonts w:ascii="Times New Roman" w:eastAsia="Arial" w:hAnsi="Times New Roman"/>
          <w:sz w:val="24"/>
          <w:szCs w:val="24"/>
          <w:lang w:val="es-US"/>
        </w:rPr>
      </w:pPr>
    </w:p>
    <w:p w14:paraId="50600C8D" w14:textId="77777777" w:rsidR="002B0B8E" w:rsidRDefault="007069AC" w:rsidP="006E26D2">
      <w:pPr>
        <w:widowControl/>
        <w:spacing w:after="0" w:line="240" w:lineRule="auto"/>
        <w:rPr>
          <w:rFonts w:ascii="Times New Roman" w:eastAsia="Arial" w:hAnsi="Times New Roman"/>
          <w:b/>
          <w:bCs/>
          <w:position w:val="-1"/>
          <w:sz w:val="24"/>
          <w:szCs w:val="24"/>
        </w:rPr>
      </w:pPr>
      <w:r>
        <w:rPr>
          <w:rFonts w:ascii="Times New Roman" w:eastAsia="Arial" w:hAnsi="Times New Roman"/>
          <w:b/>
          <w:bCs/>
          <w:position w:val="-1"/>
          <w:sz w:val="24"/>
          <w:szCs w:val="24"/>
        </w:rPr>
        <w:t>Por Favor PROC</w:t>
      </w:r>
      <w:r w:rsidR="003D0C9D" w:rsidRPr="006E26D2">
        <w:rPr>
          <w:rFonts w:ascii="Times New Roman" w:eastAsia="Arial" w:hAnsi="Times New Roman"/>
          <w:b/>
          <w:bCs/>
          <w:position w:val="-1"/>
          <w:sz w:val="24"/>
          <w:szCs w:val="24"/>
        </w:rPr>
        <w:t>ED</w:t>
      </w:r>
      <w:r>
        <w:rPr>
          <w:rFonts w:ascii="Times New Roman" w:eastAsia="Arial" w:hAnsi="Times New Roman"/>
          <w:b/>
          <w:bCs/>
          <w:position w:val="-1"/>
          <w:sz w:val="24"/>
          <w:szCs w:val="24"/>
        </w:rPr>
        <w:t>A</w:t>
      </w:r>
      <w:r w:rsidR="003D0C9D" w:rsidRPr="006E26D2">
        <w:rPr>
          <w:rFonts w:ascii="Times New Roman" w:eastAsia="Arial" w:hAnsi="Times New Roman"/>
          <w:b/>
          <w:bCs/>
          <w:position w:val="-1"/>
          <w:sz w:val="24"/>
          <w:szCs w:val="24"/>
        </w:rPr>
        <w:t>…</w:t>
      </w:r>
    </w:p>
    <w:p w14:paraId="0FCE4FDF" w14:textId="77777777" w:rsidR="00B81739" w:rsidRPr="00695B16" w:rsidRDefault="00B81739" w:rsidP="00B81739">
      <w:pPr>
        <w:widowControl/>
        <w:numPr>
          <w:ilvl w:val="0"/>
          <w:numId w:val="9"/>
        </w:numPr>
        <w:spacing w:after="0" w:line="240" w:lineRule="auto"/>
        <w:rPr>
          <w:rFonts w:ascii="Times New Roman" w:eastAsia="Arial" w:hAnsi="Times New Roman"/>
          <w:bCs/>
          <w:position w:val="-1"/>
          <w:sz w:val="24"/>
          <w:szCs w:val="24"/>
          <w:lang w:val="es-US"/>
        </w:rPr>
      </w:pPr>
      <w:r w:rsidRPr="007069AC">
        <w:rPr>
          <w:rFonts w:ascii="Times New Roman" w:eastAsia="Arial" w:hAnsi="Times New Roman"/>
          <w:sz w:val="24"/>
          <w:szCs w:val="24"/>
          <w:lang w:val="es-HN"/>
        </w:rPr>
        <w:t>Si usted está refutando la demanda</w:t>
      </w:r>
      <w:r>
        <w:rPr>
          <w:rFonts w:ascii="Times New Roman" w:eastAsia="Arial" w:hAnsi="Times New Roman"/>
          <w:sz w:val="24"/>
          <w:szCs w:val="24"/>
          <w:lang w:val="es-HN"/>
        </w:rPr>
        <w:t>.</w:t>
      </w:r>
    </w:p>
    <w:p w14:paraId="78DADEE5" w14:textId="77777777" w:rsidR="00B81739" w:rsidRPr="00695B16" w:rsidRDefault="00B81739" w:rsidP="00B81739">
      <w:pPr>
        <w:widowControl/>
        <w:numPr>
          <w:ilvl w:val="0"/>
          <w:numId w:val="9"/>
        </w:numPr>
        <w:spacing w:after="0" w:line="240" w:lineRule="auto"/>
        <w:rPr>
          <w:rFonts w:ascii="Times New Roman" w:eastAsia="Arial" w:hAnsi="Times New Roman"/>
          <w:bCs/>
          <w:position w:val="-1"/>
          <w:sz w:val="24"/>
          <w:szCs w:val="24"/>
          <w:lang w:val="es-US"/>
        </w:rPr>
      </w:pPr>
      <w:r w:rsidRPr="007069AC">
        <w:rPr>
          <w:rFonts w:ascii="Times New Roman" w:eastAsia="Arial" w:hAnsi="Times New Roman"/>
          <w:sz w:val="24"/>
          <w:szCs w:val="24"/>
          <w:lang w:val="es-HN"/>
        </w:rPr>
        <w:t xml:space="preserve">Si su fecha de comparecencia en el tribunal no ha pasado y si no se ha emitido ningún fallo. </w:t>
      </w:r>
      <w:r>
        <w:rPr>
          <w:rFonts w:ascii="Times New Roman" w:eastAsia="Arial" w:hAnsi="Times New Roman"/>
          <w:sz w:val="24"/>
          <w:szCs w:val="24"/>
          <w:lang w:val="es-HN"/>
        </w:rPr>
        <w:t xml:space="preserve"> </w:t>
      </w:r>
    </w:p>
    <w:p w14:paraId="7FA602EE" w14:textId="77777777" w:rsidR="00045869" w:rsidRPr="00695B16" w:rsidRDefault="00045869" w:rsidP="006E26D2">
      <w:pPr>
        <w:widowControl/>
        <w:spacing w:after="0" w:line="240" w:lineRule="auto"/>
        <w:rPr>
          <w:rFonts w:ascii="Times New Roman" w:eastAsia="Arial" w:hAnsi="Times New Roman"/>
          <w:sz w:val="24"/>
          <w:szCs w:val="24"/>
          <w:lang w:val="es-US"/>
        </w:rPr>
      </w:pPr>
    </w:p>
    <w:p w14:paraId="1ECB5B86" w14:textId="77777777" w:rsidR="00D732A7" w:rsidRDefault="003D0C9D" w:rsidP="00D732A7">
      <w:pPr>
        <w:widowControl/>
        <w:spacing w:after="0" w:line="240" w:lineRule="auto"/>
        <w:rPr>
          <w:rFonts w:ascii="Times New Roman" w:eastAsia="Arial" w:hAnsi="Times New Roman"/>
          <w:b/>
          <w:bCs/>
          <w:position w:val="-1"/>
          <w:sz w:val="24"/>
          <w:szCs w:val="24"/>
        </w:rPr>
      </w:pPr>
      <w:r w:rsidRPr="006E26D2">
        <w:rPr>
          <w:rFonts w:ascii="Times New Roman" w:eastAsia="Arial" w:hAnsi="Times New Roman"/>
          <w:b/>
          <w:bCs/>
          <w:position w:val="-1"/>
          <w:sz w:val="24"/>
          <w:szCs w:val="24"/>
        </w:rPr>
        <w:t>FORM</w:t>
      </w:r>
      <w:r w:rsidR="007069AC">
        <w:rPr>
          <w:rFonts w:ascii="Times New Roman" w:eastAsia="Arial" w:hAnsi="Times New Roman"/>
          <w:b/>
          <w:bCs/>
          <w:position w:val="-1"/>
          <w:sz w:val="24"/>
          <w:szCs w:val="24"/>
        </w:rPr>
        <w:t>ULARIOS Necesarios</w:t>
      </w:r>
      <w:r w:rsidR="00D732A7" w:rsidRPr="006E26D2">
        <w:rPr>
          <w:rFonts w:ascii="Times New Roman" w:eastAsia="Arial" w:hAnsi="Times New Roman"/>
          <w:b/>
          <w:bCs/>
          <w:position w:val="-1"/>
          <w:sz w:val="24"/>
          <w:szCs w:val="24"/>
        </w:rPr>
        <w:t>…</w:t>
      </w:r>
    </w:p>
    <w:p w14:paraId="7A82EF47" w14:textId="77777777" w:rsidR="00B81739" w:rsidRPr="00695B16" w:rsidRDefault="00B81739" w:rsidP="00B81739">
      <w:pPr>
        <w:widowControl/>
        <w:numPr>
          <w:ilvl w:val="0"/>
          <w:numId w:val="10"/>
        </w:numPr>
        <w:spacing w:after="0" w:line="240" w:lineRule="auto"/>
        <w:rPr>
          <w:rFonts w:ascii="Times New Roman" w:eastAsia="Arial" w:hAnsi="Times New Roman"/>
          <w:b/>
          <w:bCs/>
          <w:position w:val="-1"/>
          <w:sz w:val="24"/>
          <w:szCs w:val="24"/>
          <w:lang w:val="es-US"/>
        </w:rPr>
      </w:pPr>
      <w:r w:rsidRPr="007069AC">
        <w:rPr>
          <w:rFonts w:ascii="Times New Roman" w:eastAsia="Arial" w:hAnsi="Times New Roman"/>
          <w:sz w:val="24"/>
          <w:szCs w:val="24"/>
          <w:lang w:val="es-HN"/>
        </w:rPr>
        <w:t>Contestación – Acción de Desalojo (Lanzamiento/Lanzamiento Especial)</w:t>
      </w:r>
    </w:p>
    <w:p w14:paraId="0C228190" w14:textId="77777777" w:rsidR="00045869" w:rsidRPr="00695B16" w:rsidRDefault="00045869" w:rsidP="00D732A7">
      <w:pPr>
        <w:widowControl/>
        <w:spacing w:after="0" w:line="240" w:lineRule="auto"/>
        <w:rPr>
          <w:rFonts w:ascii="Times New Roman" w:eastAsia="Arial" w:hAnsi="Times New Roman"/>
          <w:sz w:val="24"/>
          <w:szCs w:val="24"/>
          <w:lang w:val="es-US"/>
        </w:rPr>
      </w:pPr>
    </w:p>
    <w:p w14:paraId="22D13413" w14:textId="77777777" w:rsidR="002B0B8E" w:rsidRPr="00695B16" w:rsidRDefault="005429DB" w:rsidP="00D732A7">
      <w:pPr>
        <w:widowControl/>
        <w:spacing w:after="0" w:line="240" w:lineRule="auto"/>
        <w:jc w:val="center"/>
        <w:rPr>
          <w:rFonts w:ascii="Times New Roman" w:eastAsia="Arial" w:hAnsi="Times New Roman"/>
          <w:sz w:val="24"/>
          <w:szCs w:val="24"/>
          <w:lang w:val="es-US"/>
        </w:rPr>
      </w:pPr>
      <w:r w:rsidRPr="00695B16">
        <w:rPr>
          <w:rFonts w:ascii="Times New Roman" w:eastAsia="Arial" w:hAnsi="Times New Roman"/>
          <w:b/>
          <w:bCs/>
          <w:sz w:val="24"/>
          <w:szCs w:val="24"/>
          <w:u w:val="thick" w:color="000000"/>
          <w:lang w:val="es-US"/>
        </w:rPr>
        <w:t>CONTRADEMANDA</w:t>
      </w:r>
    </w:p>
    <w:p w14:paraId="4EC790AC" w14:textId="77777777" w:rsidR="002B0B8E" w:rsidRPr="00695B16" w:rsidRDefault="002B0B8E" w:rsidP="006E26D2">
      <w:pPr>
        <w:widowControl/>
        <w:spacing w:after="0" w:line="240" w:lineRule="auto"/>
        <w:rPr>
          <w:rFonts w:ascii="Times New Roman" w:hAnsi="Times New Roman"/>
          <w:sz w:val="24"/>
          <w:szCs w:val="24"/>
          <w:lang w:val="es-US"/>
        </w:rPr>
      </w:pPr>
    </w:p>
    <w:p w14:paraId="5905F32B" w14:textId="77777777" w:rsidR="002B0B8E" w:rsidRPr="005429DB" w:rsidRDefault="005429DB" w:rsidP="006E26D2">
      <w:pPr>
        <w:widowControl/>
        <w:spacing w:after="0" w:line="240" w:lineRule="auto"/>
        <w:rPr>
          <w:rFonts w:ascii="Times New Roman" w:eastAsia="Arial" w:hAnsi="Times New Roman"/>
          <w:sz w:val="24"/>
          <w:szCs w:val="24"/>
          <w:lang w:val="es-HN"/>
        </w:rPr>
      </w:pPr>
      <w:r w:rsidRPr="005429DB">
        <w:rPr>
          <w:rFonts w:ascii="Times New Roman" w:eastAsia="Arial" w:hAnsi="Times New Roman"/>
          <w:sz w:val="24"/>
          <w:szCs w:val="24"/>
          <w:lang w:val="es-HN"/>
        </w:rPr>
        <w:t>Si usted desea promover acción de contrade</w:t>
      </w:r>
      <w:r>
        <w:rPr>
          <w:rFonts w:ascii="Times New Roman" w:eastAsia="Arial" w:hAnsi="Times New Roman"/>
          <w:sz w:val="24"/>
          <w:szCs w:val="24"/>
          <w:lang w:val="es-HN"/>
        </w:rPr>
        <w:t>ma</w:t>
      </w:r>
      <w:r w:rsidRPr="005429DB">
        <w:rPr>
          <w:rFonts w:ascii="Times New Roman" w:eastAsia="Arial" w:hAnsi="Times New Roman"/>
          <w:sz w:val="24"/>
          <w:szCs w:val="24"/>
          <w:lang w:val="es-HN"/>
        </w:rPr>
        <w:t xml:space="preserve">nda deberá entregarla al mismo tiempo que su Contestación. </w:t>
      </w:r>
      <w:r>
        <w:rPr>
          <w:rFonts w:ascii="Times New Roman" w:eastAsia="Arial" w:hAnsi="Times New Roman"/>
          <w:sz w:val="24"/>
          <w:szCs w:val="24"/>
          <w:lang w:val="es-HN"/>
        </w:rPr>
        <w:t xml:space="preserve"> </w:t>
      </w:r>
    </w:p>
    <w:p w14:paraId="544EACE9" w14:textId="77777777" w:rsidR="002B0B8E" w:rsidRPr="005429DB" w:rsidRDefault="002B0B8E" w:rsidP="006E26D2">
      <w:pPr>
        <w:widowControl/>
        <w:spacing w:after="0" w:line="240" w:lineRule="auto"/>
        <w:rPr>
          <w:rFonts w:ascii="Times New Roman" w:hAnsi="Times New Roman"/>
          <w:sz w:val="24"/>
          <w:szCs w:val="24"/>
          <w:lang w:val="es-HN"/>
        </w:rPr>
      </w:pPr>
    </w:p>
    <w:p w14:paraId="694C3CE3" w14:textId="77777777" w:rsidR="002B0B8E" w:rsidRPr="00D7420A" w:rsidRDefault="005429DB" w:rsidP="006E26D2">
      <w:pPr>
        <w:widowControl/>
        <w:spacing w:after="0" w:line="240" w:lineRule="auto"/>
        <w:jc w:val="both"/>
        <w:rPr>
          <w:rFonts w:ascii="Times New Roman" w:eastAsia="Arial" w:hAnsi="Times New Roman"/>
          <w:sz w:val="24"/>
          <w:szCs w:val="24"/>
          <w:lang w:val="es-HN"/>
        </w:rPr>
      </w:pPr>
      <w:r w:rsidRPr="005429DB">
        <w:rPr>
          <w:rFonts w:ascii="Times New Roman" w:eastAsia="Arial" w:hAnsi="Times New Roman"/>
          <w:sz w:val="24"/>
          <w:szCs w:val="24"/>
          <w:lang w:val="es-HN"/>
        </w:rPr>
        <w:t xml:space="preserve">En una Acción de Desalojo (Lanzamiento/Lanzamiento Especial) se podrá </w:t>
      </w:r>
      <w:r w:rsidR="00045869">
        <w:rPr>
          <w:rFonts w:ascii="Times New Roman" w:eastAsia="Arial" w:hAnsi="Times New Roman"/>
          <w:sz w:val="24"/>
          <w:szCs w:val="24"/>
          <w:lang w:val="es-HN"/>
        </w:rPr>
        <w:t>considera</w:t>
      </w:r>
      <w:r w:rsidRPr="005429DB">
        <w:rPr>
          <w:rFonts w:ascii="Times New Roman" w:eastAsia="Arial" w:hAnsi="Times New Roman"/>
          <w:sz w:val="24"/>
          <w:szCs w:val="24"/>
          <w:lang w:val="es-HN"/>
        </w:rPr>
        <w:t xml:space="preserve">r una contrademanda </w:t>
      </w:r>
      <w:r w:rsidRPr="005429DB">
        <w:rPr>
          <w:rFonts w:ascii="Times New Roman" w:eastAsia="Arial" w:hAnsi="Times New Roman"/>
          <w:b/>
          <w:i/>
          <w:sz w:val="24"/>
          <w:szCs w:val="24"/>
          <w:u w:val="single"/>
          <w:lang w:val="es-HN"/>
        </w:rPr>
        <w:t>SOLAMENTE SI</w:t>
      </w:r>
      <w:r w:rsidRPr="005429DB">
        <w:rPr>
          <w:rFonts w:ascii="Times New Roman" w:eastAsia="Arial" w:hAnsi="Times New Roman"/>
          <w:sz w:val="24"/>
          <w:szCs w:val="24"/>
          <w:lang w:val="es-HN"/>
        </w:rPr>
        <w:t xml:space="preserve"> la contrademanda es el resultado de incumplimiento del contrato de arrendamiento </w:t>
      </w:r>
      <w:r w:rsidR="00045869">
        <w:rPr>
          <w:rFonts w:ascii="Times New Roman" w:eastAsia="Arial" w:hAnsi="Times New Roman"/>
          <w:sz w:val="24"/>
          <w:szCs w:val="24"/>
          <w:lang w:val="es-HN"/>
        </w:rPr>
        <w:t xml:space="preserve">o el </w:t>
      </w:r>
      <w:r w:rsidR="00045869" w:rsidRPr="005429DB">
        <w:rPr>
          <w:rFonts w:ascii="Times New Roman" w:eastAsia="Arial" w:hAnsi="Times New Roman"/>
          <w:sz w:val="24"/>
          <w:szCs w:val="24"/>
          <w:lang w:val="es-HN"/>
        </w:rPr>
        <w:t>Arizona</w:t>
      </w:r>
      <w:r w:rsidR="00045869" w:rsidRPr="005429DB">
        <w:rPr>
          <w:rFonts w:ascii="Times New Roman" w:eastAsia="Arial" w:hAnsi="Times New Roman"/>
          <w:spacing w:val="4"/>
          <w:sz w:val="24"/>
          <w:szCs w:val="24"/>
          <w:lang w:val="es-HN"/>
        </w:rPr>
        <w:t xml:space="preserve"> </w:t>
      </w:r>
      <w:r w:rsidR="00045869" w:rsidRPr="005429DB">
        <w:rPr>
          <w:rFonts w:ascii="Times New Roman" w:eastAsia="Arial" w:hAnsi="Times New Roman"/>
          <w:sz w:val="24"/>
          <w:szCs w:val="24"/>
          <w:lang w:val="es-HN"/>
        </w:rPr>
        <w:t>Residential Landlord</w:t>
      </w:r>
      <w:r w:rsidR="00045869" w:rsidRPr="005429DB">
        <w:rPr>
          <w:rFonts w:ascii="Times New Roman" w:eastAsia="Arial" w:hAnsi="Times New Roman"/>
          <w:spacing w:val="3"/>
          <w:sz w:val="24"/>
          <w:szCs w:val="24"/>
          <w:lang w:val="es-HN"/>
        </w:rPr>
        <w:t xml:space="preserve"> </w:t>
      </w:r>
      <w:r w:rsidR="00045869" w:rsidRPr="005429DB">
        <w:rPr>
          <w:rFonts w:ascii="Times New Roman" w:eastAsia="Arial" w:hAnsi="Times New Roman"/>
          <w:sz w:val="24"/>
          <w:szCs w:val="24"/>
          <w:lang w:val="es-HN"/>
        </w:rPr>
        <w:t>and</w:t>
      </w:r>
      <w:r w:rsidR="00045869" w:rsidRPr="005429DB">
        <w:rPr>
          <w:rFonts w:ascii="Times New Roman" w:eastAsia="Arial" w:hAnsi="Times New Roman"/>
          <w:spacing w:val="9"/>
          <w:sz w:val="24"/>
          <w:szCs w:val="24"/>
          <w:lang w:val="es-HN"/>
        </w:rPr>
        <w:t xml:space="preserve"> </w:t>
      </w:r>
      <w:r w:rsidR="00045869" w:rsidRPr="005429DB">
        <w:rPr>
          <w:rFonts w:ascii="Times New Roman" w:eastAsia="Arial" w:hAnsi="Times New Roman"/>
          <w:sz w:val="24"/>
          <w:szCs w:val="24"/>
          <w:lang w:val="es-HN"/>
        </w:rPr>
        <w:t>Tenant</w:t>
      </w:r>
      <w:r w:rsidR="00045869" w:rsidRPr="005429DB">
        <w:rPr>
          <w:rFonts w:ascii="Times New Roman" w:eastAsia="Arial" w:hAnsi="Times New Roman"/>
          <w:spacing w:val="5"/>
          <w:sz w:val="24"/>
          <w:szCs w:val="24"/>
          <w:lang w:val="es-HN"/>
        </w:rPr>
        <w:t xml:space="preserve"> </w:t>
      </w:r>
      <w:r w:rsidR="00045869" w:rsidRPr="005429DB">
        <w:rPr>
          <w:rFonts w:ascii="Times New Roman" w:eastAsia="Arial" w:hAnsi="Times New Roman"/>
          <w:sz w:val="24"/>
          <w:szCs w:val="24"/>
          <w:lang w:val="es-HN"/>
        </w:rPr>
        <w:t>Act</w:t>
      </w:r>
      <w:r w:rsidR="00045869">
        <w:rPr>
          <w:rFonts w:ascii="Times New Roman" w:eastAsia="Arial" w:hAnsi="Times New Roman"/>
          <w:sz w:val="24"/>
          <w:szCs w:val="24"/>
          <w:lang w:val="es-HN"/>
        </w:rPr>
        <w:t xml:space="preserve"> (Decreto del Propietario y Arrendatario Residencial de Arizona) </w:t>
      </w:r>
      <w:r w:rsidRPr="005429DB">
        <w:rPr>
          <w:rFonts w:ascii="Times New Roman" w:eastAsia="Arial" w:hAnsi="Times New Roman"/>
          <w:sz w:val="24"/>
          <w:szCs w:val="24"/>
          <w:lang w:val="es-HN"/>
        </w:rPr>
        <w:t>de parte del propietario</w:t>
      </w:r>
      <w:r w:rsidR="003D0C9D" w:rsidRPr="005429DB">
        <w:rPr>
          <w:rFonts w:ascii="Times New Roman" w:eastAsia="Arial" w:hAnsi="Times New Roman"/>
          <w:sz w:val="24"/>
          <w:szCs w:val="24"/>
          <w:lang w:val="es-HN"/>
        </w:rPr>
        <w:t>.</w:t>
      </w:r>
      <w:r w:rsidR="003D0C9D" w:rsidRPr="005429DB">
        <w:rPr>
          <w:rFonts w:ascii="Times New Roman" w:eastAsia="Arial" w:hAnsi="Times New Roman"/>
          <w:spacing w:val="9"/>
          <w:sz w:val="24"/>
          <w:szCs w:val="24"/>
          <w:lang w:val="es-HN"/>
        </w:rPr>
        <w:t xml:space="preserve"> </w:t>
      </w:r>
      <w:r w:rsidR="00D7420A" w:rsidRPr="00D7420A">
        <w:rPr>
          <w:rFonts w:ascii="Times New Roman" w:eastAsia="Arial" w:hAnsi="Times New Roman"/>
          <w:spacing w:val="9"/>
          <w:sz w:val="24"/>
          <w:szCs w:val="24"/>
          <w:lang w:val="es-HN"/>
        </w:rPr>
        <w:t>Las alegaciones de la contrademanda se considerarán y se tomará una decisi</w:t>
      </w:r>
      <w:r w:rsidR="00D7420A">
        <w:rPr>
          <w:rFonts w:ascii="Times New Roman" w:eastAsia="Arial" w:hAnsi="Times New Roman"/>
          <w:spacing w:val="9"/>
          <w:sz w:val="24"/>
          <w:szCs w:val="24"/>
          <w:lang w:val="es-HN"/>
        </w:rPr>
        <w:t xml:space="preserve">ón a la hora del juicio.   </w:t>
      </w:r>
    </w:p>
    <w:p w14:paraId="2CC8ACEE" w14:textId="77777777" w:rsidR="002B0B8E" w:rsidRPr="00D7420A" w:rsidRDefault="002B0B8E" w:rsidP="006E26D2">
      <w:pPr>
        <w:widowControl/>
        <w:spacing w:after="0" w:line="240" w:lineRule="auto"/>
        <w:rPr>
          <w:rFonts w:ascii="Times New Roman" w:hAnsi="Times New Roman"/>
          <w:sz w:val="24"/>
          <w:szCs w:val="24"/>
          <w:lang w:val="es-HN"/>
        </w:rPr>
      </w:pPr>
    </w:p>
    <w:p w14:paraId="299EDF7C" w14:textId="77777777" w:rsidR="002B0B8E" w:rsidRPr="00D7420A" w:rsidRDefault="00D7420A" w:rsidP="006E26D2">
      <w:pPr>
        <w:widowControl/>
        <w:spacing w:after="0" w:line="240" w:lineRule="auto"/>
        <w:jc w:val="both"/>
        <w:rPr>
          <w:rFonts w:ascii="Times New Roman" w:eastAsia="Arial" w:hAnsi="Times New Roman"/>
          <w:sz w:val="24"/>
          <w:szCs w:val="24"/>
          <w:lang w:val="es-HN"/>
        </w:rPr>
      </w:pPr>
      <w:r w:rsidRPr="00D7420A">
        <w:rPr>
          <w:rFonts w:ascii="Times New Roman" w:eastAsia="Arial" w:hAnsi="Times New Roman"/>
          <w:sz w:val="24"/>
          <w:szCs w:val="24"/>
          <w:lang w:val="es-HN"/>
        </w:rPr>
        <w:t xml:space="preserve">Si la contrademanda es una alegación valida y la cantidad de su contrademanda </w:t>
      </w:r>
      <w:r>
        <w:rPr>
          <w:rFonts w:ascii="Times New Roman" w:eastAsia="Arial" w:hAnsi="Times New Roman"/>
          <w:sz w:val="24"/>
          <w:szCs w:val="24"/>
          <w:lang w:val="es-HN"/>
        </w:rPr>
        <w:t>exc</w:t>
      </w:r>
      <w:r w:rsidRPr="00D7420A">
        <w:rPr>
          <w:rFonts w:ascii="Times New Roman" w:eastAsia="Arial" w:hAnsi="Times New Roman"/>
          <w:sz w:val="24"/>
          <w:szCs w:val="24"/>
          <w:lang w:val="es-HN"/>
        </w:rPr>
        <w:t>ed</w:t>
      </w:r>
      <w:r>
        <w:rPr>
          <w:rFonts w:ascii="Times New Roman" w:eastAsia="Arial" w:hAnsi="Times New Roman"/>
          <w:sz w:val="24"/>
          <w:szCs w:val="24"/>
          <w:lang w:val="es-HN"/>
        </w:rPr>
        <w:t>e</w:t>
      </w:r>
      <w:r w:rsidRPr="00D7420A">
        <w:rPr>
          <w:rFonts w:ascii="Times New Roman" w:eastAsia="Arial" w:hAnsi="Times New Roman"/>
          <w:sz w:val="24"/>
          <w:szCs w:val="24"/>
          <w:lang w:val="es-HN"/>
        </w:rPr>
        <w:t xml:space="preserve"> la cifra de </w:t>
      </w:r>
      <w:r w:rsidR="003D0C9D" w:rsidRPr="00D7420A">
        <w:rPr>
          <w:rFonts w:ascii="Times New Roman" w:eastAsia="Arial" w:hAnsi="Times New Roman"/>
          <w:sz w:val="24"/>
          <w:szCs w:val="24"/>
          <w:lang w:val="es-HN"/>
        </w:rPr>
        <w:t>$10,000.00</w:t>
      </w:r>
      <w:r w:rsidRPr="00D7420A">
        <w:rPr>
          <w:rFonts w:ascii="Times New Roman" w:eastAsia="Arial" w:hAnsi="Times New Roman"/>
          <w:sz w:val="24"/>
          <w:szCs w:val="24"/>
          <w:lang w:val="es-HN"/>
        </w:rPr>
        <w:t xml:space="preserve"> el caso </w:t>
      </w:r>
      <w:r>
        <w:rPr>
          <w:rFonts w:ascii="Times New Roman" w:eastAsia="Arial" w:hAnsi="Times New Roman"/>
          <w:sz w:val="24"/>
          <w:szCs w:val="24"/>
          <w:lang w:val="es-HN"/>
        </w:rPr>
        <w:t>será</w:t>
      </w:r>
      <w:r w:rsidRPr="00D7420A">
        <w:rPr>
          <w:rFonts w:ascii="Times New Roman" w:eastAsia="Arial" w:hAnsi="Times New Roman"/>
          <w:sz w:val="24"/>
          <w:szCs w:val="24"/>
          <w:lang w:val="es-HN"/>
        </w:rPr>
        <w:t xml:space="preserve"> transferido de inmediato al Tribunal Superior y las tarifas apropiadas ser</w:t>
      </w:r>
      <w:r>
        <w:rPr>
          <w:rFonts w:ascii="Times New Roman" w:eastAsia="Arial" w:hAnsi="Times New Roman"/>
          <w:sz w:val="24"/>
          <w:szCs w:val="24"/>
          <w:lang w:val="es-HN"/>
        </w:rPr>
        <w:t xml:space="preserve">án cobradas por el Tribunal Superior antes de comenzarse el proceso.  </w:t>
      </w:r>
      <w:r w:rsidR="003D0C9D" w:rsidRPr="00D7420A">
        <w:rPr>
          <w:rFonts w:ascii="Times New Roman" w:eastAsia="Arial" w:hAnsi="Times New Roman"/>
          <w:spacing w:val="1"/>
          <w:sz w:val="24"/>
          <w:szCs w:val="24"/>
          <w:lang w:val="es-HN"/>
        </w:rPr>
        <w:t xml:space="preserve"> </w:t>
      </w:r>
    </w:p>
    <w:p w14:paraId="4EF0544A" w14:textId="77777777" w:rsidR="002B0B8E" w:rsidRPr="00D7420A" w:rsidRDefault="002B0B8E" w:rsidP="006E26D2">
      <w:pPr>
        <w:widowControl/>
        <w:spacing w:after="0" w:line="240" w:lineRule="auto"/>
        <w:rPr>
          <w:rFonts w:ascii="Times New Roman" w:hAnsi="Times New Roman"/>
          <w:sz w:val="24"/>
          <w:szCs w:val="24"/>
          <w:lang w:val="es-HN"/>
        </w:rPr>
      </w:pPr>
    </w:p>
    <w:p w14:paraId="156A2C4C" w14:textId="77777777" w:rsidR="00FC2F03" w:rsidRDefault="00FC2F03" w:rsidP="00FC2F03">
      <w:pPr>
        <w:widowControl/>
        <w:spacing w:after="0" w:line="240" w:lineRule="auto"/>
        <w:rPr>
          <w:rFonts w:ascii="Times New Roman" w:eastAsia="Arial" w:hAnsi="Times New Roman"/>
          <w:b/>
          <w:bCs/>
          <w:position w:val="-1"/>
          <w:sz w:val="24"/>
          <w:szCs w:val="24"/>
        </w:rPr>
      </w:pPr>
      <w:r w:rsidRPr="006E26D2">
        <w:rPr>
          <w:rFonts w:ascii="Times New Roman" w:eastAsia="Arial" w:hAnsi="Times New Roman"/>
          <w:b/>
          <w:bCs/>
          <w:position w:val="-1"/>
          <w:sz w:val="24"/>
          <w:szCs w:val="24"/>
        </w:rPr>
        <w:t>FORM</w:t>
      </w:r>
      <w:r w:rsidR="00D7420A">
        <w:rPr>
          <w:rFonts w:ascii="Times New Roman" w:eastAsia="Arial" w:hAnsi="Times New Roman"/>
          <w:b/>
          <w:bCs/>
          <w:position w:val="-1"/>
          <w:sz w:val="24"/>
          <w:szCs w:val="24"/>
        </w:rPr>
        <w:t>ULARIO</w:t>
      </w:r>
      <w:r w:rsidRPr="006E26D2">
        <w:rPr>
          <w:rFonts w:ascii="Times New Roman" w:eastAsia="Arial" w:hAnsi="Times New Roman"/>
          <w:b/>
          <w:bCs/>
          <w:position w:val="-1"/>
          <w:sz w:val="24"/>
          <w:szCs w:val="24"/>
        </w:rPr>
        <w:t>S Ne</w:t>
      </w:r>
      <w:r w:rsidR="00D7420A">
        <w:rPr>
          <w:rFonts w:ascii="Times New Roman" w:eastAsia="Arial" w:hAnsi="Times New Roman"/>
          <w:b/>
          <w:bCs/>
          <w:position w:val="-1"/>
          <w:sz w:val="24"/>
          <w:szCs w:val="24"/>
        </w:rPr>
        <w:t>cesarios</w:t>
      </w:r>
      <w:r w:rsidRPr="006E26D2">
        <w:rPr>
          <w:rFonts w:ascii="Times New Roman" w:eastAsia="Arial" w:hAnsi="Times New Roman"/>
          <w:b/>
          <w:bCs/>
          <w:position w:val="-1"/>
          <w:sz w:val="24"/>
          <w:szCs w:val="24"/>
        </w:rPr>
        <w:t>…</w:t>
      </w:r>
    </w:p>
    <w:p w14:paraId="25320D18" w14:textId="77777777" w:rsidR="00B81739" w:rsidRPr="00695B16" w:rsidRDefault="00B81739" w:rsidP="00B81739">
      <w:pPr>
        <w:widowControl/>
        <w:numPr>
          <w:ilvl w:val="0"/>
          <w:numId w:val="10"/>
        </w:numPr>
        <w:spacing w:after="0" w:line="240" w:lineRule="auto"/>
        <w:rPr>
          <w:rFonts w:ascii="Times New Roman" w:eastAsia="Arial" w:hAnsi="Times New Roman"/>
          <w:b/>
          <w:bCs/>
          <w:position w:val="-1"/>
          <w:sz w:val="24"/>
          <w:szCs w:val="24"/>
          <w:lang w:val="es-US"/>
        </w:rPr>
      </w:pPr>
      <w:r w:rsidRPr="00D7420A">
        <w:rPr>
          <w:rFonts w:ascii="Times New Roman" w:eastAsia="Arial" w:hAnsi="Times New Roman"/>
          <w:position w:val="-1"/>
          <w:sz w:val="24"/>
          <w:szCs w:val="24"/>
          <w:lang w:val="es-HN"/>
        </w:rPr>
        <w:t>Contrademanda Acción de Desalojo (Lanzamiento/Lanzamiento Especial).</w:t>
      </w:r>
    </w:p>
    <w:p w14:paraId="0C2D0F03" w14:textId="77777777" w:rsidR="00045869" w:rsidRPr="00695B16" w:rsidRDefault="00045869" w:rsidP="00FC2F03">
      <w:pPr>
        <w:widowControl/>
        <w:spacing w:after="0" w:line="240" w:lineRule="auto"/>
        <w:rPr>
          <w:rFonts w:ascii="Times New Roman" w:eastAsia="Arial" w:hAnsi="Times New Roman"/>
          <w:sz w:val="24"/>
          <w:szCs w:val="24"/>
          <w:lang w:val="es-US"/>
        </w:rPr>
      </w:pPr>
    </w:p>
    <w:p w14:paraId="37A5AFE5" w14:textId="77777777" w:rsidR="002B0B8E" w:rsidRPr="00F61D00" w:rsidRDefault="00D7420A" w:rsidP="006E26D2">
      <w:pPr>
        <w:widowControl/>
        <w:spacing w:after="0" w:line="240" w:lineRule="auto"/>
        <w:jc w:val="both"/>
        <w:rPr>
          <w:rFonts w:ascii="Times New Roman" w:eastAsia="Arial" w:hAnsi="Times New Roman"/>
          <w:b/>
          <w:bCs/>
          <w:sz w:val="24"/>
          <w:szCs w:val="24"/>
          <w:lang w:val="es-HN"/>
        </w:rPr>
      </w:pPr>
      <w:r w:rsidRPr="00F61D00">
        <w:rPr>
          <w:rFonts w:ascii="Times New Roman" w:eastAsia="Arial" w:hAnsi="Times New Roman"/>
          <w:b/>
          <w:bCs/>
          <w:sz w:val="24"/>
          <w:szCs w:val="24"/>
          <w:lang w:val="es-HN"/>
        </w:rPr>
        <w:t>INSTRUCCIONES</w:t>
      </w:r>
      <w:r w:rsidR="003D0C9D" w:rsidRPr="00F61D00">
        <w:rPr>
          <w:rFonts w:ascii="Times New Roman" w:eastAsia="Arial" w:hAnsi="Times New Roman"/>
          <w:b/>
          <w:bCs/>
          <w:sz w:val="24"/>
          <w:szCs w:val="24"/>
          <w:lang w:val="es-HN"/>
        </w:rPr>
        <w:t>:</w:t>
      </w:r>
    </w:p>
    <w:p w14:paraId="6A59BACE" w14:textId="77777777" w:rsidR="0045132D" w:rsidRPr="00F61D00" w:rsidRDefault="0045132D" w:rsidP="006E26D2">
      <w:pPr>
        <w:widowControl/>
        <w:spacing w:after="0" w:line="240" w:lineRule="auto"/>
        <w:jc w:val="both"/>
        <w:rPr>
          <w:rFonts w:ascii="Times New Roman" w:eastAsia="Arial" w:hAnsi="Times New Roman"/>
          <w:sz w:val="24"/>
          <w:szCs w:val="24"/>
          <w:lang w:val="es-HN"/>
        </w:rPr>
      </w:pPr>
    </w:p>
    <w:p w14:paraId="0F607024" w14:textId="77777777" w:rsidR="002B0B8E" w:rsidRPr="00695B16" w:rsidRDefault="00FC2F03" w:rsidP="00FC2F03">
      <w:pPr>
        <w:widowControl/>
        <w:spacing w:after="0" w:line="240" w:lineRule="auto"/>
        <w:ind w:left="720" w:hanging="720"/>
        <w:jc w:val="both"/>
        <w:rPr>
          <w:rFonts w:ascii="Times New Roman" w:eastAsia="Arial" w:hAnsi="Times New Roman"/>
          <w:sz w:val="24"/>
          <w:szCs w:val="24"/>
          <w:lang w:val="es-US"/>
        </w:rPr>
      </w:pPr>
      <w:r w:rsidRPr="00B81739">
        <w:rPr>
          <w:rFonts w:ascii="Times New Roman" w:eastAsia="Arial" w:hAnsi="Times New Roman"/>
          <w:sz w:val="24"/>
          <w:szCs w:val="24"/>
          <w:lang w:val="es-HN"/>
        </w:rPr>
        <w:t>1.</w:t>
      </w:r>
      <w:r w:rsidRPr="00B81739">
        <w:rPr>
          <w:rFonts w:ascii="Times New Roman" w:eastAsia="Arial" w:hAnsi="Times New Roman"/>
          <w:sz w:val="24"/>
          <w:szCs w:val="24"/>
          <w:lang w:val="es-HN"/>
        </w:rPr>
        <w:tab/>
      </w:r>
      <w:r w:rsidR="00F61D00" w:rsidRPr="00B81739">
        <w:rPr>
          <w:rFonts w:ascii="Times New Roman" w:eastAsia="Arial" w:hAnsi="Times New Roman"/>
          <w:sz w:val="24"/>
          <w:szCs w:val="24"/>
          <w:lang w:val="es-HN"/>
        </w:rPr>
        <w:t>Repase la Hoja de Información Sobre Desalojo Residencial</w:t>
      </w:r>
      <w:r w:rsidR="003D0C9D" w:rsidRPr="00B81739">
        <w:rPr>
          <w:rFonts w:ascii="Times New Roman" w:eastAsia="Arial" w:hAnsi="Times New Roman"/>
          <w:sz w:val="24"/>
          <w:szCs w:val="24"/>
          <w:lang w:val="es-HN"/>
        </w:rPr>
        <w:t xml:space="preserve">. </w:t>
      </w:r>
      <w:r w:rsidR="00F61D00" w:rsidRPr="00B81739">
        <w:rPr>
          <w:rFonts w:ascii="Times New Roman" w:eastAsia="Arial" w:hAnsi="Times New Roman"/>
          <w:sz w:val="24"/>
          <w:szCs w:val="24"/>
          <w:lang w:val="es-HN"/>
        </w:rPr>
        <w:t xml:space="preserve">Usted ya debería haber sido notificado con una copia de la Hoja de Información Sobre Desalojo Residencial.  Se incluye en este paquete para su consulta y conveniencia. </w:t>
      </w:r>
    </w:p>
    <w:p w14:paraId="01BADFDC" w14:textId="77777777" w:rsidR="002B0B8E" w:rsidRPr="00695B16" w:rsidRDefault="003D0C9D" w:rsidP="00FC2F03">
      <w:pPr>
        <w:widowControl/>
        <w:spacing w:after="0" w:line="240" w:lineRule="auto"/>
        <w:ind w:left="720" w:hanging="720"/>
        <w:jc w:val="both"/>
        <w:rPr>
          <w:rFonts w:ascii="Times New Roman" w:eastAsia="Arial" w:hAnsi="Times New Roman"/>
          <w:sz w:val="24"/>
          <w:szCs w:val="24"/>
          <w:lang w:val="es-US"/>
        </w:rPr>
      </w:pPr>
      <w:r w:rsidRPr="00B81739">
        <w:rPr>
          <w:rFonts w:ascii="Times New Roman" w:eastAsia="Arial" w:hAnsi="Times New Roman"/>
          <w:sz w:val="24"/>
          <w:szCs w:val="24"/>
          <w:lang w:val="es-HN"/>
        </w:rPr>
        <w:t>2.</w:t>
      </w:r>
      <w:r w:rsidR="00FC2F03" w:rsidRPr="00B81739">
        <w:rPr>
          <w:rFonts w:ascii="Times New Roman" w:eastAsia="Arial" w:hAnsi="Times New Roman"/>
          <w:sz w:val="24"/>
          <w:szCs w:val="24"/>
          <w:lang w:val="es-HN"/>
        </w:rPr>
        <w:tab/>
      </w:r>
      <w:r w:rsidR="00F61D00" w:rsidRPr="00B81739">
        <w:rPr>
          <w:rFonts w:ascii="Times New Roman" w:eastAsia="Arial" w:hAnsi="Times New Roman"/>
          <w:sz w:val="24"/>
          <w:szCs w:val="24"/>
          <w:lang w:val="es-HN"/>
        </w:rPr>
        <w:t>Informac</w:t>
      </w:r>
      <w:r w:rsidRPr="00B81739">
        <w:rPr>
          <w:rFonts w:ascii="Times New Roman" w:eastAsia="Arial" w:hAnsi="Times New Roman"/>
          <w:sz w:val="24"/>
          <w:szCs w:val="24"/>
          <w:lang w:val="es-HN"/>
        </w:rPr>
        <w:t>i</w:t>
      </w:r>
      <w:r w:rsidR="00F61D00" w:rsidRPr="00B81739">
        <w:rPr>
          <w:rFonts w:ascii="Times New Roman" w:eastAsia="Arial" w:hAnsi="Times New Roman"/>
          <w:sz w:val="24"/>
          <w:szCs w:val="24"/>
          <w:lang w:val="es-HN"/>
        </w:rPr>
        <w:t>ó</w:t>
      </w:r>
      <w:r w:rsidRPr="00B81739">
        <w:rPr>
          <w:rFonts w:ascii="Times New Roman" w:eastAsia="Arial" w:hAnsi="Times New Roman"/>
          <w:sz w:val="24"/>
          <w:szCs w:val="24"/>
          <w:lang w:val="es-HN"/>
        </w:rPr>
        <w:t>n</w:t>
      </w:r>
      <w:r w:rsidR="00F61D00" w:rsidRPr="00B81739">
        <w:rPr>
          <w:rFonts w:ascii="Times New Roman" w:eastAsia="Arial" w:hAnsi="Times New Roman"/>
          <w:sz w:val="24"/>
          <w:szCs w:val="24"/>
          <w:lang w:val="es-HN"/>
        </w:rPr>
        <w:t xml:space="preserve"> para Propietarios e Inquilinos incluida en este paquete.  </w:t>
      </w:r>
      <w:r w:rsidRPr="00B81739">
        <w:rPr>
          <w:rFonts w:ascii="Times New Roman" w:eastAsia="Arial" w:hAnsi="Times New Roman"/>
          <w:sz w:val="24"/>
          <w:szCs w:val="24"/>
          <w:lang w:val="es-HN"/>
        </w:rPr>
        <w:t xml:space="preserve"> </w:t>
      </w:r>
    </w:p>
    <w:p w14:paraId="792AB909" w14:textId="77777777" w:rsidR="002B0B8E" w:rsidRPr="00B81739" w:rsidRDefault="003D0C9D" w:rsidP="00FC2F03">
      <w:pPr>
        <w:widowControl/>
        <w:spacing w:after="0" w:line="240" w:lineRule="auto"/>
        <w:ind w:left="720" w:hanging="720"/>
        <w:jc w:val="both"/>
        <w:rPr>
          <w:rFonts w:ascii="Times New Roman" w:eastAsia="Arial" w:hAnsi="Times New Roman"/>
          <w:sz w:val="24"/>
          <w:szCs w:val="24"/>
          <w:lang w:val="es-HN"/>
        </w:rPr>
      </w:pPr>
      <w:r w:rsidRPr="00B81739">
        <w:rPr>
          <w:rFonts w:ascii="Times New Roman" w:eastAsia="Arial" w:hAnsi="Times New Roman"/>
          <w:sz w:val="24"/>
          <w:szCs w:val="24"/>
          <w:lang w:val="es-HN"/>
        </w:rPr>
        <w:t>3.</w:t>
      </w:r>
      <w:r w:rsidR="00FC2F03" w:rsidRPr="00B81739">
        <w:rPr>
          <w:rFonts w:ascii="Times New Roman" w:eastAsia="Arial" w:hAnsi="Times New Roman"/>
          <w:sz w:val="24"/>
          <w:szCs w:val="24"/>
          <w:lang w:val="es-HN"/>
        </w:rPr>
        <w:tab/>
      </w:r>
      <w:r w:rsidR="00F61D00" w:rsidRPr="00B81739">
        <w:rPr>
          <w:rFonts w:ascii="Times New Roman" w:eastAsia="Arial" w:hAnsi="Times New Roman"/>
          <w:sz w:val="24"/>
          <w:szCs w:val="24"/>
          <w:lang w:val="es-HN"/>
        </w:rPr>
        <w:t xml:space="preserve">Llene el formulario de Contestación (y la de contrademanda si aplica).  </w:t>
      </w:r>
    </w:p>
    <w:p w14:paraId="77097E5D" w14:textId="77777777" w:rsidR="002B0B8E" w:rsidRPr="00B81739" w:rsidRDefault="003D0C9D" w:rsidP="00FC2F03">
      <w:pPr>
        <w:widowControl/>
        <w:spacing w:after="0" w:line="240" w:lineRule="auto"/>
        <w:ind w:left="720" w:hanging="720"/>
        <w:jc w:val="both"/>
        <w:rPr>
          <w:rFonts w:ascii="Times New Roman" w:eastAsia="Arial" w:hAnsi="Times New Roman"/>
          <w:sz w:val="24"/>
          <w:szCs w:val="24"/>
          <w:lang w:val="es-HN"/>
        </w:rPr>
      </w:pPr>
      <w:r w:rsidRPr="00B81739">
        <w:rPr>
          <w:rFonts w:ascii="Times New Roman" w:eastAsia="Arial" w:hAnsi="Times New Roman"/>
          <w:sz w:val="24"/>
          <w:szCs w:val="24"/>
          <w:lang w:val="es-HN"/>
        </w:rPr>
        <w:t>4.</w:t>
      </w:r>
      <w:r w:rsidR="00FC2F03" w:rsidRPr="00B81739">
        <w:rPr>
          <w:rFonts w:ascii="Times New Roman" w:eastAsia="Arial" w:hAnsi="Times New Roman"/>
          <w:sz w:val="24"/>
          <w:szCs w:val="24"/>
          <w:lang w:val="es-HN"/>
        </w:rPr>
        <w:tab/>
      </w:r>
      <w:r w:rsidR="00F61D00" w:rsidRPr="00B81739">
        <w:rPr>
          <w:rFonts w:ascii="Times New Roman" w:eastAsia="Arial" w:hAnsi="Times New Roman"/>
          <w:sz w:val="24"/>
          <w:szCs w:val="24"/>
          <w:lang w:val="es-HN"/>
        </w:rPr>
        <w:t xml:space="preserve">Haga dos copias de la Contestación (y de la contrademanda si aplica).  </w:t>
      </w:r>
    </w:p>
    <w:p w14:paraId="42419C83" w14:textId="01C0C26F" w:rsidR="002B0B8E" w:rsidRPr="00B81739" w:rsidRDefault="003D0C9D" w:rsidP="00FC2F03">
      <w:pPr>
        <w:widowControl/>
        <w:spacing w:after="0" w:line="240" w:lineRule="auto"/>
        <w:ind w:left="720" w:hanging="720"/>
        <w:jc w:val="both"/>
        <w:rPr>
          <w:rFonts w:ascii="Times New Roman" w:eastAsia="Arial" w:hAnsi="Times New Roman"/>
          <w:sz w:val="24"/>
          <w:szCs w:val="24"/>
          <w:lang w:val="es-HN"/>
        </w:rPr>
      </w:pPr>
      <w:r w:rsidRPr="00B81739">
        <w:rPr>
          <w:rFonts w:ascii="Times New Roman" w:eastAsia="Arial" w:hAnsi="Times New Roman"/>
          <w:sz w:val="24"/>
          <w:szCs w:val="24"/>
          <w:lang w:val="es-HN"/>
        </w:rPr>
        <w:t>5.</w:t>
      </w:r>
      <w:r w:rsidR="00FC2F03" w:rsidRPr="00B81739">
        <w:rPr>
          <w:rFonts w:ascii="Times New Roman" w:eastAsia="Arial" w:hAnsi="Times New Roman"/>
          <w:sz w:val="24"/>
          <w:szCs w:val="24"/>
          <w:lang w:val="es-HN"/>
        </w:rPr>
        <w:tab/>
      </w:r>
      <w:r w:rsidR="00F61D00" w:rsidRPr="00B81739">
        <w:rPr>
          <w:rFonts w:ascii="Times New Roman" w:eastAsia="Arial" w:hAnsi="Times New Roman"/>
          <w:sz w:val="24"/>
          <w:szCs w:val="24"/>
          <w:lang w:val="es-HN"/>
        </w:rPr>
        <w:t xml:space="preserve">Entregue los formularios debidamente llenados al secretario del tribunal.  </w:t>
      </w:r>
    </w:p>
    <w:p w14:paraId="6A1E28A0" w14:textId="77777777" w:rsidR="002B0B8E" w:rsidRPr="00B81739" w:rsidRDefault="003D0C9D" w:rsidP="00FC2F03">
      <w:pPr>
        <w:widowControl/>
        <w:spacing w:after="0" w:line="240" w:lineRule="auto"/>
        <w:ind w:left="720" w:hanging="720"/>
        <w:jc w:val="both"/>
        <w:rPr>
          <w:rFonts w:ascii="Times New Roman" w:eastAsia="Arial" w:hAnsi="Times New Roman"/>
          <w:sz w:val="24"/>
          <w:szCs w:val="24"/>
          <w:lang w:val="es-HN"/>
        </w:rPr>
      </w:pPr>
      <w:r w:rsidRPr="00B81739">
        <w:rPr>
          <w:rFonts w:ascii="Times New Roman" w:eastAsia="Arial" w:hAnsi="Times New Roman"/>
          <w:sz w:val="24"/>
          <w:szCs w:val="24"/>
          <w:lang w:val="es-HN"/>
        </w:rPr>
        <w:t>6.</w:t>
      </w:r>
      <w:r w:rsidR="00FC2F03" w:rsidRPr="00B81739">
        <w:rPr>
          <w:rFonts w:ascii="Times New Roman" w:eastAsia="Arial" w:hAnsi="Times New Roman"/>
          <w:sz w:val="24"/>
          <w:szCs w:val="24"/>
          <w:lang w:val="es-HN"/>
        </w:rPr>
        <w:tab/>
      </w:r>
      <w:r w:rsidR="00F61D00" w:rsidRPr="00B81739">
        <w:rPr>
          <w:rFonts w:ascii="Times New Roman" w:eastAsia="Arial" w:hAnsi="Times New Roman"/>
          <w:sz w:val="24"/>
          <w:szCs w:val="24"/>
          <w:lang w:val="es-HN"/>
        </w:rPr>
        <w:t xml:space="preserve">Si usted está promoviendo acción de Contrademanda, deberá presentarla junto con su Contestación de una vez.  </w:t>
      </w:r>
    </w:p>
    <w:p w14:paraId="22097691" w14:textId="77777777" w:rsidR="002B0B8E" w:rsidRPr="00695B16" w:rsidRDefault="003D0C9D" w:rsidP="00FC2F03">
      <w:pPr>
        <w:widowControl/>
        <w:spacing w:after="0" w:line="240" w:lineRule="auto"/>
        <w:ind w:left="720" w:hanging="720"/>
        <w:jc w:val="both"/>
        <w:rPr>
          <w:rFonts w:ascii="Times New Roman" w:eastAsia="Arial" w:hAnsi="Times New Roman"/>
          <w:sz w:val="24"/>
          <w:szCs w:val="24"/>
          <w:lang w:val="es-US"/>
        </w:rPr>
      </w:pPr>
      <w:r w:rsidRPr="00B81739">
        <w:rPr>
          <w:rFonts w:ascii="Times New Roman" w:eastAsia="Arial" w:hAnsi="Times New Roman"/>
          <w:sz w:val="24"/>
          <w:szCs w:val="24"/>
          <w:lang w:val="es-HN"/>
        </w:rPr>
        <w:t>7.</w:t>
      </w:r>
      <w:r w:rsidR="00FC2F03" w:rsidRPr="00B81739">
        <w:rPr>
          <w:rFonts w:ascii="Times New Roman" w:eastAsia="Arial" w:hAnsi="Times New Roman"/>
          <w:sz w:val="24"/>
          <w:szCs w:val="24"/>
          <w:lang w:val="es-HN"/>
        </w:rPr>
        <w:tab/>
      </w:r>
      <w:r w:rsidR="00F61D00" w:rsidRPr="00B81739">
        <w:rPr>
          <w:rFonts w:ascii="Times New Roman" w:eastAsia="Arial" w:hAnsi="Times New Roman"/>
          <w:sz w:val="24"/>
          <w:szCs w:val="24"/>
          <w:lang w:val="es-HN"/>
        </w:rPr>
        <w:t xml:space="preserve">Envíe por correo o entregue en persona al </w:t>
      </w:r>
      <w:r w:rsidR="00045869" w:rsidRPr="00B81739">
        <w:rPr>
          <w:rFonts w:ascii="Times New Roman" w:eastAsia="Arial" w:hAnsi="Times New Roman"/>
          <w:sz w:val="24"/>
          <w:szCs w:val="24"/>
          <w:lang w:val="es-HN"/>
        </w:rPr>
        <w:t>demandante (propietario)</w:t>
      </w:r>
      <w:r w:rsidR="00F61D00" w:rsidRPr="00B81739">
        <w:rPr>
          <w:rFonts w:ascii="Times New Roman" w:eastAsia="Arial" w:hAnsi="Times New Roman"/>
          <w:sz w:val="24"/>
          <w:szCs w:val="24"/>
          <w:lang w:val="es-HN"/>
        </w:rPr>
        <w:t xml:space="preserve"> el formulario de Contestación (y el de la Contrademanda si aplica).   </w:t>
      </w:r>
      <w:r w:rsidR="00F61D00" w:rsidRPr="00F61D00">
        <w:rPr>
          <w:rFonts w:ascii="Times New Roman" w:eastAsia="Arial" w:hAnsi="Times New Roman"/>
          <w:sz w:val="24"/>
          <w:szCs w:val="24"/>
          <w:lang w:val="es-HN"/>
        </w:rPr>
        <w:t xml:space="preserve">  </w:t>
      </w:r>
    </w:p>
    <w:p w14:paraId="6016567D" w14:textId="77777777" w:rsidR="002B0B8E" w:rsidRPr="00695B16" w:rsidRDefault="002B0B8E" w:rsidP="006E26D2">
      <w:pPr>
        <w:widowControl/>
        <w:spacing w:after="0" w:line="240" w:lineRule="auto"/>
        <w:rPr>
          <w:rFonts w:ascii="Times New Roman" w:hAnsi="Times New Roman"/>
          <w:sz w:val="24"/>
          <w:szCs w:val="24"/>
          <w:lang w:val="es-US"/>
        </w:rPr>
      </w:pPr>
    </w:p>
    <w:p w14:paraId="5400F3FE" w14:textId="77777777" w:rsidR="00FC2F03" w:rsidRPr="00045869" w:rsidRDefault="00045869" w:rsidP="006E26D2">
      <w:pPr>
        <w:widowControl/>
        <w:spacing w:after="0" w:line="240" w:lineRule="auto"/>
        <w:jc w:val="both"/>
        <w:rPr>
          <w:rFonts w:ascii="Times New Roman" w:eastAsia="Arial" w:hAnsi="Times New Roman"/>
          <w:sz w:val="24"/>
          <w:szCs w:val="24"/>
          <w:lang w:val="es-HN"/>
        </w:rPr>
      </w:pPr>
      <w:r w:rsidRPr="005C47E3">
        <w:rPr>
          <w:rFonts w:ascii="Times New Roman" w:eastAsia="Arial" w:hAnsi="Times New Roman"/>
          <w:b/>
          <w:bCs/>
          <w:sz w:val="24"/>
          <w:szCs w:val="24"/>
          <w:lang w:val="es-HN"/>
        </w:rPr>
        <w:t xml:space="preserve">ES IMPORTANTE QUE TODAS LAS PARTES MANTENGAN </w:t>
      </w:r>
      <w:r>
        <w:rPr>
          <w:rFonts w:ascii="Times New Roman" w:eastAsia="Arial" w:hAnsi="Times New Roman"/>
          <w:b/>
          <w:bCs/>
          <w:sz w:val="24"/>
          <w:szCs w:val="24"/>
          <w:lang w:val="es-HN"/>
        </w:rPr>
        <w:t>EL</w:t>
      </w:r>
      <w:r w:rsidRPr="005C47E3">
        <w:rPr>
          <w:rFonts w:ascii="Times New Roman" w:eastAsia="Arial" w:hAnsi="Times New Roman"/>
          <w:b/>
          <w:bCs/>
          <w:sz w:val="24"/>
          <w:szCs w:val="24"/>
          <w:lang w:val="es-HN"/>
        </w:rPr>
        <w:t xml:space="preserve"> TRIBUNAL AL DÍA DE CUALQUIER CAMBIO DE D</w:t>
      </w:r>
      <w:r w:rsidR="00D83E9F">
        <w:rPr>
          <w:rFonts w:ascii="Times New Roman" w:eastAsia="Arial" w:hAnsi="Times New Roman"/>
          <w:b/>
          <w:bCs/>
          <w:sz w:val="24"/>
          <w:szCs w:val="24"/>
          <w:lang w:val="es-HN"/>
        </w:rPr>
        <w:t>OMICILIO</w:t>
      </w:r>
      <w:r w:rsidRPr="005C47E3">
        <w:rPr>
          <w:rFonts w:ascii="Times New Roman" w:eastAsia="Arial" w:hAnsi="Times New Roman"/>
          <w:b/>
          <w:bCs/>
          <w:sz w:val="24"/>
          <w:szCs w:val="24"/>
          <w:lang w:val="es-HN"/>
        </w:rPr>
        <w:t>.</w:t>
      </w:r>
      <w:r>
        <w:rPr>
          <w:rFonts w:ascii="Times New Roman" w:eastAsia="Arial" w:hAnsi="Times New Roman"/>
          <w:b/>
          <w:bCs/>
          <w:sz w:val="24"/>
          <w:szCs w:val="24"/>
          <w:lang w:val="es-HN"/>
        </w:rPr>
        <w:t xml:space="preserve">  </w:t>
      </w:r>
      <w:r w:rsidRPr="005C47E3">
        <w:rPr>
          <w:rFonts w:ascii="Times New Roman" w:eastAsia="Arial" w:hAnsi="Times New Roman"/>
          <w:bCs/>
          <w:sz w:val="24"/>
          <w:szCs w:val="24"/>
          <w:lang w:val="es-HN"/>
        </w:rPr>
        <w:t>UN formulario de AVISO DE CAMBIO DE D</w:t>
      </w:r>
      <w:r w:rsidR="00D83E9F">
        <w:rPr>
          <w:rFonts w:ascii="Times New Roman" w:eastAsia="Arial" w:hAnsi="Times New Roman"/>
          <w:bCs/>
          <w:sz w:val="24"/>
          <w:szCs w:val="24"/>
          <w:lang w:val="es-HN"/>
        </w:rPr>
        <w:t>OMICILIO</w:t>
      </w:r>
      <w:r w:rsidRPr="005C47E3">
        <w:rPr>
          <w:rFonts w:ascii="Times New Roman" w:eastAsia="Arial" w:hAnsi="Times New Roman"/>
          <w:bCs/>
          <w:sz w:val="24"/>
          <w:szCs w:val="24"/>
          <w:lang w:val="es-HN"/>
        </w:rPr>
        <w:t xml:space="preserve"> deberá ser entregado al tribunal cuando una de las partes cambia de d</w:t>
      </w:r>
      <w:r w:rsidR="00D83E9F">
        <w:rPr>
          <w:rFonts w:ascii="Times New Roman" w:eastAsia="Arial" w:hAnsi="Times New Roman"/>
          <w:bCs/>
          <w:sz w:val="24"/>
          <w:szCs w:val="24"/>
          <w:lang w:val="es-HN"/>
        </w:rPr>
        <w:t>omicilio</w:t>
      </w:r>
      <w:r w:rsidRPr="005C47E3">
        <w:rPr>
          <w:rFonts w:ascii="Times New Roman" w:eastAsia="Arial" w:hAnsi="Times New Roman"/>
          <w:bCs/>
          <w:sz w:val="24"/>
          <w:szCs w:val="24"/>
          <w:lang w:val="es-HN"/>
        </w:rPr>
        <w:t>.</w:t>
      </w:r>
    </w:p>
    <w:p w14:paraId="439D3768" w14:textId="77777777" w:rsidR="00FC2F03" w:rsidRPr="00045869" w:rsidRDefault="00FC2F03" w:rsidP="006E26D2">
      <w:pPr>
        <w:widowControl/>
        <w:spacing w:after="0" w:line="240" w:lineRule="auto"/>
        <w:rPr>
          <w:rFonts w:ascii="Times New Roman" w:eastAsia="Arial" w:hAnsi="Times New Roman"/>
          <w:b/>
          <w:bCs/>
          <w:sz w:val="24"/>
          <w:szCs w:val="24"/>
          <w:lang w:val="es-HN"/>
        </w:rPr>
      </w:pPr>
    </w:p>
    <w:p w14:paraId="01636C59" w14:textId="56FA24EA" w:rsidR="00045869" w:rsidRPr="005C47E3" w:rsidRDefault="00045869" w:rsidP="00045869">
      <w:pPr>
        <w:spacing w:after="0" w:line="240" w:lineRule="auto"/>
        <w:ind w:right="-20"/>
        <w:jc w:val="center"/>
        <w:rPr>
          <w:rFonts w:ascii="Times New Roman" w:eastAsia="Arial" w:hAnsi="Times New Roman"/>
          <w:sz w:val="24"/>
          <w:szCs w:val="24"/>
          <w:lang w:val="es-HN"/>
        </w:rPr>
      </w:pPr>
      <w:r w:rsidRPr="005C47E3">
        <w:rPr>
          <w:rFonts w:ascii="Times New Roman" w:eastAsia="Arial" w:hAnsi="Times New Roman"/>
          <w:b/>
          <w:bCs/>
          <w:sz w:val="24"/>
          <w:szCs w:val="24"/>
          <w:lang w:val="es-HN"/>
        </w:rPr>
        <w:t>INFORMACIÓN</w:t>
      </w:r>
      <w:r>
        <w:rPr>
          <w:rFonts w:ascii="Times New Roman" w:eastAsia="Arial" w:hAnsi="Times New Roman"/>
          <w:b/>
          <w:bCs/>
          <w:sz w:val="24"/>
          <w:szCs w:val="24"/>
          <w:lang w:val="es-HN"/>
        </w:rPr>
        <w:t xml:space="preserve"> PARA PROPIETARIOS E INQUILINOS</w:t>
      </w:r>
    </w:p>
    <w:p w14:paraId="5E404475" w14:textId="77777777" w:rsidR="00045869" w:rsidRPr="005C47E3" w:rsidRDefault="00045869" w:rsidP="00045869">
      <w:pPr>
        <w:spacing w:after="0" w:line="240" w:lineRule="auto"/>
        <w:rPr>
          <w:rFonts w:ascii="Times New Roman" w:hAnsi="Times New Roman"/>
          <w:sz w:val="24"/>
          <w:szCs w:val="24"/>
          <w:lang w:val="es-HN"/>
        </w:rPr>
      </w:pPr>
    </w:p>
    <w:p w14:paraId="628F2A33" w14:textId="77777777" w:rsidR="00045869" w:rsidRPr="00022CD7" w:rsidRDefault="00045869" w:rsidP="00045869">
      <w:pPr>
        <w:spacing w:after="0" w:line="240" w:lineRule="auto"/>
        <w:ind w:right="-20"/>
        <w:rPr>
          <w:rFonts w:ascii="Times New Roman" w:eastAsia="Arial" w:hAnsi="Times New Roman"/>
          <w:sz w:val="24"/>
          <w:szCs w:val="24"/>
          <w:lang w:val="es-HN"/>
        </w:rPr>
      </w:pPr>
      <w:r w:rsidRPr="00022CD7">
        <w:rPr>
          <w:rFonts w:ascii="Times New Roman" w:eastAsia="Arial" w:hAnsi="Times New Roman"/>
          <w:b/>
          <w:bCs/>
          <w:sz w:val="24"/>
          <w:szCs w:val="24"/>
          <w:lang w:val="es-HN"/>
        </w:rPr>
        <w:t>Información General</w:t>
      </w:r>
    </w:p>
    <w:p w14:paraId="67EF7934" w14:textId="77777777" w:rsidR="00045869" w:rsidRPr="00B81739" w:rsidRDefault="00045869" w:rsidP="00442688">
      <w:pPr>
        <w:spacing w:after="0" w:line="240" w:lineRule="auto"/>
        <w:rPr>
          <w:rFonts w:ascii="Times New Roman" w:eastAsia="Arial" w:hAnsi="Times New Roman"/>
          <w:sz w:val="24"/>
          <w:szCs w:val="24"/>
          <w:lang w:val="es-HN"/>
        </w:rPr>
      </w:pPr>
      <w:r w:rsidRPr="00B81739">
        <w:rPr>
          <w:rFonts w:ascii="Times New Roman" w:eastAsia="Arial" w:hAnsi="Times New Roman"/>
          <w:sz w:val="24"/>
          <w:szCs w:val="24"/>
          <w:lang w:val="es-HN"/>
        </w:rPr>
        <w:t>Esta página de información para propietarios e inquilinos provee una vista general del Arizona Residential Landlord and Tenant Act (Decreto del Propietario y Arrendatario Residencial de Arizona) y las referencias citadas son de la porción que aplica de los Arizona Revised Statutes (Estatutos Revisados de Arizona).  Se provee está información para apartamentos y casas en alquiler.  Las reglas para alquilar una casa de remolque o un espacio para una casa de remolque son similares pero no cubiertas en estas páginas.  Los parques de casas de remolque son regidos por un conjunto diferente de estatutos que se podrán encontrar en A.R.S. §§ 33-1401 - 33-1501.</w:t>
      </w:r>
    </w:p>
    <w:p w14:paraId="6909BA52" w14:textId="77777777" w:rsidR="00045869" w:rsidRPr="00B81739" w:rsidRDefault="00045869" w:rsidP="00442688">
      <w:pPr>
        <w:spacing w:after="0" w:line="240" w:lineRule="auto"/>
        <w:rPr>
          <w:rFonts w:ascii="Times New Roman" w:hAnsi="Times New Roman"/>
          <w:sz w:val="24"/>
          <w:szCs w:val="24"/>
          <w:lang w:val="es-HN"/>
        </w:rPr>
      </w:pPr>
    </w:p>
    <w:p w14:paraId="353DD45A" w14:textId="77777777" w:rsidR="00045869" w:rsidRPr="00B81739" w:rsidRDefault="00045869" w:rsidP="00442688">
      <w:pPr>
        <w:spacing w:after="0" w:line="240" w:lineRule="auto"/>
        <w:rPr>
          <w:rFonts w:ascii="Times New Roman" w:eastAsia="Arial" w:hAnsi="Times New Roman"/>
          <w:sz w:val="24"/>
          <w:szCs w:val="24"/>
          <w:lang w:val="es-HN"/>
        </w:rPr>
      </w:pPr>
      <w:r w:rsidRPr="00B81739">
        <w:rPr>
          <w:rFonts w:ascii="Times New Roman" w:eastAsia="Arial" w:hAnsi="Times New Roman"/>
          <w:sz w:val="24"/>
          <w:szCs w:val="24"/>
          <w:lang w:val="es-HN"/>
        </w:rPr>
        <w:t>Un propietario podrá cobrar por aparte los servicios públicos pero no podrá hacer que el inquilino firme un contrato que requiere que inquilino ceda sus derechos bajo ley de Arizona.  A.R.S. §§ 33-1314.01 &amp; 33-1315. También es ilegal que el propietario permita que alguien viva en una residencia sin cobrarle alquiler a cambio de no darle mantenimiento a la propiedad.  A.R.S. § 33-1316.  Además, el propietario no podrá rehusar alquilarle la residencia a un inquilino en potencial sobre la base de que el inquilino en potencial tenga niños.  A.R.S. § 33-1317. Los Propietarios también deberán registrarse con el evaluador del condado.  A.R.S. § 33-1902.</w:t>
      </w:r>
    </w:p>
    <w:p w14:paraId="20083E24" w14:textId="77777777" w:rsidR="00045869" w:rsidRPr="00B81739" w:rsidRDefault="00045869" w:rsidP="00442688">
      <w:pPr>
        <w:spacing w:after="0" w:line="240" w:lineRule="auto"/>
        <w:rPr>
          <w:rFonts w:ascii="Times New Roman" w:hAnsi="Times New Roman"/>
          <w:sz w:val="24"/>
          <w:szCs w:val="24"/>
          <w:lang w:val="es-HN"/>
        </w:rPr>
      </w:pPr>
    </w:p>
    <w:p w14:paraId="77449C74" w14:textId="77777777" w:rsidR="00045869" w:rsidRPr="00B81739" w:rsidRDefault="00045869" w:rsidP="00442688">
      <w:pPr>
        <w:spacing w:after="0" w:line="240" w:lineRule="auto"/>
        <w:rPr>
          <w:rFonts w:ascii="Times New Roman" w:eastAsia="Arial" w:hAnsi="Times New Roman"/>
          <w:sz w:val="24"/>
          <w:szCs w:val="24"/>
          <w:lang w:val="es-HN"/>
        </w:rPr>
      </w:pPr>
      <w:r w:rsidRPr="00B81739">
        <w:rPr>
          <w:rFonts w:ascii="Times New Roman" w:eastAsia="Arial" w:hAnsi="Times New Roman"/>
          <w:sz w:val="24"/>
          <w:szCs w:val="24"/>
          <w:lang w:val="es-HN"/>
        </w:rPr>
        <w:t xml:space="preserve">Desde el punto de vista del inquilino, quizá la cosa más importante que recordar es que el inquilino tiene el deber de pagar alquiler y de pagar ese alquiler puntualmente.  Si un inquilino no cumple con su deber de pagar el alquiler puntualmente, el propietario probablemente promueva acción de desalojo.  No existe provisión bajo la ley de Arizona para que el inquilino retenga el pago del alquiler porque el propietario se porte de manera desagradable o porque el propietario no haya cumplido una promesa oral hecha al inquilino.  A excepción de lo que se explica a continuación, el inquilino no podrá retener pago de alquiler. </w:t>
      </w:r>
    </w:p>
    <w:p w14:paraId="1E3302E2" w14:textId="77777777" w:rsidR="00045869" w:rsidRPr="00022CD7" w:rsidRDefault="00045869" w:rsidP="00045869">
      <w:pPr>
        <w:spacing w:after="0" w:line="240" w:lineRule="auto"/>
        <w:rPr>
          <w:rFonts w:ascii="Times New Roman" w:hAnsi="Times New Roman"/>
          <w:sz w:val="24"/>
          <w:szCs w:val="24"/>
          <w:lang w:val="es-HN"/>
        </w:rPr>
      </w:pPr>
    </w:p>
    <w:p w14:paraId="26DA2814" w14:textId="77777777" w:rsidR="00045869" w:rsidRPr="00022CD7" w:rsidRDefault="00045869" w:rsidP="00045869">
      <w:pPr>
        <w:spacing w:after="0" w:line="240" w:lineRule="auto"/>
        <w:ind w:right="-20"/>
        <w:rPr>
          <w:rFonts w:ascii="Times New Roman" w:eastAsia="Arial" w:hAnsi="Times New Roman"/>
          <w:sz w:val="24"/>
          <w:szCs w:val="24"/>
          <w:lang w:val="es-HN"/>
        </w:rPr>
      </w:pPr>
      <w:r w:rsidRPr="00022CD7">
        <w:rPr>
          <w:rFonts w:ascii="Times New Roman" w:eastAsia="Arial" w:hAnsi="Times New Roman"/>
          <w:b/>
          <w:bCs/>
          <w:sz w:val="24"/>
          <w:szCs w:val="24"/>
          <w:lang w:val="es-HN"/>
        </w:rPr>
        <w:t>Obligaciones del Inquilino</w:t>
      </w:r>
    </w:p>
    <w:p w14:paraId="311C8E87" w14:textId="77777777" w:rsidR="00045869" w:rsidRPr="004E2B0C" w:rsidRDefault="00045869" w:rsidP="00045869">
      <w:pPr>
        <w:spacing w:after="0" w:line="240" w:lineRule="auto"/>
        <w:ind w:right="-20"/>
        <w:rPr>
          <w:rFonts w:ascii="Times New Roman" w:eastAsia="Arial" w:hAnsi="Times New Roman"/>
          <w:sz w:val="24"/>
          <w:szCs w:val="24"/>
          <w:lang w:val="es-HN"/>
        </w:rPr>
      </w:pPr>
      <w:r w:rsidRPr="00D13B5C">
        <w:rPr>
          <w:rFonts w:ascii="Times New Roman" w:eastAsia="Arial" w:hAnsi="Times New Roman"/>
          <w:sz w:val="24"/>
          <w:szCs w:val="24"/>
          <w:lang w:val="es-HN"/>
        </w:rPr>
        <w:t>Además de la obligación de pagar puntualme</w:t>
      </w:r>
      <w:r>
        <w:rPr>
          <w:rFonts w:ascii="Times New Roman" w:eastAsia="Arial" w:hAnsi="Times New Roman"/>
          <w:sz w:val="24"/>
          <w:szCs w:val="24"/>
          <w:lang w:val="es-HN"/>
        </w:rPr>
        <w:t>nte el alquiler, un inquilino tendrá</w:t>
      </w:r>
      <w:r w:rsidRPr="00D13B5C">
        <w:rPr>
          <w:rFonts w:ascii="Times New Roman" w:eastAsia="Arial" w:hAnsi="Times New Roman"/>
          <w:sz w:val="24"/>
          <w:szCs w:val="24"/>
          <w:lang w:val="es-HN"/>
        </w:rPr>
        <w:t xml:space="preserve"> el deber de cumplir con lo siguiente en conformidad con la ley de Arizona.</w:t>
      </w:r>
      <w:r w:rsidRPr="00D13B5C">
        <w:rPr>
          <w:rFonts w:ascii="Times New Roman" w:eastAsia="Arial" w:hAnsi="Times New Roman"/>
          <w:spacing w:val="-4"/>
          <w:sz w:val="24"/>
          <w:szCs w:val="24"/>
          <w:lang w:val="es-HN"/>
        </w:rPr>
        <w:t xml:space="preserve"> </w:t>
      </w:r>
      <w:r w:rsidRPr="004E2B0C">
        <w:rPr>
          <w:rFonts w:ascii="Times New Roman" w:eastAsia="Arial" w:hAnsi="Times New Roman"/>
          <w:sz w:val="24"/>
          <w:szCs w:val="24"/>
          <w:lang w:val="es-HN"/>
        </w:rPr>
        <w:t>A.R.S. §§</w:t>
      </w:r>
      <w:r w:rsidRPr="004E2B0C">
        <w:rPr>
          <w:rFonts w:ascii="Times New Roman" w:eastAsia="Arial" w:hAnsi="Times New Roman"/>
          <w:spacing w:val="-2"/>
          <w:sz w:val="24"/>
          <w:szCs w:val="24"/>
          <w:lang w:val="es-HN"/>
        </w:rPr>
        <w:t xml:space="preserve"> </w:t>
      </w:r>
      <w:r w:rsidRPr="004E2B0C">
        <w:rPr>
          <w:rFonts w:ascii="Times New Roman" w:eastAsia="Arial" w:hAnsi="Times New Roman"/>
          <w:sz w:val="24"/>
          <w:szCs w:val="24"/>
          <w:lang w:val="es-HN"/>
        </w:rPr>
        <w:t>33-1341</w:t>
      </w:r>
      <w:r w:rsidRPr="004E2B0C">
        <w:rPr>
          <w:rFonts w:ascii="Times New Roman" w:eastAsia="Arial" w:hAnsi="Times New Roman"/>
          <w:spacing w:val="-8"/>
          <w:sz w:val="24"/>
          <w:szCs w:val="24"/>
          <w:lang w:val="es-HN"/>
        </w:rPr>
        <w:t xml:space="preserve"> </w:t>
      </w:r>
      <w:r w:rsidRPr="004E2B0C">
        <w:rPr>
          <w:rFonts w:ascii="Times New Roman" w:eastAsia="Arial" w:hAnsi="Times New Roman"/>
          <w:sz w:val="24"/>
          <w:szCs w:val="24"/>
          <w:lang w:val="es-HN"/>
        </w:rPr>
        <w:t>&amp;</w:t>
      </w:r>
      <w:r w:rsidRPr="004E2B0C">
        <w:rPr>
          <w:rFonts w:ascii="Times New Roman" w:eastAsia="Arial" w:hAnsi="Times New Roman"/>
          <w:spacing w:val="-1"/>
          <w:sz w:val="24"/>
          <w:szCs w:val="24"/>
          <w:lang w:val="es-HN"/>
        </w:rPr>
        <w:t xml:space="preserve"> </w:t>
      </w:r>
      <w:r w:rsidRPr="004E2B0C">
        <w:rPr>
          <w:rFonts w:ascii="Times New Roman" w:eastAsia="Arial" w:hAnsi="Times New Roman"/>
          <w:sz w:val="24"/>
          <w:szCs w:val="24"/>
          <w:lang w:val="es-HN"/>
        </w:rPr>
        <w:t>33-1344.</w:t>
      </w:r>
    </w:p>
    <w:p w14:paraId="2F949D06" w14:textId="77777777" w:rsidR="00045869" w:rsidRPr="004E2B0C" w:rsidRDefault="00045869" w:rsidP="00045869">
      <w:pPr>
        <w:spacing w:after="0" w:line="240" w:lineRule="auto"/>
        <w:rPr>
          <w:rFonts w:ascii="Times New Roman" w:hAnsi="Times New Roman"/>
          <w:sz w:val="24"/>
          <w:szCs w:val="24"/>
          <w:lang w:val="es-HN"/>
        </w:rPr>
      </w:pPr>
    </w:p>
    <w:p w14:paraId="7358A9B2" w14:textId="77777777" w:rsidR="00045869" w:rsidRPr="00D13B5C" w:rsidRDefault="00045869" w:rsidP="00045869">
      <w:pPr>
        <w:pStyle w:val="ListParagraph"/>
        <w:numPr>
          <w:ilvl w:val="0"/>
          <w:numId w:val="7"/>
        </w:numPr>
        <w:spacing w:after="0" w:line="240" w:lineRule="auto"/>
        <w:ind w:right="-20"/>
        <w:rPr>
          <w:rFonts w:ascii="Times New Roman" w:eastAsia="Arial" w:hAnsi="Times New Roman"/>
          <w:sz w:val="24"/>
          <w:szCs w:val="24"/>
          <w:lang w:val="es-HN"/>
        </w:rPr>
      </w:pPr>
      <w:r w:rsidRPr="00D13B5C">
        <w:rPr>
          <w:rFonts w:ascii="Times New Roman" w:eastAsia="Arial" w:hAnsi="Times New Roman"/>
          <w:sz w:val="24"/>
          <w:szCs w:val="24"/>
          <w:lang w:val="es-HN"/>
        </w:rPr>
        <w:t>Mantener la residencia limpia y segura</w:t>
      </w:r>
    </w:p>
    <w:p w14:paraId="2B730C8C" w14:textId="77777777" w:rsidR="00045869" w:rsidRPr="00D13B5C" w:rsidRDefault="00045869" w:rsidP="00045869">
      <w:pPr>
        <w:pStyle w:val="ListParagraph"/>
        <w:numPr>
          <w:ilvl w:val="0"/>
          <w:numId w:val="7"/>
        </w:numPr>
        <w:spacing w:after="0" w:line="240" w:lineRule="auto"/>
        <w:ind w:right="-20"/>
        <w:rPr>
          <w:rFonts w:ascii="Times New Roman" w:eastAsia="Arial" w:hAnsi="Times New Roman"/>
          <w:sz w:val="24"/>
          <w:szCs w:val="24"/>
          <w:lang w:val="es-HN"/>
        </w:rPr>
      </w:pPr>
      <w:r w:rsidRPr="00D13B5C">
        <w:rPr>
          <w:rFonts w:ascii="Times New Roman" w:eastAsia="Arial" w:hAnsi="Times New Roman"/>
          <w:sz w:val="24"/>
          <w:szCs w:val="24"/>
          <w:lang w:val="es-HN"/>
        </w:rPr>
        <w:t xml:space="preserve">Sacar y deshacerse de la basura </w:t>
      </w:r>
    </w:p>
    <w:p w14:paraId="77B52C80" w14:textId="77777777" w:rsidR="00045869" w:rsidRPr="00D13B5C" w:rsidRDefault="00045869" w:rsidP="00045869">
      <w:pPr>
        <w:pStyle w:val="ListParagraph"/>
        <w:numPr>
          <w:ilvl w:val="0"/>
          <w:numId w:val="7"/>
        </w:numPr>
        <w:spacing w:after="0" w:line="240" w:lineRule="auto"/>
        <w:ind w:right="-20"/>
        <w:rPr>
          <w:rFonts w:ascii="Times New Roman" w:eastAsia="Arial" w:hAnsi="Times New Roman"/>
          <w:sz w:val="24"/>
          <w:szCs w:val="24"/>
          <w:lang w:val="es-HN"/>
        </w:rPr>
      </w:pPr>
      <w:r w:rsidRPr="00D13B5C">
        <w:rPr>
          <w:rFonts w:ascii="Times New Roman" w:eastAsia="Arial" w:hAnsi="Times New Roman"/>
          <w:sz w:val="24"/>
          <w:szCs w:val="24"/>
          <w:lang w:val="es-HN"/>
        </w:rPr>
        <w:t>Mantener limpios los accesorios de plomería</w:t>
      </w:r>
    </w:p>
    <w:p w14:paraId="7C791BF0" w14:textId="77777777" w:rsidR="00045869" w:rsidRPr="00D13B5C" w:rsidRDefault="00045869" w:rsidP="00045869">
      <w:pPr>
        <w:pStyle w:val="ListParagraph"/>
        <w:numPr>
          <w:ilvl w:val="0"/>
          <w:numId w:val="7"/>
        </w:numPr>
        <w:spacing w:after="0" w:line="240" w:lineRule="auto"/>
        <w:ind w:right="-20"/>
        <w:rPr>
          <w:rFonts w:ascii="Times New Roman" w:eastAsia="Arial" w:hAnsi="Times New Roman"/>
          <w:sz w:val="24"/>
          <w:szCs w:val="24"/>
          <w:lang w:val="es-HN"/>
        </w:rPr>
      </w:pPr>
      <w:r w:rsidRPr="00D13B5C">
        <w:rPr>
          <w:rFonts w:ascii="Times New Roman" w:eastAsia="Arial" w:hAnsi="Times New Roman"/>
          <w:sz w:val="24"/>
          <w:szCs w:val="24"/>
          <w:lang w:val="es-HN"/>
        </w:rPr>
        <w:t xml:space="preserve">Utilizar electrodomésticos, calefacción y aire acondicionado de manera razonable   </w:t>
      </w:r>
    </w:p>
    <w:p w14:paraId="4D31C6B0" w14:textId="77777777" w:rsidR="00045869" w:rsidRPr="00A13DC6" w:rsidRDefault="00045869" w:rsidP="00045869">
      <w:pPr>
        <w:pStyle w:val="ListParagraph"/>
        <w:numPr>
          <w:ilvl w:val="0"/>
          <w:numId w:val="7"/>
        </w:numPr>
        <w:spacing w:after="0" w:line="240" w:lineRule="auto"/>
        <w:ind w:right="-20"/>
        <w:rPr>
          <w:rFonts w:ascii="Times New Roman" w:eastAsia="Arial" w:hAnsi="Times New Roman"/>
          <w:sz w:val="24"/>
          <w:szCs w:val="24"/>
          <w:lang w:val="es-HN"/>
        </w:rPr>
      </w:pPr>
      <w:r w:rsidRPr="00A13DC6">
        <w:rPr>
          <w:rFonts w:ascii="Times New Roman" w:eastAsia="Arial" w:hAnsi="Times New Roman"/>
          <w:sz w:val="24"/>
          <w:szCs w:val="24"/>
          <w:lang w:val="es-HN"/>
        </w:rPr>
        <w:t>No dañar deliberadamente o de manera negligente la propiedad ni permitir que otras personas lo hagan</w:t>
      </w:r>
    </w:p>
    <w:p w14:paraId="09A03B90" w14:textId="77777777" w:rsidR="00045869" w:rsidRPr="00A13DC6" w:rsidRDefault="00045869" w:rsidP="00045869">
      <w:pPr>
        <w:pStyle w:val="ListParagraph"/>
        <w:numPr>
          <w:ilvl w:val="0"/>
          <w:numId w:val="7"/>
        </w:numPr>
        <w:spacing w:after="0" w:line="240" w:lineRule="auto"/>
        <w:ind w:right="-20"/>
        <w:rPr>
          <w:rFonts w:ascii="Times New Roman" w:eastAsia="Arial" w:hAnsi="Times New Roman"/>
          <w:sz w:val="24"/>
          <w:szCs w:val="24"/>
          <w:lang w:val="es-HN"/>
        </w:rPr>
      </w:pPr>
      <w:r w:rsidRPr="00A13DC6">
        <w:rPr>
          <w:rFonts w:ascii="Times New Roman" w:eastAsia="Arial" w:hAnsi="Times New Roman"/>
          <w:sz w:val="24"/>
          <w:szCs w:val="24"/>
          <w:lang w:val="es-HN"/>
        </w:rPr>
        <w:t xml:space="preserve">A menos que se haya acordado lo contrario, </w:t>
      </w:r>
      <w:r>
        <w:rPr>
          <w:rFonts w:ascii="Times New Roman" w:eastAsia="Arial" w:hAnsi="Times New Roman"/>
          <w:sz w:val="24"/>
          <w:szCs w:val="24"/>
          <w:lang w:val="es-HN"/>
        </w:rPr>
        <w:t>utiliza</w:t>
      </w:r>
      <w:r w:rsidRPr="00A13DC6">
        <w:rPr>
          <w:rFonts w:ascii="Times New Roman" w:eastAsia="Arial" w:hAnsi="Times New Roman"/>
          <w:sz w:val="24"/>
          <w:szCs w:val="24"/>
          <w:lang w:val="es-HN"/>
        </w:rPr>
        <w:t xml:space="preserve">r la propiedad solamente como residencia </w:t>
      </w:r>
    </w:p>
    <w:p w14:paraId="6319ACD2" w14:textId="77777777" w:rsidR="00045869" w:rsidRPr="00A13DC6" w:rsidRDefault="00045869" w:rsidP="00045869">
      <w:pPr>
        <w:spacing w:after="0" w:line="240" w:lineRule="auto"/>
        <w:ind w:right="-20"/>
        <w:rPr>
          <w:rFonts w:ascii="Times New Roman" w:eastAsia="Arial" w:hAnsi="Times New Roman"/>
          <w:sz w:val="24"/>
          <w:szCs w:val="24"/>
          <w:lang w:val="es-HN"/>
        </w:rPr>
      </w:pPr>
    </w:p>
    <w:p w14:paraId="6B07E641" w14:textId="2D887093" w:rsidR="00045869" w:rsidRPr="00A13DC6" w:rsidRDefault="00045869" w:rsidP="00045869">
      <w:pPr>
        <w:spacing w:after="0" w:line="240" w:lineRule="auto"/>
        <w:ind w:right="-20"/>
        <w:rPr>
          <w:rFonts w:ascii="Times New Roman" w:eastAsia="Arial" w:hAnsi="Times New Roman"/>
          <w:sz w:val="24"/>
          <w:szCs w:val="24"/>
          <w:lang w:val="es-HN"/>
        </w:rPr>
      </w:pPr>
      <w:r w:rsidRPr="00A13DC6">
        <w:rPr>
          <w:rFonts w:ascii="Times New Roman" w:eastAsia="Arial" w:hAnsi="Times New Roman"/>
          <w:b/>
          <w:bCs/>
          <w:sz w:val="24"/>
          <w:szCs w:val="24"/>
          <w:lang w:val="es-HN"/>
        </w:rPr>
        <w:t>Acceso a la Residencia por parte del Propietario</w:t>
      </w:r>
      <w:r w:rsidR="009C2D79">
        <w:rPr>
          <w:rFonts w:ascii="Times New Roman" w:eastAsia="Arial" w:hAnsi="Times New Roman"/>
          <w:b/>
          <w:bCs/>
          <w:sz w:val="24"/>
          <w:szCs w:val="24"/>
          <w:lang w:val="es-HN"/>
        </w:rPr>
        <w:t>.</w:t>
      </w:r>
      <w:r w:rsidRPr="00A13DC6">
        <w:rPr>
          <w:rFonts w:ascii="Times New Roman" w:eastAsia="Arial" w:hAnsi="Times New Roman"/>
          <w:b/>
          <w:bCs/>
          <w:sz w:val="24"/>
          <w:szCs w:val="24"/>
          <w:lang w:val="es-HN"/>
        </w:rPr>
        <w:t xml:space="preserve"> A.R.S.</w:t>
      </w:r>
      <w:r w:rsidRPr="00A13DC6">
        <w:rPr>
          <w:rFonts w:ascii="Times New Roman" w:eastAsia="Arial" w:hAnsi="Times New Roman"/>
          <w:b/>
          <w:bCs/>
          <w:spacing w:val="-6"/>
          <w:sz w:val="24"/>
          <w:szCs w:val="24"/>
          <w:lang w:val="es-HN"/>
        </w:rPr>
        <w:t xml:space="preserve"> </w:t>
      </w:r>
      <w:r w:rsidRPr="00A13DC6">
        <w:rPr>
          <w:rFonts w:ascii="Times New Roman" w:eastAsia="Arial" w:hAnsi="Times New Roman"/>
          <w:b/>
          <w:bCs/>
          <w:sz w:val="24"/>
          <w:szCs w:val="24"/>
          <w:lang w:val="es-HN"/>
        </w:rPr>
        <w:t>§</w:t>
      </w:r>
      <w:r w:rsidRPr="00A13DC6">
        <w:rPr>
          <w:rFonts w:ascii="Times New Roman" w:eastAsia="Arial" w:hAnsi="Times New Roman"/>
          <w:b/>
          <w:bCs/>
          <w:spacing w:val="-1"/>
          <w:sz w:val="24"/>
          <w:szCs w:val="24"/>
          <w:lang w:val="es-HN"/>
        </w:rPr>
        <w:t xml:space="preserve"> </w:t>
      </w:r>
      <w:r w:rsidRPr="00A13DC6">
        <w:rPr>
          <w:rFonts w:ascii="Times New Roman" w:eastAsia="Arial" w:hAnsi="Times New Roman"/>
          <w:b/>
          <w:bCs/>
          <w:sz w:val="24"/>
          <w:szCs w:val="24"/>
          <w:lang w:val="es-HN"/>
        </w:rPr>
        <w:t>33-1343</w:t>
      </w:r>
    </w:p>
    <w:p w14:paraId="4653F294" w14:textId="77777777" w:rsidR="00045869" w:rsidRPr="00022CD7" w:rsidRDefault="00045869" w:rsidP="00045869">
      <w:pPr>
        <w:spacing w:after="0" w:line="240" w:lineRule="auto"/>
        <w:ind w:right="147"/>
        <w:rPr>
          <w:rFonts w:ascii="Times New Roman" w:eastAsia="Arial" w:hAnsi="Times New Roman"/>
          <w:sz w:val="24"/>
          <w:szCs w:val="24"/>
          <w:lang w:val="es-HN"/>
        </w:rPr>
      </w:pPr>
      <w:r w:rsidRPr="00A13DC6">
        <w:rPr>
          <w:rFonts w:ascii="Times New Roman" w:eastAsia="Arial" w:hAnsi="Times New Roman"/>
          <w:sz w:val="24"/>
          <w:szCs w:val="24"/>
          <w:lang w:val="es-HN"/>
        </w:rPr>
        <w:t xml:space="preserve">Un inquilino no podrá retener irrazonablemente permiso para que el propietario entre a la residencia con el fin de inspeccionar el local o llevar a cabo reparaciones. </w:t>
      </w:r>
      <w:r>
        <w:rPr>
          <w:rFonts w:ascii="Times New Roman" w:eastAsia="Arial" w:hAnsi="Times New Roman"/>
          <w:sz w:val="24"/>
          <w:szCs w:val="24"/>
          <w:lang w:val="es-HN"/>
        </w:rPr>
        <w:t xml:space="preserve"> </w:t>
      </w:r>
      <w:r w:rsidRPr="00A13DC6">
        <w:rPr>
          <w:rFonts w:ascii="Times New Roman" w:eastAsia="Arial" w:hAnsi="Times New Roman"/>
          <w:sz w:val="24"/>
          <w:szCs w:val="24"/>
          <w:lang w:val="es-HN"/>
        </w:rPr>
        <w:t>A menos que surja una emergencia o a menos que no sea pr</w:t>
      </w:r>
      <w:r>
        <w:rPr>
          <w:rFonts w:ascii="Times New Roman" w:eastAsia="Arial" w:hAnsi="Times New Roman"/>
          <w:sz w:val="24"/>
          <w:szCs w:val="24"/>
          <w:lang w:val="es-HN"/>
        </w:rPr>
        <w:t>áctico, el propietario</w:t>
      </w:r>
      <w:r w:rsidRPr="00A13DC6">
        <w:rPr>
          <w:rFonts w:ascii="Times New Roman" w:eastAsia="Arial" w:hAnsi="Times New Roman"/>
          <w:sz w:val="24"/>
          <w:szCs w:val="24"/>
          <w:lang w:val="es-HN"/>
        </w:rPr>
        <w:t xml:space="preserve"> deber</w:t>
      </w:r>
      <w:r>
        <w:rPr>
          <w:rFonts w:ascii="Times New Roman" w:eastAsia="Arial" w:hAnsi="Times New Roman"/>
          <w:sz w:val="24"/>
          <w:szCs w:val="24"/>
          <w:lang w:val="es-HN"/>
        </w:rPr>
        <w:t xml:space="preserve">á dar aviso de dos días para su ingreso a la residencia.  </w:t>
      </w:r>
      <w:r w:rsidRPr="00A13DC6">
        <w:rPr>
          <w:rFonts w:ascii="Times New Roman" w:eastAsia="Arial" w:hAnsi="Times New Roman"/>
          <w:sz w:val="24"/>
          <w:szCs w:val="24"/>
          <w:lang w:val="es-HN"/>
        </w:rPr>
        <w:t xml:space="preserve">El propietario podrá ingresar la residencia solamente durante horas razonables. </w:t>
      </w:r>
      <w:r>
        <w:rPr>
          <w:rFonts w:ascii="Times New Roman" w:eastAsia="Arial" w:hAnsi="Times New Roman"/>
          <w:sz w:val="24"/>
          <w:szCs w:val="24"/>
          <w:lang w:val="es-HN"/>
        </w:rPr>
        <w:t xml:space="preserve"> </w:t>
      </w:r>
    </w:p>
    <w:p w14:paraId="1D8DEB8A" w14:textId="77777777" w:rsidR="00045869" w:rsidRPr="00022CD7" w:rsidRDefault="00045869" w:rsidP="00045869">
      <w:pPr>
        <w:spacing w:after="0" w:line="240" w:lineRule="auto"/>
        <w:ind w:right="-20"/>
        <w:rPr>
          <w:rFonts w:ascii="Times New Roman" w:eastAsia="Arial" w:hAnsi="Times New Roman"/>
          <w:b/>
          <w:bCs/>
          <w:sz w:val="24"/>
          <w:szCs w:val="24"/>
          <w:lang w:val="es-HN"/>
        </w:rPr>
      </w:pPr>
    </w:p>
    <w:p w14:paraId="6891C374" w14:textId="77777777" w:rsidR="00045869" w:rsidRPr="00A13DC6" w:rsidRDefault="00045869" w:rsidP="00045869">
      <w:pPr>
        <w:spacing w:after="0" w:line="240" w:lineRule="auto"/>
        <w:ind w:right="-20"/>
        <w:rPr>
          <w:rFonts w:ascii="Times New Roman" w:eastAsia="Arial" w:hAnsi="Times New Roman"/>
          <w:sz w:val="24"/>
          <w:szCs w:val="24"/>
          <w:lang w:val="es-HN"/>
        </w:rPr>
      </w:pPr>
      <w:r w:rsidRPr="00A13DC6">
        <w:rPr>
          <w:rFonts w:ascii="Times New Roman" w:eastAsia="Arial" w:hAnsi="Times New Roman"/>
          <w:b/>
          <w:bCs/>
          <w:sz w:val="24"/>
          <w:szCs w:val="24"/>
          <w:lang w:val="es-HN"/>
        </w:rPr>
        <w:t>Obligaciones del Propietario</w:t>
      </w:r>
    </w:p>
    <w:p w14:paraId="2A4FAB34" w14:textId="77777777" w:rsidR="00045869" w:rsidRPr="00A13DC6" w:rsidRDefault="00045869" w:rsidP="00045869">
      <w:pPr>
        <w:spacing w:after="0" w:line="240" w:lineRule="auto"/>
        <w:ind w:right="-20"/>
        <w:rPr>
          <w:rFonts w:ascii="Times New Roman" w:eastAsia="Arial" w:hAnsi="Times New Roman"/>
          <w:sz w:val="24"/>
          <w:szCs w:val="24"/>
          <w:lang w:val="es-HN"/>
        </w:rPr>
      </w:pPr>
      <w:r w:rsidRPr="00A13DC6">
        <w:rPr>
          <w:rFonts w:ascii="Times New Roman" w:eastAsia="Arial" w:hAnsi="Times New Roman"/>
          <w:sz w:val="24"/>
          <w:szCs w:val="24"/>
          <w:lang w:val="es-HN"/>
        </w:rPr>
        <w:t>Se requi</w:t>
      </w:r>
      <w:r>
        <w:rPr>
          <w:rFonts w:ascii="Times New Roman" w:eastAsia="Arial" w:hAnsi="Times New Roman"/>
          <w:sz w:val="24"/>
          <w:szCs w:val="24"/>
          <w:lang w:val="es-HN"/>
        </w:rPr>
        <w:t>e</w:t>
      </w:r>
      <w:r w:rsidRPr="00A13DC6">
        <w:rPr>
          <w:rFonts w:ascii="Times New Roman" w:eastAsia="Arial" w:hAnsi="Times New Roman"/>
          <w:sz w:val="24"/>
          <w:szCs w:val="24"/>
          <w:lang w:val="es-HN"/>
        </w:rPr>
        <w:t xml:space="preserve">re que el propietario cumpla con lo siguiente </w:t>
      </w:r>
      <w:r>
        <w:rPr>
          <w:rFonts w:ascii="Times New Roman" w:eastAsia="Arial" w:hAnsi="Times New Roman"/>
          <w:sz w:val="24"/>
          <w:szCs w:val="24"/>
          <w:lang w:val="es-HN"/>
        </w:rPr>
        <w:t xml:space="preserve">en conformidad con la </w:t>
      </w:r>
      <w:r w:rsidRPr="00A13DC6">
        <w:rPr>
          <w:rFonts w:ascii="Times New Roman" w:eastAsia="Arial" w:hAnsi="Times New Roman"/>
          <w:sz w:val="24"/>
          <w:szCs w:val="24"/>
          <w:lang w:val="es-HN"/>
        </w:rPr>
        <w:t>ley</w:t>
      </w:r>
      <w:r>
        <w:rPr>
          <w:rFonts w:ascii="Times New Roman" w:eastAsia="Arial" w:hAnsi="Times New Roman"/>
          <w:sz w:val="24"/>
          <w:szCs w:val="24"/>
          <w:lang w:val="es-HN"/>
        </w:rPr>
        <w:t xml:space="preserve"> de Arizona. </w:t>
      </w:r>
      <w:r w:rsidRPr="00A13DC6">
        <w:rPr>
          <w:rFonts w:ascii="Times New Roman" w:eastAsia="Arial" w:hAnsi="Times New Roman"/>
          <w:sz w:val="24"/>
          <w:szCs w:val="24"/>
          <w:lang w:val="es-HN"/>
        </w:rPr>
        <w:t>A.R.S.</w:t>
      </w:r>
      <w:r w:rsidRPr="00A13DC6">
        <w:rPr>
          <w:rFonts w:ascii="Times New Roman" w:eastAsia="Arial" w:hAnsi="Times New Roman"/>
          <w:spacing w:val="-6"/>
          <w:sz w:val="24"/>
          <w:szCs w:val="24"/>
          <w:lang w:val="es-HN"/>
        </w:rPr>
        <w:t xml:space="preserve"> </w:t>
      </w:r>
      <w:r w:rsidRPr="00A13DC6">
        <w:rPr>
          <w:rFonts w:ascii="Times New Roman" w:eastAsia="Arial" w:hAnsi="Times New Roman"/>
          <w:sz w:val="24"/>
          <w:szCs w:val="24"/>
          <w:lang w:val="es-HN"/>
        </w:rPr>
        <w:t>§§</w:t>
      </w:r>
      <w:r w:rsidRPr="00A13DC6">
        <w:rPr>
          <w:rFonts w:ascii="Times New Roman" w:eastAsia="Arial" w:hAnsi="Times New Roman"/>
          <w:spacing w:val="-2"/>
          <w:sz w:val="24"/>
          <w:szCs w:val="24"/>
          <w:lang w:val="es-HN"/>
        </w:rPr>
        <w:t xml:space="preserve"> </w:t>
      </w:r>
      <w:r w:rsidRPr="00A13DC6">
        <w:rPr>
          <w:rFonts w:ascii="Times New Roman" w:eastAsia="Arial" w:hAnsi="Times New Roman"/>
          <w:sz w:val="24"/>
          <w:szCs w:val="24"/>
          <w:lang w:val="es-HN"/>
        </w:rPr>
        <w:t>33-1322</w:t>
      </w:r>
      <w:r w:rsidRPr="00A13DC6">
        <w:rPr>
          <w:rFonts w:ascii="Times New Roman" w:eastAsia="Arial" w:hAnsi="Times New Roman"/>
          <w:spacing w:val="-8"/>
          <w:sz w:val="24"/>
          <w:szCs w:val="24"/>
          <w:lang w:val="es-HN"/>
        </w:rPr>
        <w:t xml:space="preserve"> </w:t>
      </w:r>
      <w:r w:rsidRPr="00A13DC6">
        <w:rPr>
          <w:rFonts w:ascii="Times New Roman" w:eastAsia="Arial" w:hAnsi="Times New Roman"/>
          <w:sz w:val="24"/>
          <w:szCs w:val="24"/>
          <w:lang w:val="es-HN"/>
        </w:rPr>
        <w:t>–</w:t>
      </w:r>
      <w:r w:rsidRPr="00A13DC6">
        <w:rPr>
          <w:rFonts w:ascii="Times New Roman" w:eastAsia="Arial" w:hAnsi="Times New Roman"/>
          <w:spacing w:val="-1"/>
          <w:sz w:val="24"/>
          <w:szCs w:val="24"/>
          <w:lang w:val="es-HN"/>
        </w:rPr>
        <w:t xml:space="preserve"> </w:t>
      </w:r>
      <w:r w:rsidRPr="00A13DC6">
        <w:rPr>
          <w:rFonts w:ascii="Times New Roman" w:eastAsia="Arial" w:hAnsi="Times New Roman"/>
          <w:sz w:val="24"/>
          <w:szCs w:val="24"/>
          <w:lang w:val="es-HN"/>
        </w:rPr>
        <w:t>1324.</w:t>
      </w:r>
    </w:p>
    <w:p w14:paraId="4D67C65A" w14:textId="77777777" w:rsidR="00045869" w:rsidRPr="00A13DC6" w:rsidRDefault="00045869" w:rsidP="00045869">
      <w:pPr>
        <w:pStyle w:val="ListParagraph"/>
        <w:numPr>
          <w:ilvl w:val="0"/>
          <w:numId w:val="7"/>
        </w:numPr>
        <w:spacing w:after="0" w:line="240" w:lineRule="auto"/>
        <w:ind w:right="-20"/>
        <w:rPr>
          <w:rFonts w:ascii="Times New Roman" w:eastAsia="Arial" w:hAnsi="Times New Roman"/>
          <w:sz w:val="24"/>
          <w:szCs w:val="24"/>
          <w:lang w:val="es-HN"/>
        </w:rPr>
      </w:pPr>
      <w:r w:rsidRPr="00A13DC6">
        <w:rPr>
          <w:rFonts w:ascii="Times New Roman" w:eastAsia="Arial" w:hAnsi="Times New Roman"/>
          <w:sz w:val="24"/>
          <w:szCs w:val="24"/>
          <w:lang w:val="es-HN"/>
        </w:rPr>
        <w:t xml:space="preserve">Proveerle al inquilino el nombre y </w:t>
      </w:r>
      <w:r w:rsidR="00FE1F52">
        <w:rPr>
          <w:rFonts w:ascii="Times New Roman" w:eastAsia="Arial" w:hAnsi="Times New Roman"/>
          <w:sz w:val="24"/>
          <w:szCs w:val="24"/>
          <w:lang w:val="es-HN"/>
        </w:rPr>
        <w:t>el domicilio</w:t>
      </w:r>
      <w:r w:rsidRPr="00A13DC6">
        <w:rPr>
          <w:rFonts w:ascii="Times New Roman" w:eastAsia="Arial" w:hAnsi="Times New Roman"/>
          <w:sz w:val="24"/>
          <w:szCs w:val="24"/>
          <w:lang w:val="es-HN"/>
        </w:rPr>
        <w:t xml:space="preserve"> del dueño de la propiedad y del </w:t>
      </w:r>
      <w:r>
        <w:rPr>
          <w:rFonts w:ascii="Times New Roman" w:eastAsia="Arial" w:hAnsi="Times New Roman"/>
          <w:sz w:val="24"/>
          <w:szCs w:val="24"/>
          <w:lang w:val="es-HN"/>
        </w:rPr>
        <w:t>gerente</w:t>
      </w:r>
    </w:p>
    <w:p w14:paraId="21314A15" w14:textId="77777777" w:rsidR="00045869" w:rsidRPr="00907793" w:rsidRDefault="00045869" w:rsidP="00045869">
      <w:pPr>
        <w:pStyle w:val="ListParagraph"/>
        <w:numPr>
          <w:ilvl w:val="0"/>
          <w:numId w:val="7"/>
        </w:numPr>
        <w:spacing w:after="0" w:line="240" w:lineRule="auto"/>
        <w:ind w:right="-20"/>
        <w:rPr>
          <w:rFonts w:ascii="Times New Roman" w:eastAsia="Arial" w:hAnsi="Times New Roman"/>
          <w:sz w:val="24"/>
          <w:szCs w:val="24"/>
          <w:lang w:val="es-HN"/>
        </w:rPr>
      </w:pPr>
      <w:r w:rsidRPr="00907793">
        <w:rPr>
          <w:rFonts w:ascii="Times New Roman" w:eastAsia="Arial" w:hAnsi="Times New Roman"/>
          <w:sz w:val="24"/>
          <w:szCs w:val="24"/>
          <w:lang w:val="es-HN"/>
        </w:rPr>
        <w:t>Proveerle al inquilino una copia gratuita del Ariz</w:t>
      </w:r>
      <w:r w:rsidRPr="00907793">
        <w:rPr>
          <w:rFonts w:ascii="Times New Roman" w:eastAsia="Arial" w:hAnsi="Times New Roman"/>
          <w:spacing w:val="-1"/>
          <w:sz w:val="24"/>
          <w:szCs w:val="24"/>
          <w:lang w:val="es-HN"/>
        </w:rPr>
        <w:t>o</w:t>
      </w:r>
      <w:r w:rsidRPr="00907793">
        <w:rPr>
          <w:rFonts w:ascii="Times New Roman" w:eastAsia="Arial" w:hAnsi="Times New Roman"/>
          <w:sz w:val="24"/>
          <w:szCs w:val="24"/>
          <w:lang w:val="es-HN"/>
        </w:rPr>
        <w:t>na</w:t>
      </w:r>
      <w:r w:rsidRPr="00907793">
        <w:rPr>
          <w:rFonts w:ascii="Times New Roman" w:eastAsia="Arial" w:hAnsi="Times New Roman"/>
          <w:spacing w:val="-7"/>
          <w:sz w:val="24"/>
          <w:szCs w:val="24"/>
          <w:lang w:val="es-HN"/>
        </w:rPr>
        <w:t xml:space="preserve"> </w:t>
      </w:r>
      <w:r w:rsidRPr="00907793">
        <w:rPr>
          <w:rFonts w:ascii="Times New Roman" w:eastAsia="Arial" w:hAnsi="Times New Roman"/>
          <w:sz w:val="24"/>
          <w:szCs w:val="24"/>
          <w:lang w:val="es-HN"/>
        </w:rPr>
        <w:t>Landlord</w:t>
      </w:r>
      <w:r w:rsidRPr="00907793">
        <w:rPr>
          <w:rFonts w:ascii="Times New Roman" w:eastAsia="Arial" w:hAnsi="Times New Roman"/>
          <w:spacing w:val="-10"/>
          <w:sz w:val="24"/>
          <w:szCs w:val="24"/>
          <w:lang w:val="es-HN"/>
        </w:rPr>
        <w:t xml:space="preserve"> </w:t>
      </w:r>
      <w:r w:rsidRPr="00907793">
        <w:rPr>
          <w:rFonts w:ascii="Times New Roman" w:eastAsia="Arial" w:hAnsi="Times New Roman"/>
          <w:sz w:val="24"/>
          <w:szCs w:val="24"/>
          <w:lang w:val="es-HN"/>
        </w:rPr>
        <w:t>and</w:t>
      </w:r>
      <w:r w:rsidRPr="00907793">
        <w:rPr>
          <w:rFonts w:ascii="Times New Roman" w:eastAsia="Arial" w:hAnsi="Times New Roman"/>
          <w:spacing w:val="-4"/>
          <w:sz w:val="24"/>
          <w:szCs w:val="24"/>
          <w:lang w:val="es-HN"/>
        </w:rPr>
        <w:t xml:space="preserve"> </w:t>
      </w:r>
      <w:r w:rsidRPr="00907793">
        <w:rPr>
          <w:rFonts w:ascii="Times New Roman" w:eastAsia="Arial" w:hAnsi="Times New Roman"/>
          <w:sz w:val="24"/>
          <w:szCs w:val="24"/>
          <w:lang w:val="es-HN"/>
        </w:rPr>
        <w:t>Tenant</w:t>
      </w:r>
      <w:r w:rsidRPr="00907793">
        <w:rPr>
          <w:rFonts w:ascii="Times New Roman" w:eastAsia="Arial" w:hAnsi="Times New Roman"/>
          <w:spacing w:val="-8"/>
          <w:sz w:val="24"/>
          <w:szCs w:val="24"/>
          <w:lang w:val="es-HN"/>
        </w:rPr>
        <w:t xml:space="preserve"> </w:t>
      </w:r>
      <w:r w:rsidRPr="00907793">
        <w:rPr>
          <w:rFonts w:ascii="Times New Roman" w:eastAsia="Arial" w:hAnsi="Times New Roman"/>
          <w:sz w:val="24"/>
          <w:szCs w:val="24"/>
          <w:lang w:val="es-HN"/>
        </w:rPr>
        <w:t>Act (Decreto de Pr</w:t>
      </w:r>
      <w:r>
        <w:rPr>
          <w:rFonts w:ascii="Times New Roman" w:eastAsia="Arial" w:hAnsi="Times New Roman"/>
          <w:sz w:val="24"/>
          <w:szCs w:val="24"/>
          <w:lang w:val="es-HN"/>
        </w:rPr>
        <w:t>opietario y Arrendatario de Arizona)</w:t>
      </w:r>
    </w:p>
    <w:p w14:paraId="7AF3C3DE" w14:textId="77777777" w:rsidR="00045869" w:rsidRPr="00907793" w:rsidRDefault="00045869" w:rsidP="00045869">
      <w:pPr>
        <w:pStyle w:val="ListParagraph"/>
        <w:numPr>
          <w:ilvl w:val="0"/>
          <w:numId w:val="7"/>
        </w:numPr>
        <w:spacing w:after="0" w:line="240" w:lineRule="auto"/>
        <w:ind w:right="-20"/>
        <w:rPr>
          <w:rFonts w:ascii="Times New Roman" w:eastAsia="Arial" w:hAnsi="Times New Roman"/>
          <w:sz w:val="24"/>
          <w:szCs w:val="24"/>
          <w:lang w:val="es-HN"/>
        </w:rPr>
      </w:pPr>
      <w:r>
        <w:rPr>
          <w:rFonts w:ascii="Times New Roman" w:eastAsia="Arial" w:hAnsi="Times New Roman"/>
          <w:sz w:val="24"/>
          <w:szCs w:val="24"/>
          <w:lang w:val="es-HN"/>
        </w:rPr>
        <w:t>Proveerle al inquilino una copia firmada del contrato</w:t>
      </w:r>
    </w:p>
    <w:p w14:paraId="74AE1D59" w14:textId="77777777" w:rsidR="00045869" w:rsidRPr="00907793" w:rsidRDefault="00045869" w:rsidP="00045869">
      <w:pPr>
        <w:pStyle w:val="ListParagraph"/>
        <w:numPr>
          <w:ilvl w:val="0"/>
          <w:numId w:val="7"/>
        </w:numPr>
        <w:spacing w:after="0" w:line="240" w:lineRule="auto"/>
        <w:ind w:right="-20"/>
        <w:rPr>
          <w:rFonts w:ascii="Times New Roman" w:eastAsia="Arial" w:hAnsi="Times New Roman"/>
          <w:sz w:val="24"/>
          <w:szCs w:val="24"/>
          <w:lang w:val="es-HN"/>
        </w:rPr>
      </w:pPr>
      <w:r w:rsidRPr="00907793">
        <w:rPr>
          <w:rFonts w:ascii="Times New Roman" w:eastAsia="Arial" w:hAnsi="Times New Roman"/>
          <w:sz w:val="24"/>
          <w:szCs w:val="24"/>
          <w:lang w:val="es-HN"/>
        </w:rPr>
        <w:t xml:space="preserve">Proveerle al inquilino posesión de la residencia  </w:t>
      </w:r>
    </w:p>
    <w:p w14:paraId="56A8C95B" w14:textId="77777777" w:rsidR="00045869" w:rsidRPr="00907793" w:rsidRDefault="00045869" w:rsidP="00045869">
      <w:pPr>
        <w:pStyle w:val="ListParagraph"/>
        <w:numPr>
          <w:ilvl w:val="0"/>
          <w:numId w:val="7"/>
        </w:numPr>
        <w:spacing w:after="0" w:line="240" w:lineRule="auto"/>
        <w:ind w:right="-20"/>
        <w:rPr>
          <w:rFonts w:ascii="Times New Roman" w:eastAsia="Arial" w:hAnsi="Times New Roman"/>
          <w:sz w:val="24"/>
          <w:szCs w:val="24"/>
          <w:lang w:val="es-HN"/>
        </w:rPr>
      </w:pPr>
      <w:r w:rsidRPr="00907793">
        <w:rPr>
          <w:rFonts w:ascii="Times New Roman" w:eastAsia="Arial" w:hAnsi="Times New Roman"/>
          <w:sz w:val="24"/>
          <w:szCs w:val="24"/>
          <w:lang w:val="es-HN"/>
        </w:rPr>
        <w:t xml:space="preserve">Acatarse a los Códigos de Construcción que apliquen  </w:t>
      </w:r>
    </w:p>
    <w:p w14:paraId="244182CC" w14:textId="77777777" w:rsidR="00045869" w:rsidRPr="00907793" w:rsidRDefault="00045869" w:rsidP="00045869">
      <w:pPr>
        <w:pStyle w:val="ListParagraph"/>
        <w:numPr>
          <w:ilvl w:val="0"/>
          <w:numId w:val="7"/>
        </w:numPr>
        <w:spacing w:after="0" w:line="240" w:lineRule="auto"/>
        <w:ind w:right="-20"/>
        <w:rPr>
          <w:rFonts w:ascii="Times New Roman" w:eastAsia="Arial" w:hAnsi="Times New Roman"/>
          <w:sz w:val="24"/>
          <w:szCs w:val="24"/>
          <w:lang w:val="es-HN"/>
        </w:rPr>
      </w:pPr>
      <w:r w:rsidRPr="00907793">
        <w:rPr>
          <w:rFonts w:ascii="Times New Roman" w:eastAsia="Arial" w:hAnsi="Times New Roman"/>
          <w:sz w:val="24"/>
          <w:szCs w:val="24"/>
          <w:lang w:val="es-HN"/>
        </w:rPr>
        <w:t xml:space="preserve">Llevar a cabo las reparaciones necesarias para que la </w:t>
      </w:r>
      <w:r>
        <w:rPr>
          <w:rFonts w:ascii="Times New Roman" w:eastAsia="Arial" w:hAnsi="Times New Roman"/>
          <w:sz w:val="24"/>
          <w:szCs w:val="24"/>
          <w:lang w:val="es-HN"/>
        </w:rPr>
        <w:t>residencia</w:t>
      </w:r>
      <w:r w:rsidRPr="00907793">
        <w:rPr>
          <w:rFonts w:ascii="Times New Roman" w:eastAsia="Arial" w:hAnsi="Times New Roman"/>
          <w:sz w:val="24"/>
          <w:szCs w:val="24"/>
          <w:lang w:val="es-HN"/>
        </w:rPr>
        <w:t xml:space="preserve"> sea habitable  </w:t>
      </w:r>
    </w:p>
    <w:p w14:paraId="0043A4AE" w14:textId="77777777" w:rsidR="00045869" w:rsidRPr="00907793" w:rsidRDefault="00045869" w:rsidP="00045869">
      <w:pPr>
        <w:pStyle w:val="ListParagraph"/>
        <w:numPr>
          <w:ilvl w:val="0"/>
          <w:numId w:val="7"/>
        </w:numPr>
        <w:spacing w:after="0" w:line="240" w:lineRule="auto"/>
        <w:ind w:right="-20"/>
        <w:rPr>
          <w:rFonts w:ascii="Times New Roman" w:eastAsia="Arial" w:hAnsi="Times New Roman"/>
          <w:sz w:val="24"/>
          <w:szCs w:val="24"/>
          <w:lang w:val="es-HN"/>
        </w:rPr>
      </w:pPr>
      <w:r>
        <w:rPr>
          <w:rFonts w:ascii="Times New Roman" w:eastAsia="Arial" w:hAnsi="Times New Roman"/>
          <w:sz w:val="24"/>
          <w:szCs w:val="24"/>
          <w:lang w:val="es-HN"/>
        </w:rPr>
        <w:t>Mantener limpias áreas de uso común</w:t>
      </w:r>
    </w:p>
    <w:p w14:paraId="3E114F26" w14:textId="77777777" w:rsidR="00045869" w:rsidRPr="00907793" w:rsidRDefault="00045869" w:rsidP="00045869">
      <w:pPr>
        <w:pStyle w:val="ListParagraph"/>
        <w:numPr>
          <w:ilvl w:val="0"/>
          <w:numId w:val="7"/>
        </w:numPr>
        <w:spacing w:after="0" w:line="240" w:lineRule="auto"/>
        <w:ind w:right="-20"/>
        <w:rPr>
          <w:rFonts w:ascii="Times New Roman" w:eastAsia="Arial" w:hAnsi="Times New Roman"/>
          <w:sz w:val="24"/>
          <w:szCs w:val="24"/>
          <w:lang w:val="es-HN"/>
        </w:rPr>
      </w:pPr>
      <w:r w:rsidRPr="00907793">
        <w:rPr>
          <w:rFonts w:ascii="Times New Roman" w:eastAsia="Arial" w:hAnsi="Times New Roman"/>
          <w:sz w:val="24"/>
          <w:szCs w:val="24"/>
          <w:lang w:val="es-HN"/>
        </w:rPr>
        <w:t>Darle mantenimiento a todo equipo eléctrico,</w:t>
      </w:r>
      <w:r>
        <w:rPr>
          <w:rFonts w:ascii="Times New Roman" w:eastAsia="Arial" w:hAnsi="Times New Roman"/>
          <w:sz w:val="24"/>
          <w:szCs w:val="24"/>
          <w:lang w:val="es-HN"/>
        </w:rPr>
        <w:t xml:space="preserve"> plom</w:t>
      </w:r>
      <w:r w:rsidRPr="00907793">
        <w:rPr>
          <w:rFonts w:ascii="Times New Roman" w:eastAsia="Arial" w:hAnsi="Times New Roman"/>
          <w:sz w:val="24"/>
          <w:szCs w:val="24"/>
          <w:lang w:val="es-HN"/>
        </w:rPr>
        <w:t xml:space="preserve">ería, calefacción, y aire acondicionado </w:t>
      </w:r>
    </w:p>
    <w:p w14:paraId="39163787" w14:textId="71EAC7A6" w:rsidR="00045869" w:rsidRPr="00907793" w:rsidRDefault="00045869" w:rsidP="00045869">
      <w:pPr>
        <w:pStyle w:val="ListParagraph"/>
        <w:numPr>
          <w:ilvl w:val="0"/>
          <w:numId w:val="7"/>
        </w:numPr>
        <w:spacing w:after="0" w:line="240" w:lineRule="auto"/>
        <w:ind w:right="-20"/>
        <w:rPr>
          <w:rFonts w:ascii="Times New Roman" w:eastAsia="Arial" w:hAnsi="Times New Roman"/>
          <w:sz w:val="24"/>
          <w:szCs w:val="24"/>
          <w:lang w:val="es-HN"/>
        </w:rPr>
      </w:pPr>
      <w:r>
        <w:rPr>
          <w:rFonts w:ascii="Times New Roman" w:eastAsia="Arial" w:hAnsi="Times New Roman"/>
          <w:sz w:val="24"/>
          <w:szCs w:val="24"/>
          <w:lang w:val="es-HN"/>
        </w:rPr>
        <w:t xml:space="preserve">Hacer provisión para la remoción de basura  </w:t>
      </w:r>
    </w:p>
    <w:p w14:paraId="245D0C4A" w14:textId="77777777" w:rsidR="00045869" w:rsidRPr="00907793" w:rsidRDefault="00045869" w:rsidP="00045869">
      <w:pPr>
        <w:pStyle w:val="ListParagraph"/>
        <w:numPr>
          <w:ilvl w:val="0"/>
          <w:numId w:val="7"/>
        </w:numPr>
        <w:spacing w:after="0" w:line="240" w:lineRule="auto"/>
        <w:ind w:right="-20"/>
        <w:rPr>
          <w:rFonts w:ascii="Times New Roman" w:eastAsia="Arial" w:hAnsi="Times New Roman"/>
          <w:sz w:val="24"/>
          <w:szCs w:val="24"/>
          <w:lang w:val="es-HN"/>
        </w:rPr>
      </w:pPr>
      <w:r w:rsidRPr="00907793">
        <w:rPr>
          <w:rFonts w:ascii="Times New Roman" w:eastAsia="Arial" w:hAnsi="Times New Roman"/>
          <w:sz w:val="24"/>
          <w:szCs w:val="24"/>
          <w:lang w:val="es-HN"/>
        </w:rPr>
        <w:t xml:space="preserve">Suministrar agua potable y una cantidad razonable de agua caliente  </w:t>
      </w:r>
    </w:p>
    <w:p w14:paraId="20AD28FC" w14:textId="77777777" w:rsidR="00045869" w:rsidRPr="00907793" w:rsidRDefault="00045869" w:rsidP="00045869">
      <w:pPr>
        <w:spacing w:after="0" w:line="240" w:lineRule="auto"/>
        <w:rPr>
          <w:rFonts w:ascii="Times New Roman" w:hAnsi="Times New Roman"/>
          <w:sz w:val="24"/>
          <w:szCs w:val="24"/>
          <w:lang w:val="es-HN"/>
        </w:rPr>
      </w:pPr>
    </w:p>
    <w:p w14:paraId="2E0A0492" w14:textId="130F925B" w:rsidR="00045869" w:rsidRPr="0075506B" w:rsidRDefault="00045869" w:rsidP="00045869">
      <w:pPr>
        <w:spacing w:after="0" w:line="240" w:lineRule="auto"/>
        <w:ind w:right="-20"/>
        <w:rPr>
          <w:rFonts w:ascii="Times New Roman" w:eastAsia="Arial" w:hAnsi="Times New Roman"/>
          <w:sz w:val="24"/>
          <w:szCs w:val="24"/>
          <w:lang w:val="es-HN"/>
        </w:rPr>
      </w:pPr>
      <w:r w:rsidRPr="0075506B">
        <w:rPr>
          <w:rFonts w:ascii="Times New Roman" w:eastAsia="Arial" w:hAnsi="Times New Roman"/>
          <w:b/>
          <w:bCs/>
          <w:sz w:val="24"/>
          <w:szCs w:val="24"/>
          <w:lang w:val="es-HN"/>
        </w:rPr>
        <w:t>Depósito de Seguridad</w:t>
      </w:r>
      <w:r w:rsidR="00361B22">
        <w:rPr>
          <w:rFonts w:ascii="Times New Roman" w:eastAsia="Arial" w:hAnsi="Times New Roman"/>
          <w:b/>
          <w:bCs/>
          <w:sz w:val="24"/>
          <w:szCs w:val="24"/>
          <w:lang w:val="es-HN"/>
        </w:rPr>
        <w:t>.</w:t>
      </w:r>
      <w:r w:rsidRPr="0075506B">
        <w:rPr>
          <w:rFonts w:ascii="Times New Roman" w:eastAsia="Arial" w:hAnsi="Times New Roman"/>
          <w:b/>
          <w:bCs/>
          <w:sz w:val="24"/>
          <w:szCs w:val="24"/>
          <w:lang w:val="es-HN"/>
        </w:rPr>
        <w:t xml:space="preserve"> </w:t>
      </w:r>
      <w:r w:rsidRPr="0075506B">
        <w:rPr>
          <w:rFonts w:ascii="Times New Roman" w:eastAsia="Arial" w:hAnsi="Times New Roman"/>
          <w:b/>
          <w:bCs/>
          <w:spacing w:val="-9"/>
          <w:sz w:val="24"/>
          <w:szCs w:val="24"/>
          <w:lang w:val="es-HN"/>
        </w:rPr>
        <w:t xml:space="preserve"> </w:t>
      </w:r>
      <w:r w:rsidRPr="0075506B">
        <w:rPr>
          <w:rFonts w:ascii="Times New Roman" w:eastAsia="Arial" w:hAnsi="Times New Roman"/>
          <w:b/>
          <w:bCs/>
          <w:sz w:val="24"/>
          <w:szCs w:val="24"/>
          <w:lang w:val="es-HN"/>
        </w:rPr>
        <w:t>A.R.S.</w:t>
      </w:r>
      <w:r w:rsidRPr="0075506B">
        <w:rPr>
          <w:rFonts w:ascii="Times New Roman" w:eastAsia="Arial" w:hAnsi="Times New Roman"/>
          <w:b/>
          <w:bCs/>
          <w:spacing w:val="-6"/>
          <w:sz w:val="24"/>
          <w:szCs w:val="24"/>
          <w:lang w:val="es-HN"/>
        </w:rPr>
        <w:t xml:space="preserve"> </w:t>
      </w:r>
      <w:r w:rsidRPr="0075506B">
        <w:rPr>
          <w:rFonts w:ascii="Times New Roman" w:eastAsia="Arial" w:hAnsi="Times New Roman"/>
          <w:b/>
          <w:bCs/>
          <w:sz w:val="24"/>
          <w:szCs w:val="24"/>
          <w:lang w:val="es-HN"/>
        </w:rPr>
        <w:t>§</w:t>
      </w:r>
      <w:r w:rsidRPr="0075506B">
        <w:rPr>
          <w:rFonts w:ascii="Times New Roman" w:eastAsia="Arial" w:hAnsi="Times New Roman"/>
          <w:b/>
          <w:bCs/>
          <w:spacing w:val="-1"/>
          <w:sz w:val="24"/>
          <w:szCs w:val="24"/>
          <w:lang w:val="es-HN"/>
        </w:rPr>
        <w:t xml:space="preserve"> </w:t>
      </w:r>
      <w:r w:rsidRPr="0075506B">
        <w:rPr>
          <w:rFonts w:ascii="Times New Roman" w:eastAsia="Arial" w:hAnsi="Times New Roman"/>
          <w:b/>
          <w:bCs/>
          <w:sz w:val="24"/>
          <w:szCs w:val="24"/>
          <w:lang w:val="es-HN"/>
        </w:rPr>
        <w:t>33-1321</w:t>
      </w:r>
    </w:p>
    <w:p w14:paraId="20C9D27F" w14:textId="77777777" w:rsidR="00045869" w:rsidRPr="00022CD7" w:rsidRDefault="00045869" w:rsidP="00045869">
      <w:pPr>
        <w:spacing w:after="0" w:line="240" w:lineRule="auto"/>
        <w:ind w:right="73"/>
        <w:rPr>
          <w:rFonts w:ascii="Times New Roman" w:hAnsi="Times New Roman"/>
          <w:sz w:val="24"/>
          <w:szCs w:val="24"/>
          <w:lang w:val="es-HN"/>
        </w:rPr>
      </w:pPr>
      <w:r w:rsidRPr="0075506B">
        <w:rPr>
          <w:rFonts w:ascii="Times New Roman" w:eastAsia="Arial" w:hAnsi="Times New Roman"/>
          <w:sz w:val="24"/>
          <w:szCs w:val="24"/>
          <w:lang w:val="es-HN"/>
        </w:rPr>
        <w:t xml:space="preserve">Un propietario puede requerir que el inquilino pague un depósito de seguridad para cubrir cualquier posible daño que se </w:t>
      </w:r>
      <w:r>
        <w:rPr>
          <w:rFonts w:ascii="Times New Roman" w:eastAsia="Arial" w:hAnsi="Times New Roman"/>
          <w:sz w:val="24"/>
          <w:szCs w:val="24"/>
          <w:lang w:val="es-HN"/>
        </w:rPr>
        <w:t xml:space="preserve">le </w:t>
      </w:r>
      <w:r w:rsidRPr="0075506B">
        <w:rPr>
          <w:rFonts w:ascii="Times New Roman" w:eastAsia="Arial" w:hAnsi="Times New Roman"/>
          <w:sz w:val="24"/>
          <w:szCs w:val="24"/>
          <w:lang w:val="es-HN"/>
        </w:rPr>
        <w:t>haga a la propiedad.</w:t>
      </w:r>
      <w:r>
        <w:rPr>
          <w:rFonts w:ascii="Times New Roman" w:eastAsia="Arial" w:hAnsi="Times New Roman"/>
          <w:sz w:val="24"/>
          <w:szCs w:val="24"/>
          <w:lang w:val="es-HN"/>
        </w:rPr>
        <w:t xml:space="preserve">  </w:t>
      </w:r>
      <w:r w:rsidRPr="0075506B">
        <w:rPr>
          <w:rFonts w:ascii="Times New Roman" w:eastAsia="Arial" w:hAnsi="Times New Roman"/>
          <w:sz w:val="24"/>
          <w:szCs w:val="24"/>
          <w:lang w:val="es-HN"/>
        </w:rPr>
        <w:t>La cantidad del depósito de seguridad no será mayor a la cantidad de un mes y medio de alquiler.</w:t>
      </w:r>
      <w:r>
        <w:rPr>
          <w:rFonts w:ascii="Times New Roman" w:eastAsia="Arial" w:hAnsi="Times New Roman"/>
          <w:sz w:val="24"/>
          <w:szCs w:val="24"/>
          <w:lang w:val="es-HN"/>
        </w:rPr>
        <w:t xml:space="preserve">  </w:t>
      </w:r>
      <w:r w:rsidRPr="0075506B">
        <w:rPr>
          <w:rFonts w:ascii="Times New Roman" w:eastAsia="Arial" w:hAnsi="Times New Roman"/>
          <w:sz w:val="24"/>
          <w:szCs w:val="24"/>
          <w:lang w:val="es-HN"/>
        </w:rPr>
        <w:t>Al tomar posesión de la propiedad, se requi</w:t>
      </w:r>
      <w:r>
        <w:rPr>
          <w:rFonts w:ascii="Times New Roman" w:eastAsia="Arial" w:hAnsi="Times New Roman"/>
          <w:sz w:val="24"/>
          <w:szCs w:val="24"/>
          <w:lang w:val="es-HN"/>
        </w:rPr>
        <w:t>e</w:t>
      </w:r>
      <w:r w:rsidRPr="0075506B">
        <w:rPr>
          <w:rFonts w:ascii="Times New Roman" w:eastAsia="Arial" w:hAnsi="Times New Roman"/>
          <w:sz w:val="24"/>
          <w:szCs w:val="24"/>
          <w:lang w:val="es-HN"/>
        </w:rPr>
        <w:t>re que el propietario le provea al inquilino una copia firmada del contrato, un formulario documentando cualquier daño existente a la propiedad, y un aviso por escrito de que el inquilino puede est</w:t>
      </w:r>
      <w:r>
        <w:rPr>
          <w:rFonts w:ascii="Times New Roman" w:eastAsia="Arial" w:hAnsi="Times New Roman"/>
          <w:sz w:val="24"/>
          <w:szCs w:val="24"/>
          <w:lang w:val="es-HN"/>
        </w:rPr>
        <w:t xml:space="preserve">ar presente para la inspección de la propiedad a la hora de entregarla.  </w:t>
      </w:r>
      <w:r w:rsidRPr="0075506B">
        <w:rPr>
          <w:rFonts w:ascii="Times New Roman" w:eastAsia="Arial" w:hAnsi="Times New Roman"/>
          <w:sz w:val="24"/>
          <w:szCs w:val="24"/>
          <w:lang w:val="es-HN"/>
        </w:rPr>
        <w:t>Sin embargo, se requiere que el inquilino pregunte al propietario cuándo se llevar</w:t>
      </w:r>
      <w:r>
        <w:rPr>
          <w:rFonts w:ascii="Times New Roman" w:eastAsia="Arial" w:hAnsi="Times New Roman"/>
          <w:sz w:val="24"/>
          <w:szCs w:val="24"/>
          <w:lang w:val="es-HN"/>
        </w:rPr>
        <w:t xml:space="preserve">á a cabo la inspección tras el desalojo de la propiedad.  </w:t>
      </w:r>
      <w:r w:rsidRPr="00F2777A">
        <w:rPr>
          <w:rFonts w:ascii="Times New Roman" w:eastAsia="Arial" w:hAnsi="Times New Roman"/>
          <w:sz w:val="24"/>
          <w:szCs w:val="24"/>
          <w:lang w:val="es-HN"/>
        </w:rPr>
        <w:t>Si un inquilino solicita un reembolso del depósito de seguridad tras haber desalojado la propiedad, el propietario deber</w:t>
      </w:r>
      <w:r>
        <w:rPr>
          <w:rFonts w:ascii="Times New Roman" w:eastAsia="Arial" w:hAnsi="Times New Roman"/>
          <w:sz w:val="24"/>
          <w:szCs w:val="24"/>
          <w:lang w:val="es-HN"/>
        </w:rPr>
        <w:t xml:space="preserve">á darlo o proveer una lista detallada de las deducciones hechas por daños junto con lo restante del depósito dentro de 14 días.  </w:t>
      </w:r>
      <w:r w:rsidRPr="00F2777A">
        <w:rPr>
          <w:rFonts w:ascii="Times New Roman" w:eastAsia="Arial" w:hAnsi="Times New Roman"/>
          <w:sz w:val="24"/>
          <w:szCs w:val="24"/>
          <w:lang w:val="es-HN"/>
        </w:rPr>
        <w:t xml:space="preserve">Si el propietario no cumple, el inquilino podrá presentar una demanda en el tribunal de justicia y recuperar dos veces la cantidad </w:t>
      </w:r>
      <w:r>
        <w:rPr>
          <w:rFonts w:ascii="Times New Roman" w:eastAsia="Arial" w:hAnsi="Times New Roman"/>
          <w:sz w:val="24"/>
          <w:szCs w:val="24"/>
          <w:lang w:val="es-HN"/>
        </w:rPr>
        <w:t xml:space="preserve">retenida indebidamente.  </w:t>
      </w:r>
    </w:p>
    <w:p w14:paraId="799D15B8" w14:textId="77777777" w:rsidR="00045869" w:rsidRDefault="00045869" w:rsidP="00045869">
      <w:pPr>
        <w:spacing w:after="0" w:line="240" w:lineRule="auto"/>
        <w:rPr>
          <w:rFonts w:ascii="Times New Roman" w:hAnsi="Times New Roman"/>
          <w:sz w:val="24"/>
          <w:szCs w:val="24"/>
          <w:lang w:val="es-HN"/>
        </w:rPr>
      </w:pPr>
    </w:p>
    <w:p w14:paraId="1A572DE8" w14:textId="77777777" w:rsidR="00B81739" w:rsidRPr="00022CD7" w:rsidRDefault="00B81739" w:rsidP="00045869">
      <w:pPr>
        <w:spacing w:after="0" w:line="240" w:lineRule="auto"/>
        <w:rPr>
          <w:rFonts w:ascii="Times New Roman" w:hAnsi="Times New Roman"/>
          <w:sz w:val="24"/>
          <w:szCs w:val="24"/>
          <w:lang w:val="es-HN"/>
        </w:rPr>
      </w:pPr>
    </w:p>
    <w:p w14:paraId="1D88CCB7" w14:textId="77777777" w:rsidR="00045869" w:rsidRDefault="00045869" w:rsidP="00045869">
      <w:pPr>
        <w:spacing w:after="0" w:line="240" w:lineRule="auto"/>
        <w:ind w:right="-20"/>
        <w:jc w:val="center"/>
        <w:rPr>
          <w:rFonts w:ascii="Times New Roman" w:eastAsia="Arial" w:hAnsi="Times New Roman"/>
          <w:b/>
          <w:bCs/>
          <w:sz w:val="24"/>
          <w:szCs w:val="24"/>
          <w:lang w:val="es-HN"/>
        </w:rPr>
      </w:pPr>
      <w:r w:rsidRPr="00022CD7">
        <w:rPr>
          <w:rFonts w:ascii="Times New Roman" w:eastAsia="Arial" w:hAnsi="Times New Roman"/>
          <w:b/>
          <w:bCs/>
          <w:sz w:val="24"/>
          <w:szCs w:val="24"/>
          <w:lang w:val="es-HN"/>
        </w:rPr>
        <w:t xml:space="preserve">OPCIONES PARA EL INQUILINO SI EL PROPIETARIO NO CUMPLE </w:t>
      </w:r>
    </w:p>
    <w:p w14:paraId="4165EED6" w14:textId="77777777" w:rsidR="00361B22" w:rsidRPr="00022CD7" w:rsidRDefault="00361B22" w:rsidP="00045869">
      <w:pPr>
        <w:spacing w:after="0" w:line="240" w:lineRule="auto"/>
        <w:ind w:right="-20"/>
        <w:jc w:val="center"/>
        <w:rPr>
          <w:rFonts w:ascii="Times New Roman" w:eastAsia="Arial" w:hAnsi="Times New Roman"/>
          <w:sz w:val="24"/>
          <w:szCs w:val="24"/>
          <w:lang w:val="es-HN"/>
        </w:rPr>
      </w:pPr>
    </w:p>
    <w:p w14:paraId="24223B22" w14:textId="7E886879" w:rsidR="00045869" w:rsidRPr="00022CD7" w:rsidRDefault="00045869" w:rsidP="00045869">
      <w:pPr>
        <w:spacing w:after="0" w:line="240" w:lineRule="auto"/>
        <w:ind w:right="-20"/>
        <w:rPr>
          <w:rFonts w:ascii="Times New Roman" w:eastAsia="Arial" w:hAnsi="Times New Roman"/>
          <w:sz w:val="24"/>
          <w:szCs w:val="24"/>
          <w:lang w:val="es-HN"/>
        </w:rPr>
      </w:pPr>
      <w:r w:rsidRPr="00022CD7">
        <w:rPr>
          <w:rFonts w:ascii="Times New Roman" w:eastAsia="Arial" w:hAnsi="Times New Roman"/>
          <w:b/>
          <w:bCs/>
          <w:sz w:val="24"/>
          <w:szCs w:val="24"/>
          <w:lang w:val="es-HN"/>
        </w:rPr>
        <w:t>Auto Ayuda para defectos Menores</w:t>
      </w:r>
      <w:r w:rsidR="00361B22">
        <w:rPr>
          <w:rFonts w:ascii="Times New Roman" w:eastAsia="Arial" w:hAnsi="Times New Roman"/>
          <w:b/>
          <w:bCs/>
          <w:sz w:val="24"/>
          <w:szCs w:val="24"/>
          <w:lang w:val="es-HN"/>
        </w:rPr>
        <w:t>.</w:t>
      </w:r>
      <w:r w:rsidRPr="00022CD7">
        <w:rPr>
          <w:rFonts w:ascii="Times New Roman" w:eastAsia="Arial" w:hAnsi="Times New Roman"/>
          <w:b/>
          <w:bCs/>
          <w:sz w:val="24"/>
          <w:szCs w:val="24"/>
          <w:lang w:val="es-HN"/>
        </w:rPr>
        <w:t xml:space="preserve">  A.R.S.</w:t>
      </w:r>
      <w:r w:rsidRPr="00022CD7">
        <w:rPr>
          <w:rFonts w:ascii="Times New Roman" w:eastAsia="Arial" w:hAnsi="Times New Roman"/>
          <w:b/>
          <w:bCs/>
          <w:spacing w:val="-5"/>
          <w:sz w:val="24"/>
          <w:szCs w:val="24"/>
          <w:lang w:val="es-HN"/>
        </w:rPr>
        <w:t xml:space="preserve"> </w:t>
      </w:r>
      <w:r w:rsidRPr="00022CD7">
        <w:rPr>
          <w:rFonts w:ascii="Times New Roman" w:eastAsia="Arial" w:hAnsi="Times New Roman"/>
          <w:b/>
          <w:bCs/>
          <w:sz w:val="24"/>
          <w:szCs w:val="24"/>
          <w:lang w:val="es-HN"/>
        </w:rPr>
        <w:t>§</w:t>
      </w:r>
      <w:r w:rsidRPr="00022CD7">
        <w:rPr>
          <w:rFonts w:ascii="Times New Roman" w:eastAsia="Arial" w:hAnsi="Times New Roman"/>
          <w:b/>
          <w:bCs/>
          <w:spacing w:val="-1"/>
          <w:sz w:val="24"/>
          <w:szCs w:val="24"/>
          <w:lang w:val="es-HN"/>
        </w:rPr>
        <w:t xml:space="preserve"> </w:t>
      </w:r>
      <w:r w:rsidRPr="00022CD7">
        <w:rPr>
          <w:rFonts w:ascii="Times New Roman" w:eastAsia="Arial" w:hAnsi="Times New Roman"/>
          <w:b/>
          <w:bCs/>
          <w:sz w:val="24"/>
          <w:szCs w:val="24"/>
          <w:lang w:val="es-HN"/>
        </w:rPr>
        <w:t>33-1363</w:t>
      </w:r>
    </w:p>
    <w:p w14:paraId="42BDF471" w14:textId="77777777" w:rsidR="00045869" w:rsidRPr="00906162" w:rsidRDefault="00045869" w:rsidP="00045869">
      <w:pPr>
        <w:spacing w:after="0" w:line="240" w:lineRule="auto"/>
        <w:ind w:right="61"/>
        <w:rPr>
          <w:rFonts w:ascii="Times New Roman" w:eastAsia="Arial" w:hAnsi="Times New Roman"/>
          <w:sz w:val="24"/>
          <w:szCs w:val="24"/>
          <w:lang w:val="es-HN"/>
        </w:rPr>
      </w:pPr>
      <w:r w:rsidRPr="00022CD7">
        <w:rPr>
          <w:rFonts w:ascii="Times New Roman" w:eastAsia="Arial" w:hAnsi="Times New Roman"/>
          <w:sz w:val="24"/>
          <w:szCs w:val="24"/>
          <w:lang w:val="es-HN"/>
        </w:rPr>
        <w:t>Si un propietario no lleva a cabo las reparaciones y se puede remediar el asunto con menos de $300.</w:t>
      </w:r>
      <w:r>
        <w:rPr>
          <w:rFonts w:ascii="Times New Roman" w:eastAsia="Arial" w:hAnsi="Times New Roman"/>
          <w:sz w:val="24"/>
          <w:szCs w:val="24"/>
          <w:lang w:val="es-HN"/>
        </w:rPr>
        <w:t xml:space="preserve">00 o una cantidad que equivale la mitad de un mes de alquiler (la cantidad que sea mayor), el inquilino puede avisarle al propietario de su intención de reparar el problema a costa del propietario.  </w:t>
      </w:r>
      <w:r w:rsidRPr="00022CD7">
        <w:rPr>
          <w:rFonts w:ascii="Times New Roman" w:eastAsia="Arial" w:hAnsi="Times New Roman"/>
          <w:sz w:val="24"/>
          <w:szCs w:val="24"/>
          <w:lang w:val="es-HN"/>
        </w:rPr>
        <w:t>El aviso deberá hacerse por escrito.  Si el propietario no arregla el problema dentro de 10 días a partir de recibir el aviso, el inquilino puede contratar un contratista autorizado, presen</w:t>
      </w:r>
      <w:r>
        <w:rPr>
          <w:rFonts w:ascii="Times New Roman" w:eastAsia="Arial" w:hAnsi="Times New Roman"/>
          <w:sz w:val="24"/>
          <w:szCs w:val="24"/>
          <w:lang w:val="es-HN"/>
        </w:rPr>
        <w:t>tarle al propietario una factura</w:t>
      </w:r>
      <w:r w:rsidRPr="00022CD7">
        <w:rPr>
          <w:rFonts w:ascii="Times New Roman" w:eastAsia="Arial" w:hAnsi="Times New Roman"/>
          <w:sz w:val="24"/>
          <w:szCs w:val="24"/>
          <w:lang w:val="es-HN"/>
        </w:rPr>
        <w:t xml:space="preserve"> para la reparación, y deducir el costo del trabajo del alquiler.</w:t>
      </w:r>
      <w:r>
        <w:rPr>
          <w:rFonts w:ascii="Times New Roman" w:eastAsia="Arial" w:hAnsi="Times New Roman"/>
          <w:sz w:val="24"/>
          <w:szCs w:val="24"/>
          <w:lang w:val="es-HN"/>
        </w:rPr>
        <w:t xml:space="preserve">  </w:t>
      </w:r>
      <w:r w:rsidRPr="00022CD7">
        <w:rPr>
          <w:rFonts w:ascii="Times New Roman" w:eastAsia="Arial" w:hAnsi="Times New Roman"/>
          <w:sz w:val="24"/>
          <w:szCs w:val="24"/>
          <w:lang w:val="es-HN"/>
        </w:rPr>
        <w:t>Esta provisión no aplica si el daño fue causado por el inquilino o uno de sus huéspedes.</w:t>
      </w:r>
      <w:r>
        <w:rPr>
          <w:rFonts w:ascii="Times New Roman" w:eastAsia="Arial" w:hAnsi="Times New Roman"/>
          <w:sz w:val="24"/>
          <w:szCs w:val="24"/>
          <w:lang w:val="es-HN"/>
        </w:rPr>
        <w:t xml:space="preserve">  </w:t>
      </w:r>
      <w:r w:rsidRPr="00022CD7">
        <w:rPr>
          <w:rFonts w:ascii="Times New Roman" w:eastAsia="Arial" w:hAnsi="Times New Roman"/>
          <w:sz w:val="24"/>
          <w:szCs w:val="24"/>
          <w:lang w:val="es-HN"/>
        </w:rPr>
        <w:t>Ejemplos de avisos se podrán encontrar en</w:t>
      </w:r>
      <w:r w:rsidRPr="00906162">
        <w:rPr>
          <w:rFonts w:ascii="Times New Roman" w:eastAsia="Arial" w:hAnsi="Times New Roman"/>
          <w:sz w:val="24"/>
          <w:szCs w:val="24"/>
          <w:lang w:val="es-HN"/>
        </w:rPr>
        <w:t xml:space="preserve"> </w:t>
      </w:r>
      <w:hyperlink r:id="rId11">
        <w:r w:rsidRPr="00906162">
          <w:rPr>
            <w:rFonts w:ascii="Times New Roman" w:eastAsia="Arial" w:hAnsi="Times New Roman"/>
            <w:color w:val="0000FF"/>
            <w:sz w:val="24"/>
            <w:szCs w:val="24"/>
            <w:u w:val="single" w:color="0000FF"/>
            <w:lang w:val="es-HN"/>
          </w:rPr>
          <w:t>www.AZLawHelp.org</w:t>
        </w:r>
      </w:hyperlink>
    </w:p>
    <w:p w14:paraId="0C575D29" w14:textId="77777777" w:rsidR="00045869" w:rsidRPr="00906162" w:rsidRDefault="00045869" w:rsidP="00045869">
      <w:pPr>
        <w:spacing w:after="0" w:line="240" w:lineRule="auto"/>
        <w:rPr>
          <w:rFonts w:ascii="Times New Roman" w:hAnsi="Times New Roman"/>
          <w:sz w:val="24"/>
          <w:szCs w:val="24"/>
          <w:lang w:val="es-HN"/>
        </w:rPr>
      </w:pPr>
    </w:p>
    <w:p w14:paraId="0E9D93A9" w14:textId="5CE663D1" w:rsidR="00045869" w:rsidRPr="00906162" w:rsidRDefault="00045869" w:rsidP="00045869">
      <w:pPr>
        <w:spacing w:after="0" w:line="240" w:lineRule="auto"/>
        <w:ind w:right="4687"/>
        <w:jc w:val="both"/>
        <w:rPr>
          <w:rFonts w:ascii="Times New Roman" w:eastAsia="Arial" w:hAnsi="Times New Roman"/>
          <w:sz w:val="24"/>
          <w:szCs w:val="24"/>
          <w:lang w:val="es-HN"/>
        </w:rPr>
      </w:pPr>
      <w:r w:rsidRPr="00906162">
        <w:rPr>
          <w:rFonts w:ascii="Times New Roman" w:eastAsia="Arial" w:hAnsi="Times New Roman"/>
          <w:b/>
          <w:bCs/>
          <w:sz w:val="24"/>
          <w:szCs w:val="24"/>
          <w:lang w:val="es-HN"/>
        </w:rPr>
        <w:t>No Suministrar Servicios Esenciales</w:t>
      </w:r>
      <w:r w:rsidR="00361B22">
        <w:rPr>
          <w:rFonts w:ascii="Times New Roman" w:eastAsia="Arial" w:hAnsi="Times New Roman"/>
          <w:b/>
          <w:bCs/>
          <w:sz w:val="24"/>
          <w:szCs w:val="24"/>
          <w:lang w:val="es-HN"/>
        </w:rPr>
        <w:t>.</w:t>
      </w:r>
      <w:r w:rsidRPr="00906162">
        <w:rPr>
          <w:rFonts w:ascii="Times New Roman" w:eastAsia="Arial" w:hAnsi="Times New Roman"/>
          <w:b/>
          <w:bCs/>
          <w:sz w:val="24"/>
          <w:szCs w:val="24"/>
          <w:lang w:val="es-HN"/>
        </w:rPr>
        <w:t xml:space="preserve"> A.R.S.</w:t>
      </w:r>
      <w:r w:rsidRPr="00906162">
        <w:rPr>
          <w:rFonts w:ascii="Times New Roman" w:eastAsia="Arial" w:hAnsi="Times New Roman"/>
          <w:b/>
          <w:bCs/>
          <w:spacing w:val="-6"/>
          <w:sz w:val="24"/>
          <w:szCs w:val="24"/>
          <w:lang w:val="es-HN"/>
        </w:rPr>
        <w:t xml:space="preserve"> </w:t>
      </w:r>
      <w:r w:rsidRPr="00906162">
        <w:rPr>
          <w:rFonts w:ascii="Times New Roman" w:eastAsia="Arial" w:hAnsi="Times New Roman"/>
          <w:b/>
          <w:bCs/>
          <w:sz w:val="24"/>
          <w:szCs w:val="24"/>
          <w:lang w:val="es-HN"/>
        </w:rPr>
        <w:t>§ 33-1364</w:t>
      </w:r>
    </w:p>
    <w:p w14:paraId="1C46B17A" w14:textId="77777777" w:rsidR="00045869" w:rsidRDefault="00045869" w:rsidP="009C2D79">
      <w:pPr>
        <w:spacing w:after="0" w:line="240" w:lineRule="auto"/>
        <w:jc w:val="both"/>
        <w:rPr>
          <w:rFonts w:ascii="Times New Roman" w:eastAsia="Arial" w:hAnsi="Times New Roman"/>
          <w:color w:val="000000"/>
          <w:sz w:val="24"/>
          <w:szCs w:val="24"/>
          <w:lang w:val="es-HN"/>
        </w:rPr>
      </w:pPr>
      <w:r w:rsidRPr="00906162">
        <w:rPr>
          <w:rFonts w:ascii="Times New Roman" w:eastAsia="Arial" w:hAnsi="Times New Roman"/>
          <w:sz w:val="24"/>
          <w:szCs w:val="24"/>
          <w:lang w:val="es-HN"/>
        </w:rPr>
        <w:t>Si un propietario no suministra agua potable, gas y/o servicios eléctricos, o no provee cantidades razonables de agua calient</w:t>
      </w:r>
      <w:r>
        <w:rPr>
          <w:rFonts w:ascii="Times New Roman" w:eastAsia="Arial" w:hAnsi="Times New Roman"/>
          <w:sz w:val="24"/>
          <w:szCs w:val="24"/>
          <w:lang w:val="es-HN"/>
        </w:rPr>
        <w:t>e, calefacción y/o enfriamiento</w:t>
      </w:r>
      <w:r w:rsidRPr="00906162">
        <w:rPr>
          <w:rFonts w:ascii="Times New Roman" w:eastAsia="Arial" w:hAnsi="Times New Roman"/>
          <w:sz w:val="24"/>
          <w:szCs w:val="24"/>
          <w:lang w:val="es-HN"/>
        </w:rPr>
        <w:t>, el inquilino podrá entregarle aviso al propietario de que est</w:t>
      </w:r>
      <w:r>
        <w:rPr>
          <w:rFonts w:ascii="Times New Roman" w:eastAsia="Arial" w:hAnsi="Times New Roman"/>
          <w:sz w:val="24"/>
          <w:szCs w:val="24"/>
          <w:lang w:val="es-HN"/>
        </w:rPr>
        <w:t xml:space="preserve">á en incumplimiento del contrato de arrendamiento.  </w:t>
      </w:r>
      <w:r w:rsidRPr="00906162">
        <w:rPr>
          <w:rFonts w:ascii="Times New Roman" w:eastAsia="Arial" w:hAnsi="Times New Roman"/>
          <w:sz w:val="24"/>
          <w:szCs w:val="24"/>
          <w:lang w:val="es-HN"/>
        </w:rPr>
        <w:t>Ejemplos de avisos están disponibles en</w:t>
      </w:r>
      <w:r w:rsidRPr="00BF374D">
        <w:rPr>
          <w:rFonts w:ascii="Times New Roman" w:eastAsia="Arial" w:hAnsi="Times New Roman"/>
          <w:sz w:val="24"/>
          <w:szCs w:val="24"/>
          <w:lang w:val="es-HN"/>
        </w:rPr>
        <w:t xml:space="preserve"> </w:t>
      </w:r>
      <w:r w:rsidRPr="00BF374D">
        <w:rPr>
          <w:rFonts w:ascii="Times New Roman" w:eastAsia="Arial" w:hAnsi="Times New Roman"/>
          <w:color w:val="0000FF"/>
          <w:spacing w:val="-60"/>
          <w:sz w:val="24"/>
          <w:szCs w:val="24"/>
          <w:lang w:val="es-HN"/>
        </w:rPr>
        <w:t xml:space="preserve"> </w:t>
      </w:r>
      <w:hyperlink r:id="rId12">
        <w:r w:rsidRPr="00BF374D">
          <w:rPr>
            <w:rFonts w:ascii="Times New Roman" w:eastAsia="Arial" w:hAnsi="Times New Roman"/>
            <w:color w:val="0000FF"/>
            <w:sz w:val="24"/>
            <w:szCs w:val="24"/>
            <w:u w:val="single" w:color="0000FF"/>
            <w:lang w:val="es-HN"/>
          </w:rPr>
          <w:t>www</w:t>
        </w:r>
        <w:r w:rsidRPr="00BF374D">
          <w:rPr>
            <w:rFonts w:ascii="Times New Roman" w:eastAsia="Arial" w:hAnsi="Times New Roman"/>
            <w:color w:val="0000FF"/>
            <w:spacing w:val="1"/>
            <w:sz w:val="24"/>
            <w:szCs w:val="24"/>
            <w:u w:val="single" w:color="0000FF"/>
            <w:lang w:val="es-HN"/>
          </w:rPr>
          <w:t>.</w:t>
        </w:r>
        <w:r w:rsidRPr="00BF374D">
          <w:rPr>
            <w:rFonts w:ascii="Times New Roman" w:eastAsia="Arial" w:hAnsi="Times New Roman"/>
            <w:color w:val="0000FF"/>
            <w:sz w:val="24"/>
            <w:szCs w:val="24"/>
            <w:u w:val="single" w:color="0000FF"/>
            <w:lang w:val="es-HN"/>
          </w:rPr>
          <w:t>AZLawHelp</w:t>
        </w:r>
        <w:r w:rsidRPr="00BF374D">
          <w:rPr>
            <w:rFonts w:ascii="Times New Roman" w:eastAsia="Arial" w:hAnsi="Times New Roman"/>
            <w:color w:val="0000FF"/>
            <w:spacing w:val="1"/>
            <w:sz w:val="24"/>
            <w:szCs w:val="24"/>
            <w:u w:val="single" w:color="0000FF"/>
            <w:lang w:val="es-HN"/>
          </w:rPr>
          <w:t>.</w:t>
        </w:r>
        <w:r w:rsidRPr="00BF374D">
          <w:rPr>
            <w:rFonts w:ascii="Times New Roman" w:eastAsia="Arial" w:hAnsi="Times New Roman"/>
            <w:color w:val="0000FF"/>
            <w:sz w:val="24"/>
            <w:szCs w:val="24"/>
            <w:u w:val="single" w:color="0000FF"/>
            <w:lang w:val="es-HN"/>
          </w:rPr>
          <w:t>org.</w:t>
        </w:r>
        <w:r w:rsidRPr="00BF374D">
          <w:rPr>
            <w:rFonts w:ascii="Times New Roman" w:eastAsia="Arial" w:hAnsi="Times New Roman"/>
            <w:color w:val="0000FF"/>
            <w:spacing w:val="-20"/>
            <w:sz w:val="24"/>
            <w:szCs w:val="24"/>
            <w:lang w:val="es-HN"/>
          </w:rPr>
          <w:t xml:space="preserve"> </w:t>
        </w:r>
      </w:hyperlink>
      <w:r w:rsidRPr="00BF374D">
        <w:rPr>
          <w:lang w:val="es-HN"/>
        </w:rPr>
        <w:t xml:space="preserve"> </w:t>
      </w:r>
      <w:r w:rsidRPr="00906162">
        <w:rPr>
          <w:rFonts w:ascii="Times New Roman" w:eastAsia="Arial" w:hAnsi="Times New Roman"/>
          <w:color w:val="000000"/>
          <w:sz w:val="24"/>
          <w:szCs w:val="24"/>
          <w:lang w:val="es-HN"/>
        </w:rPr>
        <w:t>Llegado ese punto el inquilino puede optar por uno de las siguientes tres opciones.</w:t>
      </w:r>
      <w:r>
        <w:rPr>
          <w:rFonts w:ascii="Times New Roman" w:eastAsia="Arial" w:hAnsi="Times New Roman"/>
          <w:color w:val="000000"/>
          <w:sz w:val="24"/>
          <w:szCs w:val="24"/>
          <w:lang w:val="es-HN"/>
        </w:rPr>
        <w:t xml:space="preserve">  </w:t>
      </w:r>
    </w:p>
    <w:p w14:paraId="5F134559" w14:textId="77777777" w:rsidR="00045869" w:rsidRPr="00BF374D" w:rsidRDefault="00045869" w:rsidP="00045869">
      <w:pPr>
        <w:spacing w:after="0" w:line="240" w:lineRule="auto"/>
        <w:ind w:right="353"/>
        <w:jc w:val="both"/>
        <w:rPr>
          <w:rFonts w:ascii="Times New Roman" w:eastAsia="Arial" w:hAnsi="Times New Roman"/>
          <w:sz w:val="24"/>
          <w:szCs w:val="24"/>
          <w:u w:val="single" w:color="000000"/>
          <w:lang w:val="es-HN"/>
        </w:rPr>
      </w:pPr>
    </w:p>
    <w:p w14:paraId="015851BC" w14:textId="77777777" w:rsidR="00045869" w:rsidRPr="00BF374D" w:rsidRDefault="00000000" w:rsidP="009C2D79">
      <w:pPr>
        <w:spacing w:after="0" w:line="240" w:lineRule="auto"/>
        <w:ind w:left="720"/>
        <w:jc w:val="both"/>
        <w:rPr>
          <w:rFonts w:ascii="Times New Roman" w:eastAsia="Arial" w:hAnsi="Times New Roman"/>
          <w:sz w:val="24"/>
          <w:szCs w:val="24"/>
          <w:lang w:val="es-HN"/>
        </w:rPr>
      </w:pPr>
      <w:r>
        <w:rPr>
          <w:rFonts w:ascii="Times New Roman" w:hAnsi="Times New Roman"/>
          <w:sz w:val="24"/>
          <w:szCs w:val="24"/>
          <w:u w:val="single"/>
        </w:rPr>
        <w:pict w14:anchorId="4B5FBF97">
          <v:group id="_x0000_s2170" style="position:absolute;left:0;text-align:left;margin-left:549.85pt;margin-top:11.45pt;width:3.05pt;height:.8pt;z-index:-1;mso-position-horizontal-relative:page" coordorigin="10997,229" coordsize="61,16">
            <v:shape id="_x0000_s2171" style="position:absolute;left:10997;top:229;width:61;height:16" coordorigin="10997,229" coordsize="61,16" path="m10997,237r61,e" filled="f" strokeweight=".88pt">
              <v:path arrowok="t"/>
            </v:shape>
            <w10:wrap anchorx="page"/>
          </v:group>
        </w:pict>
      </w:r>
      <w:r w:rsidR="00045869" w:rsidRPr="000F0879">
        <w:rPr>
          <w:rFonts w:ascii="Times New Roman" w:eastAsia="Arial" w:hAnsi="Times New Roman"/>
          <w:sz w:val="24"/>
          <w:szCs w:val="24"/>
          <w:u w:val="single" w:color="000000"/>
          <w:lang w:val="es-HN"/>
        </w:rPr>
        <w:t>Opción Uno</w:t>
      </w:r>
      <w:r w:rsidR="00045869" w:rsidRPr="000F0879">
        <w:rPr>
          <w:rFonts w:ascii="Times New Roman" w:eastAsia="Arial" w:hAnsi="Times New Roman"/>
          <w:sz w:val="24"/>
          <w:szCs w:val="24"/>
          <w:u w:color="000000"/>
          <w:lang w:val="es-HN"/>
        </w:rPr>
        <w:t>:</w:t>
      </w:r>
      <w:r w:rsidR="00045869" w:rsidRPr="000F0879">
        <w:rPr>
          <w:rFonts w:ascii="Times New Roman" w:eastAsia="Arial" w:hAnsi="Times New Roman"/>
          <w:sz w:val="24"/>
          <w:szCs w:val="24"/>
          <w:u w:color="000000"/>
          <w:lang w:val="es-HN"/>
        </w:rPr>
        <w:tab/>
      </w:r>
      <w:r w:rsidR="00045869" w:rsidRPr="000F0879">
        <w:rPr>
          <w:rFonts w:ascii="Times New Roman" w:eastAsia="Arial" w:hAnsi="Times New Roman"/>
          <w:spacing w:val="-60"/>
          <w:sz w:val="24"/>
          <w:szCs w:val="24"/>
          <w:lang w:val="es-HN"/>
        </w:rPr>
        <w:t xml:space="preserve"> </w:t>
      </w:r>
      <w:r w:rsidR="00045869" w:rsidRPr="000F0879">
        <w:rPr>
          <w:rFonts w:ascii="Times New Roman" w:eastAsia="Arial" w:hAnsi="Times New Roman"/>
          <w:sz w:val="24"/>
          <w:szCs w:val="24"/>
          <w:lang w:val="es-HN"/>
        </w:rPr>
        <w:t>El inquilino podrá hacer los arreglos para servicios públicos y deducir el costo del alquiler.</w:t>
      </w:r>
      <w:r w:rsidR="00045869">
        <w:rPr>
          <w:rFonts w:ascii="Times New Roman" w:eastAsia="Arial" w:hAnsi="Times New Roman"/>
          <w:sz w:val="24"/>
          <w:szCs w:val="24"/>
          <w:lang w:val="es-HN"/>
        </w:rPr>
        <w:t xml:space="preserve">  </w:t>
      </w:r>
      <w:r w:rsidR="00045869" w:rsidRPr="000F0879">
        <w:rPr>
          <w:rFonts w:ascii="Times New Roman" w:eastAsia="Arial" w:hAnsi="Times New Roman"/>
          <w:sz w:val="24"/>
          <w:szCs w:val="24"/>
          <w:lang w:val="es-HN"/>
        </w:rPr>
        <w:t xml:space="preserve">Con la aprobación de la compañía de servicios públicos, un grupo de inquilinos o </w:t>
      </w:r>
      <w:r w:rsidR="00045869">
        <w:rPr>
          <w:rFonts w:ascii="Times New Roman" w:eastAsia="Arial" w:hAnsi="Times New Roman"/>
          <w:sz w:val="24"/>
          <w:szCs w:val="24"/>
          <w:lang w:val="es-HN"/>
        </w:rPr>
        <w:t xml:space="preserve">inquilinos como grupo podrán pagar las facturas de servicios públicos en mora del propietario y deducir la cantidad de su alquiler. </w:t>
      </w:r>
    </w:p>
    <w:p w14:paraId="34444A14" w14:textId="77777777" w:rsidR="00045869" w:rsidRPr="00BF374D" w:rsidRDefault="00045869" w:rsidP="009C2D79">
      <w:pPr>
        <w:spacing w:after="0" w:line="240" w:lineRule="auto"/>
        <w:ind w:left="720"/>
        <w:jc w:val="both"/>
        <w:rPr>
          <w:rFonts w:ascii="Times New Roman" w:eastAsia="Arial" w:hAnsi="Times New Roman"/>
          <w:sz w:val="24"/>
          <w:szCs w:val="24"/>
          <w:u w:val="single" w:color="000000"/>
          <w:lang w:val="es-HN"/>
        </w:rPr>
      </w:pPr>
    </w:p>
    <w:p w14:paraId="3ADA9E42" w14:textId="1038C074" w:rsidR="00045869" w:rsidRPr="00BF374D" w:rsidRDefault="00045869" w:rsidP="009C2D79">
      <w:pPr>
        <w:spacing w:after="0" w:line="240" w:lineRule="auto"/>
        <w:ind w:left="720"/>
        <w:jc w:val="both"/>
        <w:rPr>
          <w:rFonts w:ascii="Times New Roman" w:eastAsia="Arial" w:hAnsi="Times New Roman"/>
          <w:sz w:val="24"/>
          <w:szCs w:val="24"/>
          <w:lang w:val="es-HN"/>
        </w:rPr>
      </w:pPr>
      <w:r w:rsidRPr="00BF374D">
        <w:rPr>
          <w:rFonts w:ascii="Times New Roman" w:eastAsia="Arial" w:hAnsi="Times New Roman"/>
          <w:sz w:val="24"/>
          <w:szCs w:val="24"/>
          <w:u w:val="single" w:color="000000"/>
          <w:lang w:val="es-HN"/>
        </w:rPr>
        <w:t>Opción Dos</w:t>
      </w:r>
      <w:r w:rsidRPr="00BF374D">
        <w:rPr>
          <w:rFonts w:ascii="Times New Roman" w:eastAsia="Arial" w:hAnsi="Times New Roman"/>
          <w:sz w:val="24"/>
          <w:szCs w:val="24"/>
          <w:u w:color="000000"/>
          <w:lang w:val="es-HN"/>
        </w:rPr>
        <w:t>:</w:t>
      </w:r>
      <w:r w:rsidRPr="00BF374D">
        <w:rPr>
          <w:rFonts w:ascii="Times New Roman" w:eastAsia="Arial" w:hAnsi="Times New Roman"/>
          <w:spacing w:val="-5"/>
          <w:sz w:val="24"/>
          <w:szCs w:val="24"/>
          <w:u w:color="000000"/>
          <w:lang w:val="es-HN"/>
        </w:rPr>
        <w:t xml:space="preserve"> </w:t>
      </w:r>
      <w:r w:rsidRPr="00BF374D">
        <w:rPr>
          <w:rFonts w:ascii="Times New Roman" w:eastAsia="Arial" w:hAnsi="Times New Roman"/>
          <w:sz w:val="24"/>
          <w:szCs w:val="24"/>
          <w:lang w:val="es-HN"/>
        </w:rPr>
        <w:t xml:space="preserve">El inquilino puede </w:t>
      </w:r>
      <w:r>
        <w:rPr>
          <w:rFonts w:ascii="Times New Roman" w:eastAsia="Arial" w:hAnsi="Times New Roman"/>
          <w:sz w:val="24"/>
          <w:szCs w:val="24"/>
          <w:lang w:val="es-HN"/>
        </w:rPr>
        <w:t>presenta</w:t>
      </w:r>
      <w:r w:rsidRPr="00BF374D">
        <w:rPr>
          <w:rFonts w:ascii="Times New Roman" w:eastAsia="Arial" w:hAnsi="Times New Roman"/>
          <w:sz w:val="24"/>
          <w:szCs w:val="24"/>
          <w:lang w:val="es-HN"/>
        </w:rPr>
        <w:t>r una demanda y conseguir indemnización por los da</w:t>
      </w:r>
      <w:r>
        <w:rPr>
          <w:rFonts w:ascii="Times New Roman" w:eastAsia="Arial" w:hAnsi="Times New Roman"/>
          <w:sz w:val="24"/>
          <w:szCs w:val="24"/>
          <w:lang w:val="es-HN"/>
        </w:rPr>
        <w:t xml:space="preserve">ños </w:t>
      </w:r>
      <w:r w:rsidRPr="00BF374D">
        <w:rPr>
          <w:rFonts w:ascii="Times New Roman" w:eastAsia="Arial" w:hAnsi="Times New Roman"/>
          <w:sz w:val="24"/>
          <w:szCs w:val="24"/>
          <w:lang w:val="es-HN"/>
        </w:rPr>
        <w:t>basado en el valor razonable reducido de la residencia.</w:t>
      </w:r>
      <w:r>
        <w:rPr>
          <w:rFonts w:ascii="Times New Roman" w:eastAsia="Arial" w:hAnsi="Times New Roman"/>
          <w:sz w:val="24"/>
          <w:szCs w:val="24"/>
          <w:lang w:val="es-HN"/>
        </w:rPr>
        <w:t xml:space="preserve">  </w:t>
      </w:r>
    </w:p>
    <w:p w14:paraId="6FF629C5" w14:textId="77777777" w:rsidR="00045869" w:rsidRPr="00BF374D" w:rsidRDefault="00045869" w:rsidP="009C2D79">
      <w:pPr>
        <w:spacing w:after="0" w:line="240" w:lineRule="auto"/>
        <w:ind w:left="720"/>
        <w:jc w:val="both"/>
        <w:rPr>
          <w:rFonts w:ascii="Times New Roman" w:eastAsia="Arial" w:hAnsi="Times New Roman"/>
          <w:sz w:val="24"/>
          <w:szCs w:val="24"/>
          <w:u w:val="single" w:color="000000"/>
          <w:lang w:val="es-HN"/>
        </w:rPr>
      </w:pPr>
    </w:p>
    <w:p w14:paraId="51AD605A" w14:textId="00FC70BA" w:rsidR="00045869" w:rsidRPr="00446E9F" w:rsidRDefault="00045869" w:rsidP="009C2D79">
      <w:pPr>
        <w:spacing w:after="0" w:line="240" w:lineRule="auto"/>
        <w:ind w:left="720"/>
        <w:jc w:val="both"/>
        <w:rPr>
          <w:rFonts w:ascii="Times New Roman" w:eastAsia="Arial" w:hAnsi="Times New Roman"/>
          <w:sz w:val="24"/>
          <w:szCs w:val="24"/>
          <w:lang w:val="es-HN"/>
        </w:rPr>
      </w:pPr>
      <w:r w:rsidRPr="00BF374D">
        <w:rPr>
          <w:rFonts w:ascii="Times New Roman" w:eastAsia="Arial" w:hAnsi="Times New Roman"/>
          <w:sz w:val="24"/>
          <w:szCs w:val="24"/>
          <w:u w:val="single" w:color="000000"/>
          <w:lang w:val="es-HN"/>
        </w:rPr>
        <w:t>Opción Tres</w:t>
      </w:r>
      <w:r w:rsidRPr="00BF374D">
        <w:rPr>
          <w:rFonts w:ascii="Times New Roman" w:eastAsia="Arial" w:hAnsi="Times New Roman"/>
          <w:sz w:val="24"/>
          <w:szCs w:val="24"/>
          <w:u w:color="000000"/>
          <w:lang w:val="es-HN"/>
        </w:rPr>
        <w:t>:</w:t>
      </w:r>
      <w:r w:rsidRPr="00BF374D">
        <w:rPr>
          <w:rFonts w:ascii="Times New Roman" w:eastAsia="Arial" w:hAnsi="Times New Roman"/>
          <w:spacing w:val="-7"/>
          <w:sz w:val="24"/>
          <w:szCs w:val="24"/>
          <w:u w:color="000000"/>
          <w:lang w:val="es-HN"/>
        </w:rPr>
        <w:t xml:space="preserve"> </w:t>
      </w:r>
      <w:r w:rsidRPr="00BF374D">
        <w:rPr>
          <w:rFonts w:ascii="Times New Roman" w:eastAsia="Arial" w:hAnsi="Times New Roman"/>
          <w:sz w:val="24"/>
          <w:szCs w:val="24"/>
          <w:lang w:val="es-HN"/>
        </w:rPr>
        <w:t>El inquilino puede encontrar vivienda sustituta (</w:t>
      </w:r>
      <w:r>
        <w:rPr>
          <w:rFonts w:ascii="Times New Roman" w:eastAsia="Arial" w:hAnsi="Times New Roman"/>
          <w:sz w:val="24"/>
          <w:szCs w:val="24"/>
          <w:lang w:val="es-HN"/>
        </w:rPr>
        <w:t xml:space="preserve">por eje. un motel) durante el período de incumplimiento del propietario.   </w:t>
      </w:r>
      <w:r w:rsidRPr="00BF374D">
        <w:rPr>
          <w:rFonts w:ascii="Times New Roman" w:eastAsia="Arial" w:hAnsi="Times New Roman"/>
          <w:sz w:val="24"/>
          <w:szCs w:val="24"/>
          <w:lang w:val="es-HN"/>
        </w:rPr>
        <w:t>Si esto sucede, al inquilino se le perdonará el pago del alquiler durante todo el tiempo en que el propietario no prove</w:t>
      </w:r>
      <w:r>
        <w:rPr>
          <w:rFonts w:ascii="Times New Roman" w:eastAsia="Arial" w:hAnsi="Times New Roman"/>
          <w:sz w:val="24"/>
          <w:szCs w:val="24"/>
          <w:lang w:val="es-HN"/>
        </w:rPr>
        <w:t>e</w:t>
      </w:r>
      <w:r w:rsidRPr="00BF374D">
        <w:rPr>
          <w:rFonts w:ascii="Times New Roman" w:eastAsia="Arial" w:hAnsi="Times New Roman"/>
          <w:sz w:val="24"/>
          <w:szCs w:val="24"/>
          <w:lang w:val="es-HN"/>
        </w:rPr>
        <w:t xml:space="preserve"> el servicio esencial.</w:t>
      </w:r>
      <w:r>
        <w:rPr>
          <w:rFonts w:ascii="Times New Roman" w:eastAsia="Arial" w:hAnsi="Times New Roman"/>
          <w:sz w:val="24"/>
          <w:szCs w:val="24"/>
          <w:lang w:val="es-HN"/>
        </w:rPr>
        <w:t xml:space="preserve">  </w:t>
      </w:r>
      <w:r w:rsidRPr="00BF374D">
        <w:rPr>
          <w:rFonts w:ascii="Times New Roman" w:eastAsia="Arial" w:hAnsi="Times New Roman"/>
          <w:sz w:val="24"/>
          <w:szCs w:val="24"/>
          <w:lang w:val="es-HN"/>
        </w:rPr>
        <w:t xml:space="preserve">       </w:t>
      </w:r>
    </w:p>
    <w:p w14:paraId="03564B38" w14:textId="77777777" w:rsidR="00045869" w:rsidRPr="00446E9F" w:rsidRDefault="00045869" w:rsidP="00045869">
      <w:pPr>
        <w:spacing w:after="0" w:line="240" w:lineRule="auto"/>
        <w:rPr>
          <w:rFonts w:ascii="Times New Roman" w:hAnsi="Times New Roman"/>
          <w:sz w:val="24"/>
          <w:szCs w:val="24"/>
          <w:lang w:val="es-HN"/>
        </w:rPr>
      </w:pPr>
    </w:p>
    <w:p w14:paraId="209053C0" w14:textId="0D903C9F" w:rsidR="00045869" w:rsidRPr="00C93CF4" w:rsidRDefault="00045869" w:rsidP="00045869">
      <w:pPr>
        <w:spacing w:after="0" w:line="240" w:lineRule="auto"/>
        <w:ind w:right="3854"/>
        <w:jc w:val="both"/>
        <w:rPr>
          <w:rFonts w:ascii="Times New Roman" w:eastAsia="Arial" w:hAnsi="Times New Roman"/>
          <w:sz w:val="24"/>
          <w:szCs w:val="24"/>
          <w:lang w:val="es-HN"/>
        </w:rPr>
      </w:pPr>
      <w:r w:rsidRPr="00C93CF4">
        <w:rPr>
          <w:rFonts w:ascii="Times New Roman" w:eastAsia="Arial" w:hAnsi="Times New Roman"/>
          <w:b/>
          <w:bCs/>
          <w:sz w:val="24"/>
          <w:szCs w:val="24"/>
          <w:lang w:val="es-HN"/>
        </w:rPr>
        <w:t>Otros Incumplimientos de parte del propietario</w:t>
      </w:r>
      <w:r w:rsidR="00361B22">
        <w:rPr>
          <w:rFonts w:ascii="Times New Roman" w:eastAsia="Arial" w:hAnsi="Times New Roman"/>
          <w:b/>
          <w:bCs/>
          <w:sz w:val="24"/>
          <w:szCs w:val="24"/>
          <w:lang w:val="es-HN"/>
        </w:rPr>
        <w:t>.</w:t>
      </w:r>
      <w:r w:rsidRPr="00C93CF4">
        <w:rPr>
          <w:rFonts w:ascii="Times New Roman" w:eastAsia="Arial" w:hAnsi="Times New Roman"/>
          <w:b/>
          <w:bCs/>
          <w:sz w:val="24"/>
          <w:szCs w:val="24"/>
          <w:lang w:val="es-HN"/>
        </w:rPr>
        <w:t xml:space="preserve">  A.R.S.</w:t>
      </w:r>
      <w:r w:rsidRPr="00C93CF4">
        <w:rPr>
          <w:rFonts w:ascii="Times New Roman" w:eastAsia="Arial" w:hAnsi="Times New Roman"/>
          <w:b/>
          <w:bCs/>
          <w:spacing w:val="-6"/>
          <w:sz w:val="24"/>
          <w:szCs w:val="24"/>
          <w:lang w:val="es-HN"/>
        </w:rPr>
        <w:t xml:space="preserve"> </w:t>
      </w:r>
      <w:r w:rsidRPr="00C93CF4">
        <w:rPr>
          <w:rFonts w:ascii="Times New Roman" w:eastAsia="Arial" w:hAnsi="Times New Roman"/>
          <w:b/>
          <w:bCs/>
          <w:sz w:val="24"/>
          <w:szCs w:val="24"/>
          <w:lang w:val="es-HN"/>
        </w:rPr>
        <w:t>§</w:t>
      </w:r>
      <w:r w:rsidRPr="00C93CF4">
        <w:rPr>
          <w:rFonts w:ascii="Times New Roman" w:eastAsia="Arial" w:hAnsi="Times New Roman"/>
          <w:b/>
          <w:bCs/>
          <w:spacing w:val="-1"/>
          <w:sz w:val="24"/>
          <w:szCs w:val="24"/>
          <w:lang w:val="es-HN"/>
        </w:rPr>
        <w:t xml:space="preserve"> </w:t>
      </w:r>
      <w:r w:rsidRPr="00C93CF4">
        <w:rPr>
          <w:rFonts w:ascii="Times New Roman" w:eastAsia="Arial" w:hAnsi="Times New Roman"/>
          <w:b/>
          <w:bCs/>
          <w:sz w:val="24"/>
          <w:szCs w:val="24"/>
          <w:lang w:val="es-HN"/>
        </w:rPr>
        <w:t>33-361</w:t>
      </w:r>
    </w:p>
    <w:p w14:paraId="2EA8CC3E" w14:textId="77777777" w:rsidR="00045869" w:rsidRPr="00446E9F" w:rsidRDefault="00045869" w:rsidP="009C2D79">
      <w:pPr>
        <w:spacing w:after="0" w:line="240" w:lineRule="auto"/>
        <w:rPr>
          <w:rFonts w:ascii="Times New Roman" w:eastAsia="Arial" w:hAnsi="Times New Roman"/>
          <w:sz w:val="24"/>
          <w:szCs w:val="24"/>
          <w:lang w:val="es-HN"/>
        </w:rPr>
      </w:pPr>
      <w:r w:rsidRPr="00C93CF4">
        <w:rPr>
          <w:rFonts w:ascii="Times New Roman" w:eastAsia="Arial" w:hAnsi="Times New Roman"/>
          <w:sz w:val="24"/>
          <w:szCs w:val="24"/>
          <w:lang w:val="es-HN"/>
        </w:rPr>
        <w:t>Si el propietario no cumple con el contrato de forma material, el inquilino puede entregar aviso por escrito al propietario explicando el incumplimiento y declarando que el contrato se dar</w:t>
      </w:r>
      <w:r>
        <w:rPr>
          <w:rFonts w:ascii="Times New Roman" w:eastAsia="Arial" w:hAnsi="Times New Roman"/>
          <w:sz w:val="24"/>
          <w:szCs w:val="24"/>
          <w:lang w:val="es-HN"/>
        </w:rPr>
        <w:t xml:space="preserve">á por terminado dentro del plazo de 10 días.  </w:t>
      </w:r>
      <w:r w:rsidRPr="009874E2">
        <w:rPr>
          <w:rFonts w:ascii="Times New Roman" w:eastAsia="Arial" w:hAnsi="Times New Roman"/>
          <w:sz w:val="24"/>
          <w:szCs w:val="24"/>
          <w:lang w:val="es-HN"/>
        </w:rPr>
        <w:t>Si el incumplimiento del propietario está afectando materialmente la salud y seguridad del inquilino, entonces el mismo aviso puede declarar el contrato terminado dentro de 5 d</w:t>
      </w:r>
      <w:r>
        <w:rPr>
          <w:rFonts w:ascii="Times New Roman" w:eastAsia="Arial" w:hAnsi="Times New Roman"/>
          <w:sz w:val="24"/>
          <w:szCs w:val="24"/>
          <w:lang w:val="es-HN"/>
        </w:rPr>
        <w:t xml:space="preserve">ías.   </w:t>
      </w:r>
      <w:r w:rsidR="008955F3">
        <w:rPr>
          <w:rFonts w:ascii="Times New Roman" w:eastAsia="Arial" w:hAnsi="Times New Roman"/>
          <w:sz w:val="24"/>
          <w:szCs w:val="24"/>
          <w:lang w:val="es-HN"/>
        </w:rPr>
        <w:t>Existen dos ex</w:t>
      </w:r>
      <w:r w:rsidRPr="009874E2">
        <w:rPr>
          <w:rFonts w:ascii="Times New Roman" w:eastAsia="Arial" w:hAnsi="Times New Roman"/>
          <w:sz w:val="24"/>
          <w:szCs w:val="24"/>
          <w:lang w:val="es-HN"/>
        </w:rPr>
        <w:t>cepciones.</w:t>
      </w:r>
      <w:r w:rsidRPr="00446E9F">
        <w:rPr>
          <w:rFonts w:ascii="Times New Roman" w:eastAsia="Arial" w:hAnsi="Times New Roman"/>
          <w:sz w:val="24"/>
          <w:szCs w:val="24"/>
          <w:lang w:val="es-HN"/>
        </w:rPr>
        <w:t xml:space="preserve">  </w:t>
      </w:r>
      <w:r w:rsidRPr="009874E2">
        <w:rPr>
          <w:rFonts w:ascii="Times New Roman" w:eastAsia="Arial" w:hAnsi="Times New Roman"/>
          <w:sz w:val="24"/>
          <w:szCs w:val="24"/>
          <w:lang w:val="es-HN"/>
        </w:rPr>
        <w:t>Primero, si el problema pudiera ser arreglado antes de la fecha especificada en el aviso,</w:t>
      </w:r>
      <w:r w:rsidR="008955F3">
        <w:rPr>
          <w:rFonts w:ascii="Times New Roman" w:eastAsia="Arial" w:hAnsi="Times New Roman"/>
          <w:sz w:val="24"/>
          <w:szCs w:val="24"/>
          <w:lang w:val="es-HN"/>
        </w:rPr>
        <w:t xml:space="preserve"> el contrato </w:t>
      </w:r>
      <w:r w:rsidR="00B81739">
        <w:rPr>
          <w:rFonts w:ascii="Times New Roman" w:eastAsia="Arial" w:hAnsi="Times New Roman"/>
          <w:sz w:val="24"/>
          <w:szCs w:val="24"/>
          <w:lang w:val="es-HN"/>
        </w:rPr>
        <w:t>continuará.</w:t>
      </w:r>
      <w:r>
        <w:rPr>
          <w:rFonts w:ascii="Times New Roman" w:eastAsia="Arial" w:hAnsi="Times New Roman"/>
          <w:sz w:val="24"/>
          <w:szCs w:val="24"/>
          <w:lang w:val="es-HN"/>
        </w:rPr>
        <w:t xml:space="preserve">  </w:t>
      </w:r>
      <w:r w:rsidRPr="009874E2">
        <w:rPr>
          <w:rFonts w:ascii="Times New Roman" w:eastAsia="Arial" w:hAnsi="Times New Roman"/>
          <w:sz w:val="24"/>
          <w:szCs w:val="24"/>
          <w:lang w:val="es-HN"/>
        </w:rPr>
        <w:t>Segundo, el problema no deberá ser uno causado por el inquilino o su huésped.</w:t>
      </w:r>
      <w:r>
        <w:rPr>
          <w:rFonts w:ascii="Times New Roman" w:eastAsia="Arial" w:hAnsi="Times New Roman"/>
          <w:sz w:val="24"/>
          <w:szCs w:val="24"/>
          <w:lang w:val="es-HN"/>
        </w:rPr>
        <w:t xml:space="preserve"> </w:t>
      </w:r>
      <w:r w:rsidRPr="009874E2">
        <w:rPr>
          <w:rFonts w:ascii="Times New Roman" w:eastAsia="Arial" w:hAnsi="Times New Roman"/>
          <w:sz w:val="24"/>
          <w:szCs w:val="24"/>
          <w:lang w:val="es-HN"/>
        </w:rPr>
        <w:t xml:space="preserve">  </w:t>
      </w:r>
    </w:p>
    <w:p w14:paraId="1CB02564" w14:textId="77777777" w:rsidR="00045869" w:rsidRPr="00446E9F" w:rsidRDefault="00045869" w:rsidP="009C2D79">
      <w:pPr>
        <w:spacing w:after="0" w:line="240" w:lineRule="auto"/>
        <w:rPr>
          <w:rFonts w:ascii="Times New Roman" w:eastAsia="Arial" w:hAnsi="Times New Roman"/>
          <w:sz w:val="24"/>
          <w:szCs w:val="24"/>
          <w:lang w:val="es-HN"/>
        </w:rPr>
      </w:pPr>
    </w:p>
    <w:p w14:paraId="2C973004" w14:textId="6BC7FABB" w:rsidR="00045869" w:rsidRPr="001829FD" w:rsidRDefault="00045869" w:rsidP="009C2D79">
      <w:pPr>
        <w:spacing w:after="0" w:line="240" w:lineRule="auto"/>
        <w:rPr>
          <w:rFonts w:ascii="Times New Roman" w:eastAsia="Arial" w:hAnsi="Times New Roman"/>
          <w:sz w:val="24"/>
          <w:szCs w:val="24"/>
          <w:lang w:val="es-HN"/>
        </w:rPr>
      </w:pPr>
      <w:r w:rsidRPr="001829FD">
        <w:rPr>
          <w:rFonts w:ascii="Times New Roman" w:eastAsia="Arial" w:hAnsi="Times New Roman"/>
          <w:b/>
          <w:bCs/>
          <w:sz w:val="24"/>
          <w:szCs w:val="24"/>
          <w:lang w:val="es-HN"/>
        </w:rPr>
        <w:t xml:space="preserve">Órdenes Militares y Provisiones del Contrato  </w:t>
      </w:r>
    </w:p>
    <w:p w14:paraId="5D3D5C6B" w14:textId="77777777" w:rsidR="00045869" w:rsidRPr="0058614F" w:rsidRDefault="00045869" w:rsidP="009C2D79">
      <w:pPr>
        <w:spacing w:after="0" w:line="240" w:lineRule="auto"/>
        <w:rPr>
          <w:rFonts w:ascii="Times New Roman" w:eastAsia="Arial" w:hAnsi="Times New Roman"/>
          <w:sz w:val="24"/>
          <w:szCs w:val="24"/>
          <w:lang w:val="es-HN"/>
        </w:rPr>
      </w:pPr>
      <w:r w:rsidRPr="001829FD">
        <w:rPr>
          <w:rFonts w:ascii="Times New Roman" w:eastAsia="Arial" w:hAnsi="Times New Roman"/>
          <w:sz w:val="24"/>
          <w:szCs w:val="24"/>
          <w:lang w:val="es-HN"/>
        </w:rPr>
        <w:t>Bajo el Service</w:t>
      </w:r>
      <w:r w:rsidRPr="001829FD">
        <w:rPr>
          <w:rFonts w:ascii="Times New Roman" w:eastAsia="Arial" w:hAnsi="Times New Roman"/>
          <w:spacing w:val="-7"/>
          <w:sz w:val="24"/>
          <w:szCs w:val="24"/>
          <w:lang w:val="es-HN"/>
        </w:rPr>
        <w:t xml:space="preserve"> </w:t>
      </w:r>
      <w:r w:rsidRPr="001829FD">
        <w:rPr>
          <w:rFonts w:ascii="Times New Roman" w:eastAsia="Arial" w:hAnsi="Times New Roman"/>
          <w:sz w:val="24"/>
          <w:szCs w:val="24"/>
          <w:lang w:val="es-HN"/>
        </w:rPr>
        <w:t>Members’</w:t>
      </w:r>
      <w:r w:rsidRPr="001829FD">
        <w:rPr>
          <w:rFonts w:ascii="Times New Roman" w:eastAsia="Arial" w:hAnsi="Times New Roman"/>
          <w:spacing w:val="-10"/>
          <w:sz w:val="24"/>
          <w:szCs w:val="24"/>
          <w:lang w:val="es-HN"/>
        </w:rPr>
        <w:t xml:space="preserve"> </w:t>
      </w:r>
      <w:r w:rsidRPr="001829FD">
        <w:rPr>
          <w:rFonts w:ascii="Times New Roman" w:eastAsia="Arial" w:hAnsi="Times New Roman"/>
          <w:sz w:val="24"/>
          <w:szCs w:val="24"/>
          <w:lang w:val="es-HN"/>
        </w:rPr>
        <w:t>Civil</w:t>
      </w:r>
      <w:r w:rsidRPr="001829FD">
        <w:rPr>
          <w:rFonts w:ascii="Times New Roman" w:eastAsia="Arial" w:hAnsi="Times New Roman"/>
          <w:spacing w:val="-4"/>
          <w:sz w:val="24"/>
          <w:szCs w:val="24"/>
          <w:lang w:val="es-HN"/>
        </w:rPr>
        <w:t xml:space="preserve"> </w:t>
      </w:r>
      <w:r w:rsidRPr="001829FD">
        <w:rPr>
          <w:rFonts w:ascii="Times New Roman" w:eastAsia="Arial" w:hAnsi="Times New Roman"/>
          <w:sz w:val="24"/>
          <w:szCs w:val="24"/>
          <w:lang w:val="es-HN"/>
        </w:rPr>
        <w:t>Relief</w:t>
      </w:r>
      <w:r w:rsidRPr="001829FD">
        <w:rPr>
          <w:rFonts w:ascii="Times New Roman" w:eastAsia="Arial" w:hAnsi="Times New Roman"/>
          <w:spacing w:val="-6"/>
          <w:sz w:val="24"/>
          <w:szCs w:val="24"/>
          <w:lang w:val="es-HN"/>
        </w:rPr>
        <w:t xml:space="preserve"> </w:t>
      </w:r>
      <w:r w:rsidRPr="001829FD">
        <w:rPr>
          <w:rFonts w:ascii="Times New Roman" w:eastAsia="Arial" w:hAnsi="Times New Roman"/>
          <w:sz w:val="24"/>
          <w:szCs w:val="24"/>
          <w:lang w:val="es-HN"/>
        </w:rPr>
        <w:t>Act (Decreto de Auxilio Civil al Personal Militar),</w:t>
      </w:r>
      <w:r w:rsidRPr="001829FD">
        <w:rPr>
          <w:rFonts w:ascii="Times New Roman" w:eastAsia="Arial" w:hAnsi="Times New Roman"/>
          <w:spacing w:val="-4"/>
          <w:sz w:val="24"/>
          <w:szCs w:val="24"/>
          <w:lang w:val="es-HN"/>
        </w:rPr>
        <w:t xml:space="preserve"> </w:t>
      </w:r>
      <w:r>
        <w:rPr>
          <w:rFonts w:ascii="Times New Roman" w:eastAsia="Arial" w:hAnsi="Times New Roman"/>
          <w:spacing w:val="-4"/>
          <w:sz w:val="24"/>
          <w:szCs w:val="24"/>
          <w:lang w:val="es-HN"/>
        </w:rPr>
        <w:t>un miembro militar</w:t>
      </w:r>
      <w:r w:rsidRPr="001829FD">
        <w:rPr>
          <w:rFonts w:ascii="Times New Roman" w:eastAsia="Arial" w:hAnsi="Times New Roman"/>
          <w:spacing w:val="-4"/>
          <w:sz w:val="24"/>
          <w:szCs w:val="24"/>
          <w:lang w:val="es-HN"/>
        </w:rPr>
        <w:t xml:space="preserve"> puede romper un contrato al recibir Cambio Permanente de Estaci</w:t>
      </w:r>
      <w:r>
        <w:rPr>
          <w:rFonts w:ascii="Times New Roman" w:eastAsia="Arial" w:hAnsi="Times New Roman"/>
          <w:spacing w:val="-4"/>
          <w:sz w:val="24"/>
          <w:szCs w:val="24"/>
          <w:lang w:val="es-HN"/>
        </w:rPr>
        <w:t xml:space="preserve">ón o al recibir órdenes de despliegue con duración de por lo menos 90 días.  </w:t>
      </w:r>
      <w:r w:rsidRPr="00446E9F">
        <w:rPr>
          <w:rFonts w:ascii="Times New Roman" w:eastAsia="Arial" w:hAnsi="Times New Roman"/>
          <w:sz w:val="24"/>
          <w:szCs w:val="24"/>
          <w:lang w:val="es-HN"/>
        </w:rPr>
        <w:t>50 App.</w:t>
      </w:r>
      <w:r w:rsidRPr="00446E9F">
        <w:rPr>
          <w:rFonts w:ascii="Times New Roman" w:eastAsia="Arial" w:hAnsi="Times New Roman"/>
          <w:spacing w:val="-5"/>
          <w:sz w:val="24"/>
          <w:szCs w:val="24"/>
          <w:lang w:val="es-HN"/>
        </w:rPr>
        <w:t xml:space="preserve"> </w:t>
      </w:r>
      <w:r w:rsidRPr="00446E9F">
        <w:rPr>
          <w:rFonts w:ascii="Times New Roman" w:eastAsia="Arial" w:hAnsi="Times New Roman"/>
          <w:sz w:val="24"/>
          <w:szCs w:val="24"/>
          <w:lang w:val="es-HN"/>
        </w:rPr>
        <w:t>U.S.C</w:t>
      </w:r>
      <w:r w:rsidRPr="00446E9F">
        <w:rPr>
          <w:rFonts w:ascii="Times New Roman" w:eastAsia="Arial" w:hAnsi="Times New Roman"/>
          <w:spacing w:val="1"/>
          <w:sz w:val="24"/>
          <w:szCs w:val="24"/>
          <w:lang w:val="es-HN"/>
        </w:rPr>
        <w:t>.</w:t>
      </w:r>
      <w:r w:rsidRPr="00446E9F">
        <w:rPr>
          <w:rFonts w:ascii="Times New Roman" w:eastAsia="Arial" w:hAnsi="Times New Roman"/>
          <w:sz w:val="24"/>
          <w:szCs w:val="24"/>
          <w:lang w:val="es-HN"/>
        </w:rPr>
        <w:t>A.</w:t>
      </w:r>
      <w:r w:rsidRPr="00446E9F">
        <w:rPr>
          <w:rFonts w:ascii="Times New Roman" w:eastAsia="Arial" w:hAnsi="Times New Roman"/>
          <w:spacing w:val="-9"/>
          <w:sz w:val="24"/>
          <w:szCs w:val="24"/>
          <w:lang w:val="es-HN"/>
        </w:rPr>
        <w:t xml:space="preserve"> </w:t>
      </w:r>
      <w:r w:rsidRPr="00446E9F">
        <w:rPr>
          <w:rFonts w:ascii="Times New Roman" w:eastAsia="Arial" w:hAnsi="Times New Roman"/>
          <w:sz w:val="24"/>
          <w:szCs w:val="24"/>
          <w:lang w:val="es-HN"/>
        </w:rPr>
        <w:t>§ 535(a).</w:t>
      </w:r>
      <w:r w:rsidRPr="00446E9F">
        <w:rPr>
          <w:rFonts w:ascii="Times New Roman" w:eastAsia="Arial" w:hAnsi="Times New Roman"/>
          <w:spacing w:val="-7"/>
          <w:sz w:val="24"/>
          <w:szCs w:val="24"/>
          <w:lang w:val="es-HN"/>
        </w:rPr>
        <w:t xml:space="preserve">   </w:t>
      </w:r>
      <w:r w:rsidRPr="001829FD">
        <w:rPr>
          <w:rFonts w:ascii="Times New Roman" w:eastAsia="Arial" w:hAnsi="Times New Roman"/>
          <w:spacing w:val="-7"/>
          <w:sz w:val="24"/>
          <w:szCs w:val="24"/>
          <w:lang w:val="es-HN"/>
        </w:rPr>
        <w:t xml:space="preserve">Si uno de estos eventos ocurre, entonces el propietario no podrá rehusar permitir que el inquilino </w:t>
      </w:r>
      <w:r>
        <w:rPr>
          <w:rFonts w:ascii="Times New Roman" w:eastAsia="Arial" w:hAnsi="Times New Roman"/>
          <w:spacing w:val="-7"/>
          <w:sz w:val="24"/>
          <w:szCs w:val="24"/>
          <w:lang w:val="es-HN"/>
        </w:rPr>
        <w:t>militar</w:t>
      </w:r>
      <w:r w:rsidRPr="001829FD">
        <w:rPr>
          <w:rFonts w:ascii="Times New Roman" w:eastAsia="Arial" w:hAnsi="Times New Roman"/>
          <w:spacing w:val="-7"/>
          <w:sz w:val="24"/>
          <w:szCs w:val="24"/>
          <w:lang w:val="es-HN"/>
        </w:rPr>
        <w:t xml:space="preserve"> se vaya.</w:t>
      </w:r>
      <w:r>
        <w:rPr>
          <w:rFonts w:ascii="Times New Roman" w:eastAsia="Arial" w:hAnsi="Times New Roman"/>
          <w:spacing w:val="-7"/>
          <w:sz w:val="24"/>
          <w:szCs w:val="24"/>
          <w:lang w:val="es-HN"/>
        </w:rPr>
        <w:t xml:space="preserve">  </w:t>
      </w:r>
      <w:r w:rsidRPr="0058614F">
        <w:rPr>
          <w:rFonts w:ascii="Times New Roman" w:eastAsia="Arial" w:hAnsi="Times New Roman"/>
          <w:spacing w:val="-7"/>
          <w:sz w:val="24"/>
          <w:szCs w:val="24"/>
          <w:lang w:val="es-HN"/>
        </w:rPr>
        <w:t>Esta provisión en la ley federal también aplica para cualquier miembro de familia del miembro militar quien quiz</w:t>
      </w:r>
      <w:r>
        <w:rPr>
          <w:rFonts w:ascii="Times New Roman" w:eastAsia="Arial" w:hAnsi="Times New Roman"/>
          <w:spacing w:val="-7"/>
          <w:sz w:val="24"/>
          <w:szCs w:val="24"/>
          <w:lang w:val="es-HN"/>
        </w:rPr>
        <w:t xml:space="preserve">á tenga responsabilidad bajo el contrato.  </w:t>
      </w:r>
      <w:r w:rsidRPr="00446E9F">
        <w:rPr>
          <w:rFonts w:ascii="Times New Roman" w:eastAsia="Arial" w:hAnsi="Times New Roman"/>
          <w:sz w:val="24"/>
          <w:szCs w:val="24"/>
          <w:lang w:val="es-HN"/>
        </w:rPr>
        <w:t>50</w:t>
      </w:r>
      <w:r w:rsidRPr="00446E9F">
        <w:rPr>
          <w:rFonts w:ascii="Times New Roman" w:eastAsia="Arial" w:hAnsi="Times New Roman"/>
          <w:spacing w:val="-3"/>
          <w:sz w:val="24"/>
          <w:szCs w:val="24"/>
          <w:lang w:val="es-HN"/>
        </w:rPr>
        <w:t xml:space="preserve"> </w:t>
      </w:r>
      <w:r w:rsidRPr="00446E9F">
        <w:rPr>
          <w:rFonts w:ascii="Times New Roman" w:eastAsia="Arial" w:hAnsi="Times New Roman"/>
          <w:sz w:val="24"/>
          <w:szCs w:val="24"/>
          <w:lang w:val="es-HN"/>
        </w:rPr>
        <w:t>App.</w:t>
      </w:r>
      <w:r w:rsidRPr="00446E9F">
        <w:rPr>
          <w:rFonts w:ascii="Times New Roman" w:eastAsia="Arial" w:hAnsi="Times New Roman"/>
          <w:spacing w:val="-5"/>
          <w:sz w:val="24"/>
          <w:szCs w:val="24"/>
          <w:lang w:val="es-HN"/>
        </w:rPr>
        <w:t xml:space="preserve"> </w:t>
      </w:r>
      <w:r w:rsidRPr="00446E9F">
        <w:rPr>
          <w:rFonts w:ascii="Times New Roman" w:eastAsia="Arial" w:hAnsi="Times New Roman"/>
          <w:sz w:val="24"/>
          <w:szCs w:val="24"/>
          <w:lang w:val="es-HN"/>
        </w:rPr>
        <w:t>U.S.C.A.</w:t>
      </w:r>
      <w:r w:rsidRPr="00446E9F">
        <w:rPr>
          <w:rFonts w:ascii="Times New Roman" w:eastAsia="Arial" w:hAnsi="Times New Roman"/>
          <w:spacing w:val="-9"/>
          <w:sz w:val="24"/>
          <w:szCs w:val="24"/>
          <w:lang w:val="es-HN"/>
        </w:rPr>
        <w:t xml:space="preserve"> </w:t>
      </w:r>
      <w:r w:rsidRPr="00446E9F">
        <w:rPr>
          <w:rFonts w:ascii="Times New Roman" w:eastAsia="Arial" w:hAnsi="Times New Roman"/>
          <w:sz w:val="24"/>
          <w:szCs w:val="24"/>
          <w:lang w:val="es-HN"/>
        </w:rPr>
        <w:t>§</w:t>
      </w:r>
      <w:r w:rsidRPr="00446E9F">
        <w:rPr>
          <w:rFonts w:ascii="Times New Roman" w:eastAsia="Arial" w:hAnsi="Times New Roman"/>
          <w:spacing w:val="-1"/>
          <w:sz w:val="24"/>
          <w:szCs w:val="24"/>
          <w:lang w:val="es-HN"/>
        </w:rPr>
        <w:t xml:space="preserve"> </w:t>
      </w:r>
      <w:r w:rsidRPr="00446E9F">
        <w:rPr>
          <w:rFonts w:ascii="Times New Roman" w:eastAsia="Arial" w:hAnsi="Times New Roman"/>
          <w:sz w:val="24"/>
          <w:szCs w:val="24"/>
          <w:lang w:val="es-HN"/>
        </w:rPr>
        <w:t>535(a)(2).</w:t>
      </w:r>
      <w:r w:rsidRPr="00446E9F">
        <w:rPr>
          <w:rFonts w:ascii="Times New Roman" w:eastAsia="Arial" w:hAnsi="Times New Roman"/>
          <w:spacing w:val="-10"/>
          <w:sz w:val="24"/>
          <w:szCs w:val="24"/>
          <w:lang w:val="es-HN"/>
        </w:rPr>
        <w:t xml:space="preserve"> </w:t>
      </w:r>
      <w:r w:rsidRPr="0058614F">
        <w:rPr>
          <w:rFonts w:ascii="Times New Roman" w:eastAsia="Arial" w:hAnsi="Times New Roman"/>
          <w:spacing w:val="-10"/>
          <w:sz w:val="24"/>
          <w:szCs w:val="24"/>
          <w:lang w:val="es-HN"/>
        </w:rPr>
        <w:t xml:space="preserve">Un inquilino </w:t>
      </w:r>
      <w:r>
        <w:rPr>
          <w:rFonts w:ascii="Times New Roman" w:eastAsia="Arial" w:hAnsi="Times New Roman"/>
          <w:spacing w:val="-10"/>
          <w:sz w:val="24"/>
          <w:szCs w:val="24"/>
          <w:lang w:val="es-HN"/>
        </w:rPr>
        <w:t>militar</w:t>
      </w:r>
      <w:r w:rsidRPr="0058614F">
        <w:rPr>
          <w:rFonts w:ascii="Times New Roman" w:eastAsia="Arial" w:hAnsi="Times New Roman"/>
          <w:spacing w:val="-10"/>
          <w:sz w:val="24"/>
          <w:szCs w:val="24"/>
          <w:lang w:val="es-HN"/>
        </w:rPr>
        <w:t xml:space="preserve"> </w:t>
      </w:r>
      <w:r>
        <w:rPr>
          <w:rFonts w:ascii="Times New Roman" w:eastAsia="Arial" w:hAnsi="Times New Roman"/>
          <w:spacing w:val="-10"/>
          <w:sz w:val="24"/>
          <w:szCs w:val="24"/>
          <w:lang w:val="es-HN"/>
        </w:rPr>
        <w:t>que se muda o</w:t>
      </w:r>
      <w:r w:rsidRPr="0058614F">
        <w:rPr>
          <w:rFonts w:ascii="Times New Roman" w:eastAsia="Arial" w:hAnsi="Times New Roman"/>
          <w:spacing w:val="-10"/>
          <w:sz w:val="24"/>
          <w:szCs w:val="24"/>
          <w:lang w:val="es-HN"/>
        </w:rPr>
        <w:t xml:space="preserve"> recibe órdenes de despliegue siempre </w:t>
      </w:r>
      <w:r>
        <w:rPr>
          <w:rFonts w:ascii="Times New Roman" w:eastAsia="Arial" w:hAnsi="Times New Roman"/>
          <w:spacing w:val="-10"/>
          <w:sz w:val="24"/>
          <w:szCs w:val="24"/>
          <w:lang w:val="es-HN"/>
        </w:rPr>
        <w:t>será</w:t>
      </w:r>
      <w:r w:rsidRPr="0058614F">
        <w:rPr>
          <w:rFonts w:ascii="Times New Roman" w:eastAsia="Arial" w:hAnsi="Times New Roman"/>
          <w:spacing w:val="-10"/>
          <w:sz w:val="24"/>
          <w:szCs w:val="24"/>
          <w:lang w:val="es-HN"/>
        </w:rPr>
        <w:t xml:space="preserve"> responsable de cualqui</w:t>
      </w:r>
      <w:r>
        <w:rPr>
          <w:rFonts w:ascii="Times New Roman" w:eastAsia="Arial" w:hAnsi="Times New Roman"/>
          <w:spacing w:val="-10"/>
          <w:sz w:val="24"/>
          <w:szCs w:val="24"/>
          <w:lang w:val="es-HN"/>
        </w:rPr>
        <w:t>e</w:t>
      </w:r>
      <w:r w:rsidRPr="0058614F">
        <w:rPr>
          <w:rFonts w:ascii="Times New Roman" w:eastAsia="Arial" w:hAnsi="Times New Roman"/>
          <w:spacing w:val="-10"/>
          <w:sz w:val="24"/>
          <w:szCs w:val="24"/>
          <w:lang w:val="es-HN"/>
        </w:rPr>
        <w:t xml:space="preserve">r costo razonable de reparación a la residencia que va más allá del desgaste normal </w:t>
      </w:r>
      <w:r>
        <w:rPr>
          <w:rFonts w:ascii="Times New Roman" w:eastAsia="Arial" w:hAnsi="Times New Roman"/>
          <w:spacing w:val="-10"/>
          <w:sz w:val="24"/>
          <w:szCs w:val="24"/>
          <w:lang w:val="es-HN"/>
        </w:rPr>
        <w:t>por</w:t>
      </w:r>
      <w:r w:rsidRPr="0058614F">
        <w:rPr>
          <w:rFonts w:ascii="Times New Roman" w:eastAsia="Arial" w:hAnsi="Times New Roman"/>
          <w:spacing w:val="-10"/>
          <w:sz w:val="24"/>
          <w:szCs w:val="24"/>
          <w:lang w:val="es-HN"/>
        </w:rPr>
        <w:t xml:space="preserve"> uso.</w:t>
      </w:r>
      <w:r>
        <w:rPr>
          <w:rFonts w:ascii="Times New Roman" w:eastAsia="Arial" w:hAnsi="Times New Roman"/>
          <w:spacing w:val="-10"/>
          <w:sz w:val="24"/>
          <w:szCs w:val="24"/>
          <w:lang w:val="es-HN"/>
        </w:rPr>
        <w:t xml:space="preserve">  </w:t>
      </w:r>
      <w:r w:rsidRPr="0058614F">
        <w:rPr>
          <w:rFonts w:ascii="Times New Roman" w:eastAsia="Arial" w:hAnsi="Times New Roman"/>
          <w:spacing w:val="-10"/>
          <w:sz w:val="24"/>
          <w:szCs w:val="24"/>
          <w:lang w:val="es-HN"/>
        </w:rPr>
        <w:t xml:space="preserve">         </w:t>
      </w:r>
    </w:p>
    <w:p w14:paraId="160F68CA" w14:textId="77777777" w:rsidR="00045869" w:rsidRPr="0058614F" w:rsidRDefault="00045869" w:rsidP="009C2D79">
      <w:pPr>
        <w:spacing w:after="0" w:line="240" w:lineRule="auto"/>
        <w:rPr>
          <w:rFonts w:ascii="Times New Roman" w:hAnsi="Times New Roman"/>
          <w:sz w:val="24"/>
          <w:szCs w:val="24"/>
          <w:lang w:val="es-HN"/>
        </w:rPr>
      </w:pPr>
    </w:p>
    <w:p w14:paraId="6833C0C8" w14:textId="77777777" w:rsidR="00045869" w:rsidRPr="00446E9F" w:rsidRDefault="00045869" w:rsidP="009C2D79">
      <w:pPr>
        <w:spacing w:after="0" w:line="240" w:lineRule="auto"/>
        <w:jc w:val="both"/>
        <w:rPr>
          <w:rFonts w:ascii="Times New Roman" w:eastAsia="Arial" w:hAnsi="Times New Roman"/>
          <w:sz w:val="24"/>
          <w:szCs w:val="24"/>
          <w:lang w:val="es-HN"/>
        </w:rPr>
      </w:pPr>
      <w:r w:rsidRPr="00446E9F">
        <w:rPr>
          <w:rFonts w:ascii="Times New Roman" w:eastAsia="Arial" w:hAnsi="Times New Roman"/>
          <w:sz w:val="24"/>
          <w:szCs w:val="24"/>
          <w:lang w:val="es-HN"/>
        </w:rPr>
        <w:t xml:space="preserve">Para ponerle fin a un contrato bajo esta ley, el miembro </w:t>
      </w:r>
      <w:r>
        <w:rPr>
          <w:rFonts w:ascii="Times New Roman" w:eastAsia="Arial" w:hAnsi="Times New Roman"/>
          <w:sz w:val="24"/>
          <w:szCs w:val="24"/>
          <w:lang w:val="es-HN"/>
        </w:rPr>
        <w:t>militar</w:t>
      </w:r>
      <w:r w:rsidRPr="00446E9F">
        <w:rPr>
          <w:rFonts w:ascii="Times New Roman" w:eastAsia="Arial" w:hAnsi="Times New Roman"/>
          <w:sz w:val="24"/>
          <w:szCs w:val="24"/>
          <w:lang w:val="es-HN"/>
        </w:rPr>
        <w:t xml:space="preserve"> deberá proveerle al propietario aviso por escrito y una copia de las </w:t>
      </w:r>
      <w:r>
        <w:rPr>
          <w:rFonts w:ascii="Times New Roman" w:eastAsia="Arial" w:hAnsi="Times New Roman"/>
          <w:sz w:val="24"/>
          <w:szCs w:val="24"/>
          <w:lang w:val="es-HN"/>
        </w:rPr>
        <w:t xml:space="preserve">órdenes.  </w:t>
      </w:r>
      <w:r w:rsidRPr="00446E9F">
        <w:rPr>
          <w:rFonts w:ascii="Times New Roman" w:eastAsia="Arial" w:hAnsi="Times New Roman"/>
          <w:sz w:val="24"/>
          <w:szCs w:val="24"/>
          <w:lang w:val="es-HN"/>
        </w:rPr>
        <w:t>50</w:t>
      </w:r>
      <w:r w:rsidRPr="00446E9F">
        <w:rPr>
          <w:rFonts w:ascii="Times New Roman" w:eastAsia="Arial" w:hAnsi="Times New Roman"/>
          <w:spacing w:val="-2"/>
          <w:sz w:val="24"/>
          <w:szCs w:val="24"/>
          <w:lang w:val="es-HN"/>
        </w:rPr>
        <w:t xml:space="preserve"> </w:t>
      </w:r>
      <w:r w:rsidRPr="00446E9F">
        <w:rPr>
          <w:rFonts w:ascii="Times New Roman" w:eastAsia="Arial" w:hAnsi="Times New Roman"/>
          <w:sz w:val="24"/>
          <w:szCs w:val="24"/>
          <w:lang w:val="es-HN"/>
        </w:rPr>
        <w:t>App.</w:t>
      </w:r>
      <w:r w:rsidRPr="00446E9F">
        <w:rPr>
          <w:rFonts w:ascii="Times New Roman" w:eastAsia="Arial" w:hAnsi="Times New Roman"/>
          <w:spacing w:val="-5"/>
          <w:sz w:val="24"/>
          <w:szCs w:val="24"/>
          <w:lang w:val="es-HN"/>
        </w:rPr>
        <w:t xml:space="preserve"> </w:t>
      </w:r>
      <w:r w:rsidRPr="00446E9F">
        <w:rPr>
          <w:rFonts w:ascii="Times New Roman" w:eastAsia="Arial" w:hAnsi="Times New Roman"/>
          <w:sz w:val="24"/>
          <w:szCs w:val="24"/>
          <w:lang w:val="es-HN"/>
        </w:rPr>
        <w:t>U.S.C.A.</w:t>
      </w:r>
      <w:r w:rsidRPr="00446E9F">
        <w:rPr>
          <w:rFonts w:ascii="Times New Roman" w:eastAsia="Arial" w:hAnsi="Times New Roman"/>
          <w:spacing w:val="-9"/>
          <w:sz w:val="24"/>
          <w:szCs w:val="24"/>
          <w:lang w:val="es-HN"/>
        </w:rPr>
        <w:t xml:space="preserve"> </w:t>
      </w:r>
      <w:r w:rsidRPr="00446E9F">
        <w:rPr>
          <w:rFonts w:ascii="Times New Roman" w:eastAsia="Arial" w:hAnsi="Times New Roman"/>
          <w:sz w:val="24"/>
          <w:szCs w:val="24"/>
          <w:lang w:val="es-HN"/>
        </w:rPr>
        <w:t>§</w:t>
      </w:r>
      <w:r w:rsidRPr="00446E9F">
        <w:rPr>
          <w:rFonts w:ascii="Times New Roman" w:eastAsia="Arial" w:hAnsi="Times New Roman"/>
          <w:spacing w:val="-1"/>
          <w:sz w:val="24"/>
          <w:szCs w:val="24"/>
          <w:lang w:val="es-HN"/>
        </w:rPr>
        <w:t xml:space="preserve"> </w:t>
      </w:r>
      <w:r w:rsidRPr="00446E9F">
        <w:rPr>
          <w:rFonts w:ascii="Times New Roman" w:eastAsia="Arial" w:hAnsi="Times New Roman"/>
          <w:sz w:val="24"/>
          <w:szCs w:val="24"/>
          <w:lang w:val="es-HN"/>
        </w:rPr>
        <w:t>535(c)(1)(A).</w:t>
      </w:r>
      <w:r w:rsidRPr="00446E9F">
        <w:rPr>
          <w:rFonts w:ascii="Times New Roman" w:eastAsia="Arial" w:hAnsi="Times New Roman"/>
          <w:spacing w:val="-12"/>
          <w:sz w:val="24"/>
          <w:szCs w:val="24"/>
          <w:lang w:val="es-HN"/>
        </w:rPr>
        <w:t xml:space="preserve"> El miembro militar podrá entregar este aviso en persona o enviarlo por correo certificado, con </w:t>
      </w:r>
      <w:r>
        <w:rPr>
          <w:rFonts w:ascii="Times New Roman" w:eastAsia="Arial" w:hAnsi="Times New Roman"/>
          <w:spacing w:val="-12"/>
          <w:sz w:val="24"/>
          <w:szCs w:val="24"/>
          <w:lang w:val="es-HN"/>
        </w:rPr>
        <w:t xml:space="preserve">comprobante de recibido, al propietario.  </w:t>
      </w:r>
      <w:r w:rsidRPr="00446E9F">
        <w:rPr>
          <w:rFonts w:ascii="Times New Roman" w:eastAsia="Arial" w:hAnsi="Times New Roman"/>
          <w:sz w:val="24"/>
          <w:szCs w:val="24"/>
          <w:lang w:val="es-HN"/>
        </w:rPr>
        <w:t>50</w:t>
      </w:r>
      <w:r w:rsidRPr="00446E9F">
        <w:rPr>
          <w:rFonts w:ascii="Times New Roman" w:eastAsia="Arial" w:hAnsi="Times New Roman"/>
          <w:spacing w:val="-2"/>
          <w:sz w:val="24"/>
          <w:szCs w:val="24"/>
          <w:lang w:val="es-HN"/>
        </w:rPr>
        <w:t xml:space="preserve"> </w:t>
      </w:r>
      <w:r w:rsidRPr="00446E9F">
        <w:rPr>
          <w:rFonts w:ascii="Times New Roman" w:eastAsia="Arial" w:hAnsi="Times New Roman"/>
          <w:sz w:val="24"/>
          <w:szCs w:val="24"/>
          <w:lang w:val="es-HN"/>
        </w:rPr>
        <w:t>App.</w:t>
      </w:r>
      <w:r w:rsidRPr="00446E9F">
        <w:rPr>
          <w:rFonts w:ascii="Times New Roman" w:eastAsia="Arial" w:hAnsi="Times New Roman"/>
          <w:spacing w:val="-5"/>
          <w:sz w:val="24"/>
          <w:szCs w:val="24"/>
          <w:lang w:val="es-HN"/>
        </w:rPr>
        <w:t xml:space="preserve"> </w:t>
      </w:r>
      <w:r w:rsidRPr="00446E9F">
        <w:rPr>
          <w:rFonts w:ascii="Times New Roman" w:eastAsia="Arial" w:hAnsi="Times New Roman"/>
          <w:sz w:val="24"/>
          <w:szCs w:val="24"/>
          <w:lang w:val="es-HN"/>
        </w:rPr>
        <w:t>U.S.C.A.</w:t>
      </w:r>
      <w:r w:rsidRPr="00446E9F">
        <w:rPr>
          <w:rFonts w:ascii="Times New Roman" w:eastAsia="Arial" w:hAnsi="Times New Roman"/>
          <w:spacing w:val="-8"/>
          <w:sz w:val="24"/>
          <w:szCs w:val="24"/>
          <w:lang w:val="es-HN"/>
        </w:rPr>
        <w:t xml:space="preserve"> </w:t>
      </w:r>
      <w:r w:rsidRPr="00446E9F">
        <w:rPr>
          <w:rFonts w:ascii="Times New Roman" w:eastAsia="Arial" w:hAnsi="Times New Roman"/>
          <w:sz w:val="24"/>
          <w:szCs w:val="24"/>
          <w:lang w:val="es-HN"/>
        </w:rPr>
        <w:t>§ 535(c)(2).</w:t>
      </w:r>
    </w:p>
    <w:p w14:paraId="2477A9BA" w14:textId="77777777" w:rsidR="00045869" w:rsidRPr="00446E9F" w:rsidRDefault="00045869" w:rsidP="009C2D79">
      <w:pPr>
        <w:spacing w:after="0" w:line="240" w:lineRule="auto"/>
        <w:rPr>
          <w:rFonts w:ascii="Times New Roman" w:hAnsi="Times New Roman"/>
          <w:sz w:val="24"/>
          <w:szCs w:val="24"/>
          <w:lang w:val="es-HN"/>
        </w:rPr>
      </w:pPr>
    </w:p>
    <w:p w14:paraId="1DB6FBB8" w14:textId="3C6F5A59" w:rsidR="00045869" w:rsidRPr="00446E9F" w:rsidRDefault="00045869" w:rsidP="009C2D79">
      <w:pPr>
        <w:spacing w:after="0" w:line="240" w:lineRule="auto"/>
        <w:rPr>
          <w:rFonts w:ascii="Times New Roman" w:eastAsia="Arial" w:hAnsi="Times New Roman"/>
          <w:sz w:val="24"/>
          <w:szCs w:val="24"/>
          <w:lang w:val="es-HN"/>
        </w:rPr>
      </w:pPr>
      <w:r w:rsidRPr="00446E9F">
        <w:rPr>
          <w:rFonts w:ascii="Times New Roman" w:eastAsia="Arial" w:hAnsi="Times New Roman"/>
          <w:b/>
          <w:bCs/>
          <w:sz w:val="24"/>
          <w:szCs w:val="24"/>
          <w:lang w:val="es-HN"/>
        </w:rPr>
        <w:t>Acciones de Desalojo</w:t>
      </w:r>
      <w:r w:rsidRPr="00446E9F">
        <w:rPr>
          <w:rFonts w:ascii="Times New Roman" w:eastAsia="Arial" w:hAnsi="Times New Roman"/>
          <w:b/>
          <w:bCs/>
          <w:spacing w:val="-9"/>
          <w:sz w:val="24"/>
          <w:szCs w:val="24"/>
          <w:lang w:val="es-HN"/>
        </w:rPr>
        <w:t xml:space="preserve"> </w:t>
      </w:r>
      <w:r w:rsidRPr="00446E9F">
        <w:rPr>
          <w:rFonts w:ascii="Times New Roman" w:eastAsia="Arial" w:hAnsi="Times New Roman"/>
          <w:b/>
          <w:bCs/>
          <w:sz w:val="24"/>
          <w:szCs w:val="24"/>
          <w:lang w:val="es-HN"/>
        </w:rPr>
        <w:t>(Lanzamiento)</w:t>
      </w:r>
      <w:r w:rsidR="00361B22">
        <w:rPr>
          <w:rFonts w:ascii="Times New Roman" w:eastAsia="Arial" w:hAnsi="Times New Roman"/>
          <w:b/>
          <w:bCs/>
          <w:sz w:val="24"/>
          <w:szCs w:val="24"/>
          <w:lang w:val="es-HN"/>
        </w:rPr>
        <w:t>.</w:t>
      </w:r>
      <w:r w:rsidRPr="00446E9F">
        <w:rPr>
          <w:rFonts w:ascii="Times New Roman" w:eastAsia="Arial" w:hAnsi="Times New Roman"/>
          <w:b/>
          <w:bCs/>
          <w:spacing w:val="-10"/>
          <w:sz w:val="24"/>
          <w:szCs w:val="24"/>
          <w:lang w:val="es-HN"/>
        </w:rPr>
        <w:t xml:space="preserve"> </w:t>
      </w:r>
      <w:r w:rsidRPr="00446E9F">
        <w:rPr>
          <w:rFonts w:ascii="Times New Roman" w:eastAsia="Arial" w:hAnsi="Times New Roman"/>
          <w:b/>
          <w:bCs/>
          <w:spacing w:val="-8"/>
          <w:sz w:val="24"/>
          <w:szCs w:val="24"/>
          <w:lang w:val="es-HN"/>
        </w:rPr>
        <w:t xml:space="preserve"> </w:t>
      </w:r>
      <w:r w:rsidRPr="00446E9F">
        <w:rPr>
          <w:rFonts w:ascii="Times New Roman" w:eastAsia="Arial" w:hAnsi="Times New Roman"/>
          <w:b/>
          <w:bCs/>
          <w:sz w:val="24"/>
          <w:szCs w:val="24"/>
          <w:lang w:val="es-HN"/>
        </w:rPr>
        <w:t>A.R.S.</w:t>
      </w:r>
      <w:r w:rsidRPr="00446E9F">
        <w:rPr>
          <w:rFonts w:ascii="Times New Roman" w:eastAsia="Arial" w:hAnsi="Times New Roman"/>
          <w:b/>
          <w:bCs/>
          <w:spacing w:val="-6"/>
          <w:sz w:val="24"/>
          <w:szCs w:val="24"/>
          <w:lang w:val="es-HN"/>
        </w:rPr>
        <w:t xml:space="preserve"> </w:t>
      </w:r>
      <w:r w:rsidRPr="00446E9F">
        <w:rPr>
          <w:rFonts w:ascii="Times New Roman" w:eastAsia="Arial" w:hAnsi="Times New Roman"/>
          <w:b/>
          <w:bCs/>
          <w:spacing w:val="1"/>
          <w:sz w:val="24"/>
          <w:szCs w:val="24"/>
          <w:lang w:val="es-HN"/>
        </w:rPr>
        <w:t>§</w:t>
      </w:r>
      <w:r w:rsidRPr="00446E9F">
        <w:rPr>
          <w:rFonts w:ascii="Times New Roman" w:eastAsia="Arial" w:hAnsi="Times New Roman"/>
          <w:b/>
          <w:bCs/>
          <w:sz w:val="24"/>
          <w:szCs w:val="24"/>
          <w:lang w:val="es-HN"/>
        </w:rPr>
        <w:t>§</w:t>
      </w:r>
      <w:r w:rsidRPr="00446E9F">
        <w:rPr>
          <w:rFonts w:ascii="Times New Roman" w:eastAsia="Arial" w:hAnsi="Times New Roman"/>
          <w:b/>
          <w:bCs/>
          <w:spacing w:val="-2"/>
          <w:sz w:val="24"/>
          <w:szCs w:val="24"/>
          <w:lang w:val="es-HN"/>
        </w:rPr>
        <w:t xml:space="preserve"> </w:t>
      </w:r>
      <w:r w:rsidRPr="00446E9F">
        <w:rPr>
          <w:rFonts w:ascii="Times New Roman" w:eastAsia="Arial" w:hAnsi="Times New Roman"/>
          <w:b/>
          <w:bCs/>
          <w:sz w:val="24"/>
          <w:szCs w:val="24"/>
          <w:lang w:val="es-HN"/>
        </w:rPr>
        <w:t>33-1368;</w:t>
      </w:r>
      <w:r w:rsidRPr="00446E9F">
        <w:rPr>
          <w:rFonts w:ascii="Times New Roman" w:eastAsia="Arial" w:hAnsi="Times New Roman"/>
          <w:b/>
          <w:bCs/>
          <w:spacing w:val="-9"/>
          <w:sz w:val="24"/>
          <w:szCs w:val="24"/>
          <w:lang w:val="es-HN"/>
        </w:rPr>
        <w:t xml:space="preserve"> </w:t>
      </w:r>
      <w:r w:rsidRPr="00446E9F">
        <w:rPr>
          <w:rFonts w:ascii="Times New Roman" w:eastAsia="Arial" w:hAnsi="Times New Roman"/>
          <w:b/>
          <w:bCs/>
          <w:sz w:val="24"/>
          <w:szCs w:val="24"/>
          <w:lang w:val="es-HN"/>
        </w:rPr>
        <w:t>33-1377</w:t>
      </w:r>
    </w:p>
    <w:p w14:paraId="280C6EF1" w14:textId="77777777" w:rsidR="00045869" w:rsidRPr="0022419A" w:rsidRDefault="00045869" w:rsidP="009C2D79">
      <w:pPr>
        <w:spacing w:after="0" w:line="240" w:lineRule="auto"/>
        <w:rPr>
          <w:rFonts w:ascii="Times New Roman" w:eastAsia="Arial" w:hAnsi="Times New Roman"/>
          <w:sz w:val="24"/>
          <w:szCs w:val="24"/>
          <w:lang w:val="es-HN"/>
        </w:rPr>
      </w:pPr>
      <w:r>
        <w:rPr>
          <w:rFonts w:ascii="Times New Roman" w:eastAsia="Arial" w:hAnsi="Times New Roman"/>
          <w:sz w:val="24"/>
          <w:szCs w:val="24"/>
          <w:lang w:val="es-HN"/>
        </w:rPr>
        <w:t xml:space="preserve">Un desalojo es un tipo de demanda que se llama lanzamiento.  Un desalojo/lanzamiento indica que el inquilino ha permanecido en la propiedad después de haber dado aviso por escrito el propietario dando por terminado el contrato de arrendamiento e indicando que el inquilino deberá abandonar la propiedad.  </w:t>
      </w:r>
      <w:r w:rsidRPr="00446E9F">
        <w:rPr>
          <w:rFonts w:ascii="Times New Roman" w:eastAsia="Arial" w:hAnsi="Times New Roman"/>
          <w:sz w:val="24"/>
          <w:szCs w:val="24"/>
          <w:lang w:val="es-HN"/>
        </w:rPr>
        <w:t>El propietario podrá promover acción de desalojo/lanzamiento contra el inquilino por incumplimiento de pago del alquiler, si el inquilino ha incumplido con el contrato, o si el inquilino ha cometido un crimen</w:t>
      </w:r>
      <w:r>
        <w:rPr>
          <w:rFonts w:ascii="Times New Roman" w:eastAsia="Arial" w:hAnsi="Times New Roman"/>
          <w:sz w:val="24"/>
          <w:szCs w:val="24"/>
          <w:lang w:val="es-HN"/>
        </w:rPr>
        <w:t xml:space="preserve">.  </w:t>
      </w:r>
      <w:r w:rsidRPr="00446E9F">
        <w:rPr>
          <w:rFonts w:ascii="Times New Roman" w:eastAsia="Arial" w:hAnsi="Times New Roman"/>
          <w:sz w:val="24"/>
          <w:szCs w:val="24"/>
          <w:lang w:val="es-HN"/>
        </w:rPr>
        <w:t>Una acción de desalojo/lanzamiento busca el desalojo del inquilino y reposesi</w:t>
      </w:r>
      <w:r>
        <w:rPr>
          <w:rFonts w:ascii="Times New Roman" w:eastAsia="Arial" w:hAnsi="Times New Roman"/>
          <w:sz w:val="24"/>
          <w:szCs w:val="24"/>
          <w:lang w:val="es-HN"/>
        </w:rPr>
        <w:t xml:space="preserve">ón de la propiedad alquilada.  </w:t>
      </w:r>
      <w:r w:rsidRPr="00821769">
        <w:rPr>
          <w:rFonts w:ascii="Times New Roman" w:eastAsia="Arial" w:hAnsi="Times New Roman"/>
          <w:sz w:val="24"/>
          <w:szCs w:val="24"/>
          <w:lang w:val="es-HN"/>
        </w:rPr>
        <w:t xml:space="preserve">También podrá promoverse tal acción si el inquilino ha dado información falsa al propietario o si tiene </w:t>
      </w:r>
      <w:r>
        <w:rPr>
          <w:rFonts w:ascii="Times New Roman" w:eastAsia="Arial" w:hAnsi="Times New Roman"/>
          <w:sz w:val="24"/>
          <w:szCs w:val="24"/>
          <w:lang w:val="es-HN"/>
        </w:rPr>
        <w:t xml:space="preserve">residentes no autorizados en la propiedad.  </w:t>
      </w:r>
    </w:p>
    <w:p w14:paraId="0008CDC6" w14:textId="77777777" w:rsidR="00045869" w:rsidRPr="0022419A" w:rsidRDefault="00045869" w:rsidP="00045869">
      <w:pPr>
        <w:spacing w:after="0" w:line="240" w:lineRule="auto"/>
        <w:rPr>
          <w:rFonts w:ascii="Times New Roman" w:hAnsi="Times New Roman"/>
          <w:sz w:val="24"/>
          <w:szCs w:val="24"/>
          <w:lang w:val="es-HN"/>
        </w:rPr>
      </w:pPr>
    </w:p>
    <w:p w14:paraId="6CCADD93" w14:textId="77777777" w:rsidR="00045869" w:rsidRPr="0022419A" w:rsidRDefault="00045869" w:rsidP="009C2D79">
      <w:pPr>
        <w:spacing w:after="0" w:line="240" w:lineRule="auto"/>
        <w:rPr>
          <w:rFonts w:ascii="Times New Roman" w:eastAsia="Arial" w:hAnsi="Times New Roman"/>
          <w:sz w:val="24"/>
          <w:szCs w:val="24"/>
          <w:lang w:val="es-HN"/>
        </w:rPr>
      </w:pPr>
      <w:r w:rsidRPr="00821769">
        <w:rPr>
          <w:rFonts w:ascii="Times New Roman" w:eastAsia="Arial" w:hAnsi="Times New Roman"/>
          <w:sz w:val="24"/>
          <w:szCs w:val="24"/>
          <w:lang w:val="es-HN"/>
        </w:rPr>
        <w:t>En la mayoría de los casos, las acciones de desalojo/lanzamiento tienen que ver con alegaciones de pago tard</w:t>
      </w:r>
      <w:r>
        <w:rPr>
          <w:rFonts w:ascii="Times New Roman" w:eastAsia="Arial" w:hAnsi="Times New Roman"/>
          <w:sz w:val="24"/>
          <w:szCs w:val="24"/>
          <w:lang w:val="es-HN"/>
        </w:rPr>
        <w:t xml:space="preserve">ío de parte del inquilino.  </w:t>
      </w:r>
      <w:r w:rsidRPr="00821769">
        <w:rPr>
          <w:rFonts w:ascii="Times New Roman" w:eastAsia="Arial" w:hAnsi="Times New Roman"/>
          <w:sz w:val="24"/>
          <w:szCs w:val="24"/>
          <w:lang w:val="es-HN"/>
        </w:rPr>
        <w:t xml:space="preserve">Si un inquilino no paga el alquiler, el propietario podrá dar aviso de que </w:t>
      </w:r>
      <w:r>
        <w:rPr>
          <w:rFonts w:ascii="Times New Roman" w:eastAsia="Arial" w:hAnsi="Times New Roman"/>
          <w:sz w:val="24"/>
          <w:szCs w:val="24"/>
          <w:lang w:val="es-HN"/>
        </w:rPr>
        <w:t xml:space="preserve">él dará por terminado el contrato si no se paga el alquiler dentro del plazo de cinco días.  </w:t>
      </w:r>
      <w:r w:rsidRPr="00821769">
        <w:rPr>
          <w:rFonts w:ascii="Times New Roman" w:eastAsia="Arial" w:hAnsi="Times New Roman"/>
          <w:sz w:val="24"/>
          <w:szCs w:val="24"/>
          <w:lang w:val="es-HN"/>
        </w:rPr>
        <w:t>Tras haber dado un aviso de cinco días, es improbable que el propietario</w:t>
      </w:r>
      <w:r>
        <w:rPr>
          <w:rFonts w:ascii="Times New Roman" w:eastAsia="Arial" w:hAnsi="Times New Roman"/>
          <w:sz w:val="24"/>
          <w:szCs w:val="24"/>
          <w:lang w:val="es-HN"/>
        </w:rPr>
        <w:t xml:space="preserve"> esté dispuesto a aceptar pago parcial porque no podría proceder con el caso a menos que el inquilino accediera por escrito dando permiso al propietario de proseguir.  </w:t>
      </w:r>
      <w:r w:rsidRPr="00821769">
        <w:rPr>
          <w:rFonts w:ascii="Times New Roman" w:eastAsia="Arial" w:hAnsi="Times New Roman"/>
          <w:spacing w:val="-1"/>
          <w:sz w:val="24"/>
          <w:szCs w:val="24"/>
          <w:lang w:val="es-HN"/>
        </w:rPr>
        <w:t>A</w:t>
      </w:r>
      <w:r w:rsidRPr="00821769">
        <w:rPr>
          <w:rFonts w:ascii="Times New Roman" w:eastAsia="Arial" w:hAnsi="Times New Roman"/>
          <w:sz w:val="24"/>
          <w:szCs w:val="24"/>
          <w:lang w:val="es-HN"/>
        </w:rPr>
        <w:t>.R.S.</w:t>
      </w:r>
      <w:r w:rsidRPr="00821769">
        <w:rPr>
          <w:rFonts w:ascii="Times New Roman" w:eastAsia="Arial" w:hAnsi="Times New Roman"/>
          <w:spacing w:val="-6"/>
          <w:sz w:val="24"/>
          <w:szCs w:val="24"/>
          <w:lang w:val="es-HN"/>
        </w:rPr>
        <w:t xml:space="preserve"> </w:t>
      </w:r>
      <w:r w:rsidRPr="00821769">
        <w:rPr>
          <w:rFonts w:ascii="Times New Roman" w:eastAsia="Arial" w:hAnsi="Times New Roman"/>
          <w:sz w:val="24"/>
          <w:szCs w:val="24"/>
          <w:lang w:val="es-HN"/>
        </w:rPr>
        <w:t>§</w:t>
      </w:r>
      <w:r w:rsidRPr="00821769">
        <w:rPr>
          <w:rFonts w:ascii="Times New Roman" w:eastAsia="Arial" w:hAnsi="Times New Roman"/>
          <w:spacing w:val="-1"/>
          <w:sz w:val="24"/>
          <w:szCs w:val="24"/>
          <w:lang w:val="es-HN"/>
        </w:rPr>
        <w:t xml:space="preserve"> </w:t>
      </w:r>
      <w:r w:rsidRPr="00821769">
        <w:rPr>
          <w:rFonts w:ascii="Times New Roman" w:eastAsia="Arial" w:hAnsi="Times New Roman"/>
          <w:sz w:val="24"/>
          <w:szCs w:val="24"/>
          <w:lang w:val="es-HN"/>
        </w:rPr>
        <w:t>33-1371.</w:t>
      </w:r>
      <w:r w:rsidRPr="00821769">
        <w:rPr>
          <w:rFonts w:ascii="Times New Roman" w:eastAsia="Arial" w:hAnsi="Times New Roman"/>
          <w:spacing w:val="-9"/>
          <w:sz w:val="24"/>
          <w:szCs w:val="24"/>
          <w:lang w:val="es-HN"/>
        </w:rPr>
        <w:t xml:space="preserve"> En el día seis, el propietario podr</w:t>
      </w:r>
      <w:r>
        <w:rPr>
          <w:rFonts w:ascii="Times New Roman" w:eastAsia="Arial" w:hAnsi="Times New Roman"/>
          <w:spacing w:val="-9"/>
          <w:sz w:val="24"/>
          <w:szCs w:val="24"/>
          <w:lang w:val="es-HN"/>
        </w:rPr>
        <w:t xml:space="preserve">á promover acción de la demanda.  La incapacidad de parte del inquilino de pagar el alquiler no es una defensa a la demanda.  </w:t>
      </w:r>
      <w:r w:rsidRPr="00821769">
        <w:rPr>
          <w:rFonts w:ascii="Times New Roman" w:eastAsia="Arial" w:hAnsi="Times New Roman"/>
          <w:spacing w:val="-9"/>
          <w:sz w:val="24"/>
          <w:szCs w:val="24"/>
          <w:lang w:val="es-HN"/>
        </w:rPr>
        <w:t>Sin embargo, el inquilino si cuenta con algunas opciones</w:t>
      </w:r>
      <w:r w:rsidRPr="0022419A">
        <w:rPr>
          <w:rFonts w:ascii="Times New Roman" w:eastAsia="Arial" w:hAnsi="Times New Roman"/>
          <w:spacing w:val="-9"/>
          <w:sz w:val="24"/>
          <w:szCs w:val="24"/>
          <w:lang w:val="es-HN"/>
        </w:rPr>
        <w:t xml:space="preserve">.  </w:t>
      </w:r>
    </w:p>
    <w:p w14:paraId="3DA33688" w14:textId="77777777" w:rsidR="00045869" w:rsidRPr="0022419A" w:rsidRDefault="00045869" w:rsidP="009C2D79">
      <w:pPr>
        <w:spacing w:after="0" w:line="240" w:lineRule="auto"/>
        <w:rPr>
          <w:rFonts w:ascii="Times New Roman" w:eastAsia="Arial" w:hAnsi="Times New Roman"/>
          <w:sz w:val="24"/>
          <w:szCs w:val="24"/>
          <w:lang w:val="es-HN"/>
        </w:rPr>
      </w:pPr>
    </w:p>
    <w:p w14:paraId="396FD6B3" w14:textId="77777777" w:rsidR="00045869" w:rsidRPr="0022419A" w:rsidRDefault="00045869" w:rsidP="009C2D79">
      <w:pPr>
        <w:spacing w:after="0" w:line="240" w:lineRule="auto"/>
        <w:rPr>
          <w:rFonts w:ascii="Times New Roman" w:eastAsia="Arial" w:hAnsi="Times New Roman"/>
          <w:sz w:val="24"/>
          <w:szCs w:val="24"/>
          <w:lang w:val="es-HN"/>
        </w:rPr>
      </w:pPr>
      <w:r w:rsidRPr="006C7446">
        <w:rPr>
          <w:rFonts w:ascii="Times New Roman" w:eastAsia="Arial" w:hAnsi="Times New Roman"/>
          <w:sz w:val="24"/>
          <w:szCs w:val="24"/>
          <w:lang w:val="es-HN"/>
        </w:rPr>
        <w:t>El inquilino podrá pagar el total del alquiler y cualquier cargo por mora en cualquier momento antes de promoverse acción de desalojo/lanzamiento con el fin de evitar el desalojo.</w:t>
      </w:r>
      <w:r>
        <w:rPr>
          <w:rFonts w:ascii="Times New Roman" w:eastAsia="Arial" w:hAnsi="Times New Roman"/>
          <w:sz w:val="24"/>
          <w:szCs w:val="24"/>
          <w:lang w:val="es-HN"/>
        </w:rPr>
        <w:t xml:space="preserve">  </w:t>
      </w:r>
      <w:r w:rsidRPr="006C7446">
        <w:rPr>
          <w:rFonts w:ascii="Times New Roman" w:eastAsia="Arial" w:hAnsi="Times New Roman"/>
          <w:sz w:val="24"/>
          <w:szCs w:val="24"/>
          <w:lang w:val="es-HN"/>
        </w:rPr>
        <w:t>Si se ha promovido la acción, entonces el inquilino deberá pagar todo alquiler en mora, cargos por mora, costos de abogados y del tribunal.</w:t>
      </w:r>
      <w:r>
        <w:rPr>
          <w:rFonts w:ascii="Times New Roman" w:eastAsia="Arial" w:hAnsi="Times New Roman"/>
          <w:sz w:val="24"/>
          <w:szCs w:val="24"/>
          <w:lang w:val="es-HN"/>
        </w:rPr>
        <w:t xml:space="preserve">  </w:t>
      </w:r>
      <w:r w:rsidRPr="006C7446">
        <w:rPr>
          <w:rFonts w:ascii="Times New Roman" w:eastAsia="Arial" w:hAnsi="Times New Roman"/>
          <w:sz w:val="24"/>
          <w:szCs w:val="24"/>
          <w:lang w:val="es-HN"/>
        </w:rPr>
        <w:t>Si el inquilino hace esto antes de emitirse un fallo, podrá evitar el desalojo.</w:t>
      </w:r>
      <w:r>
        <w:rPr>
          <w:rFonts w:ascii="Times New Roman" w:eastAsia="Arial" w:hAnsi="Times New Roman"/>
          <w:sz w:val="24"/>
          <w:szCs w:val="24"/>
          <w:lang w:val="es-HN"/>
        </w:rPr>
        <w:t xml:space="preserve">  </w:t>
      </w:r>
      <w:r w:rsidRPr="00A650F6">
        <w:rPr>
          <w:rFonts w:ascii="Times New Roman" w:eastAsia="Arial" w:hAnsi="Times New Roman"/>
          <w:sz w:val="24"/>
          <w:szCs w:val="24"/>
          <w:lang w:val="es-HN"/>
        </w:rPr>
        <w:t>Una vez que se haya emitido el fallo, restauración del contrato de arrendamiento queda a total discreción del propietario.</w:t>
      </w:r>
      <w:r>
        <w:rPr>
          <w:rFonts w:ascii="Times New Roman" w:eastAsia="Arial" w:hAnsi="Times New Roman"/>
          <w:sz w:val="24"/>
          <w:szCs w:val="24"/>
          <w:lang w:val="es-HN"/>
        </w:rPr>
        <w:t xml:space="preserve"> </w:t>
      </w:r>
    </w:p>
    <w:p w14:paraId="128C5BF5" w14:textId="77777777" w:rsidR="00045869" w:rsidRPr="0022419A" w:rsidRDefault="00045869" w:rsidP="009C2D79">
      <w:pPr>
        <w:spacing w:after="0" w:line="240" w:lineRule="auto"/>
        <w:rPr>
          <w:rFonts w:ascii="Times New Roman" w:hAnsi="Times New Roman"/>
          <w:sz w:val="24"/>
          <w:szCs w:val="24"/>
          <w:lang w:val="es-HN"/>
        </w:rPr>
      </w:pPr>
    </w:p>
    <w:p w14:paraId="2DB0920F" w14:textId="77777777" w:rsidR="00045869" w:rsidRPr="0022419A" w:rsidRDefault="00045869" w:rsidP="009C2D79">
      <w:pPr>
        <w:spacing w:after="0" w:line="240" w:lineRule="auto"/>
        <w:rPr>
          <w:rFonts w:ascii="Times New Roman" w:eastAsia="Arial" w:hAnsi="Times New Roman"/>
          <w:sz w:val="24"/>
          <w:szCs w:val="24"/>
          <w:lang w:val="es-HN"/>
        </w:rPr>
      </w:pPr>
      <w:r w:rsidRPr="00A650F6">
        <w:rPr>
          <w:rFonts w:ascii="Times New Roman" w:eastAsia="Arial" w:hAnsi="Times New Roman"/>
          <w:b/>
          <w:bCs/>
          <w:sz w:val="24"/>
          <w:szCs w:val="24"/>
          <w:lang w:val="es-HN"/>
        </w:rPr>
        <w:t xml:space="preserve">Como regla general, la única </w:t>
      </w:r>
      <w:r>
        <w:rPr>
          <w:rFonts w:ascii="Times New Roman" w:eastAsia="Arial" w:hAnsi="Times New Roman"/>
          <w:b/>
          <w:bCs/>
          <w:sz w:val="24"/>
          <w:szCs w:val="24"/>
          <w:lang w:val="es-HN"/>
        </w:rPr>
        <w:t>defensa</w:t>
      </w:r>
      <w:r w:rsidRPr="00A650F6">
        <w:rPr>
          <w:rFonts w:ascii="Times New Roman" w:eastAsia="Arial" w:hAnsi="Times New Roman"/>
          <w:b/>
          <w:bCs/>
          <w:sz w:val="24"/>
          <w:szCs w:val="24"/>
          <w:lang w:val="es-HN"/>
        </w:rPr>
        <w:t xml:space="preserve"> contra la alegación de impago del alquiler es que el alquiler sí se pagó, de la manera y en la cantidad que establece el contrato de arrendamiento. </w:t>
      </w:r>
      <w:r>
        <w:rPr>
          <w:rFonts w:ascii="Times New Roman" w:eastAsia="Arial" w:hAnsi="Times New Roman"/>
          <w:b/>
          <w:bCs/>
          <w:sz w:val="24"/>
          <w:szCs w:val="24"/>
          <w:lang w:val="es-HN"/>
        </w:rPr>
        <w:t xml:space="preserve"> </w:t>
      </w:r>
    </w:p>
    <w:p w14:paraId="69E00AEF" w14:textId="77777777" w:rsidR="00045869" w:rsidRPr="0022419A" w:rsidRDefault="00045869" w:rsidP="009C2D79">
      <w:pPr>
        <w:spacing w:after="0" w:line="240" w:lineRule="auto"/>
        <w:rPr>
          <w:rFonts w:ascii="Times New Roman" w:eastAsia="Arial" w:hAnsi="Times New Roman"/>
          <w:b/>
          <w:bCs/>
          <w:sz w:val="24"/>
          <w:szCs w:val="24"/>
          <w:lang w:val="es-HN"/>
        </w:rPr>
      </w:pPr>
    </w:p>
    <w:p w14:paraId="53106996" w14:textId="77777777" w:rsidR="00045869" w:rsidRPr="00045869" w:rsidRDefault="00045869" w:rsidP="009C2D79">
      <w:pPr>
        <w:spacing w:after="0" w:line="240" w:lineRule="auto"/>
        <w:rPr>
          <w:rFonts w:ascii="Times New Roman" w:eastAsia="Arial" w:hAnsi="Times New Roman"/>
          <w:sz w:val="24"/>
          <w:szCs w:val="24"/>
          <w:lang w:val="es-HN"/>
        </w:rPr>
      </w:pPr>
      <w:r w:rsidRPr="00045869">
        <w:rPr>
          <w:rFonts w:ascii="Times New Roman" w:eastAsia="Arial" w:hAnsi="Times New Roman"/>
          <w:b/>
          <w:bCs/>
          <w:sz w:val="24"/>
          <w:szCs w:val="24"/>
          <w:lang w:val="es-HN"/>
        </w:rPr>
        <w:t xml:space="preserve">Qué Sucederá en el Tribunal  </w:t>
      </w:r>
    </w:p>
    <w:p w14:paraId="613BEA25" w14:textId="57FF7354" w:rsidR="00045869" w:rsidRPr="00045869" w:rsidRDefault="00045869" w:rsidP="009C2D79">
      <w:pPr>
        <w:spacing w:after="0" w:line="240" w:lineRule="auto"/>
        <w:rPr>
          <w:rFonts w:ascii="Times New Roman" w:eastAsia="Arial" w:hAnsi="Times New Roman"/>
          <w:sz w:val="24"/>
          <w:szCs w:val="24"/>
          <w:lang w:val="es-HN"/>
        </w:rPr>
      </w:pPr>
      <w:r w:rsidRPr="006068E3">
        <w:rPr>
          <w:rFonts w:ascii="Times New Roman" w:eastAsia="Arial" w:hAnsi="Times New Roman"/>
          <w:sz w:val="24"/>
          <w:szCs w:val="24"/>
          <w:lang w:val="es-HN"/>
        </w:rPr>
        <w:t>Casos de desalojo/lanzamiento son parecidos a otras demandas; sin embargo, cursan por el Sistema del tribunal de manera muy rápida.</w:t>
      </w:r>
      <w:r>
        <w:rPr>
          <w:rFonts w:ascii="Times New Roman" w:eastAsia="Arial" w:hAnsi="Times New Roman"/>
          <w:sz w:val="24"/>
          <w:szCs w:val="24"/>
          <w:lang w:val="es-HN"/>
        </w:rPr>
        <w:t xml:space="preserve">  </w:t>
      </w:r>
      <w:r w:rsidRPr="006068E3">
        <w:rPr>
          <w:rFonts w:ascii="Times New Roman" w:eastAsia="Arial" w:hAnsi="Times New Roman"/>
          <w:sz w:val="24"/>
          <w:szCs w:val="24"/>
          <w:lang w:val="es-HN"/>
        </w:rPr>
        <w:t xml:space="preserve">El propietario comienza el proceso por medio de promover acción de orden de comparecencia y demanda y </w:t>
      </w:r>
      <w:r>
        <w:rPr>
          <w:rFonts w:ascii="Times New Roman" w:eastAsia="Arial" w:hAnsi="Times New Roman"/>
          <w:sz w:val="24"/>
          <w:szCs w:val="24"/>
          <w:lang w:val="es-HN"/>
        </w:rPr>
        <w:t xml:space="preserve">presentar </w:t>
      </w:r>
      <w:r w:rsidRPr="006068E3">
        <w:rPr>
          <w:rFonts w:ascii="Times New Roman" w:eastAsia="Arial" w:hAnsi="Times New Roman"/>
          <w:sz w:val="24"/>
          <w:szCs w:val="24"/>
          <w:lang w:val="es-HN"/>
        </w:rPr>
        <w:t>una copia del aviso de</w:t>
      </w:r>
      <w:r>
        <w:rPr>
          <w:rFonts w:ascii="Times New Roman" w:eastAsia="Arial" w:hAnsi="Times New Roman"/>
          <w:sz w:val="24"/>
          <w:szCs w:val="24"/>
          <w:lang w:val="es-HN"/>
        </w:rPr>
        <w:t xml:space="preserve"> desalojo entregado al inquilino.  </w:t>
      </w:r>
      <w:r w:rsidRPr="0022419A">
        <w:rPr>
          <w:rFonts w:ascii="Times New Roman" w:eastAsia="Arial" w:hAnsi="Times New Roman"/>
          <w:sz w:val="24"/>
          <w:szCs w:val="24"/>
          <w:lang w:val="es-HN"/>
        </w:rPr>
        <w:t xml:space="preserve">Luego el propietario le entrega notificación al inquilino de la orden de comparecencia y la demanda, junto con </w:t>
      </w:r>
      <w:r w:rsidR="009C2D79" w:rsidRPr="0022419A">
        <w:rPr>
          <w:rFonts w:ascii="Times New Roman" w:eastAsia="Arial" w:hAnsi="Times New Roman"/>
          <w:sz w:val="24"/>
          <w:szCs w:val="24"/>
          <w:lang w:val="es-HN"/>
        </w:rPr>
        <w:t xml:space="preserve">la </w:t>
      </w:r>
      <w:r w:rsidR="009C2D79" w:rsidRPr="0022419A">
        <w:rPr>
          <w:rFonts w:ascii="Times New Roman" w:eastAsia="Arial" w:hAnsi="Times New Roman"/>
          <w:spacing w:val="-1"/>
          <w:sz w:val="24"/>
          <w:szCs w:val="24"/>
          <w:lang w:val="es-HN"/>
        </w:rPr>
        <w:t>Residential</w:t>
      </w:r>
      <w:r w:rsidRPr="0022419A">
        <w:rPr>
          <w:rFonts w:ascii="Times New Roman" w:eastAsia="Arial" w:hAnsi="Times New Roman"/>
          <w:spacing w:val="-11"/>
          <w:sz w:val="24"/>
          <w:szCs w:val="24"/>
          <w:u w:val="single" w:color="000000"/>
          <w:lang w:val="es-HN"/>
        </w:rPr>
        <w:t xml:space="preserve"> </w:t>
      </w:r>
      <w:r w:rsidRPr="0022419A">
        <w:rPr>
          <w:rFonts w:ascii="Times New Roman" w:eastAsia="Arial" w:hAnsi="Times New Roman"/>
          <w:sz w:val="24"/>
          <w:szCs w:val="24"/>
          <w:u w:val="single" w:color="000000"/>
          <w:lang w:val="es-HN"/>
        </w:rPr>
        <w:t>Eviction</w:t>
      </w:r>
      <w:r w:rsidRPr="0022419A">
        <w:rPr>
          <w:rFonts w:ascii="Times New Roman" w:eastAsia="Arial" w:hAnsi="Times New Roman"/>
          <w:spacing w:val="-9"/>
          <w:sz w:val="24"/>
          <w:szCs w:val="24"/>
          <w:u w:val="single" w:color="000000"/>
          <w:lang w:val="es-HN"/>
        </w:rPr>
        <w:t xml:space="preserve"> </w:t>
      </w:r>
      <w:r w:rsidRPr="0022419A">
        <w:rPr>
          <w:rFonts w:ascii="Times New Roman" w:eastAsia="Arial" w:hAnsi="Times New Roman"/>
          <w:sz w:val="24"/>
          <w:szCs w:val="24"/>
          <w:u w:val="single" w:color="000000"/>
          <w:lang w:val="es-HN"/>
        </w:rPr>
        <w:t>Information</w:t>
      </w:r>
      <w:r w:rsidRPr="0022419A">
        <w:rPr>
          <w:rFonts w:ascii="Times New Roman" w:eastAsia="Arial" w:hAnsi="Times New Roman"/>
          <w:spacing w:val="-12"/>
          <w:sz w:val="24"/>
          <w:szCs w:val="24"/>
          <w:u w:val="single" w:color="000000"/>
          <w:lang w:val="es-HN"/>
        </w:rPr>
        <w:t xml:space="preserve"> </w:t>
      </w:r>
      <w:r w:rsidR="00A303A0" w:rsidRPr="0022419A">
        <w:rPr>
          <w:rFonts w:ascii="Times New Roman" w:eastAsia="Arial" w:hAnsi="Times New Roman"/>
          <w:sz w:val="24"/>
          <w:szCs w:val="24"/>
          <w:u w:val="single" w:color="000000"/>
          <w:lang w:val="es-HN"/>
        </w:rPr>
        <w:t>Sheet</w:t>
      </w:r>
      <w:r w:rsidR="00A303A0" w:rsidRPr="0022419A">
        <w:rPr>
          <w:rFonts w:ascii="Times New Roman" w:eastAsia="Arial" w:hAnsi="Times New Roman"/>
          <w:spacing w:val="-6"/>
          <w:sz w:val="24"/>
          <w:szCs w:val="24"/>
          <w:u w:val="single" w:color="000000"/>
          <w:lang w:val="es-HN"/>
        </w:rPr>
        <w:t xml:space="preserve"> </w:t>
      </w:r>
      <w:r w:rsidR="00A303A0">
        <w:rPr>
          <w:rFonts w:ascii="Times New Roman" w:eastAsia="Arial" w:hAnsi="Times New Roman"/>
          <w:spacing w:val="-6"/>
          <w:sz w:val="24"/>
          <w:szCs w:val="24"/>
          <w:u w:val="single" w:color="000000"/>
          <w:lang w:val="es-HN"/>
        </w:rPr>
        <w:t>(</w:t>
      </w:r>
      <w:r>
        <w:rPr>
          <w:rFonts w:ascii="Times New Roman" w:eastAsia="Arial" w:hAnsi="Times New Roman"/>
          <w:spacing w:val="-6"/>
          <w:sz w:val="24"/>
          <w:szCs w:val="24"/>
          <w:u w:val="single" w:color="000000"/>
          <w:lang w:val="es-HN"/>
        </w:rPr>
        <w:t>Hoja de Información Sobre Desalojo Residencial)</w:t>
      </w:r>
      <w:r>
        <w:rPr>
          <w:rFonts w:ascii="Times New Roman" w:eastAsia="Arial" w:hAnsi="Times New Roman"/>
          <w:sz w:val="24"/>
          <w:szCs w:val="24"/>
          <w:lang w:val="es-HN"/>
        </w:rPr>
        <w:t xml:space="preserve"> utilizando una de las maneras aceptadas.  </w:t>
      </w:r>
      <w:r w:rsidRPr="0022419A">
        <w:rPr>
          <w:rFonts w:ascii="Times New Roman" w:eastAsia="Arial" w:hAnsi="Times New Roman"/>
          <w:sz w:val="24"/>
          <w:szCs w:val="24"/>
          <w:lang w:val="es-HN"/>
        </w:rPr>
        <w:t>El propietario tendrá que pagar un</w:t>
      </w:r>
      <w:r>
        <w:rPr>
          <w:rFonts w:ascii="Times New Roman" w:eastAsia="Arial" w:hAnsi="Times New Roman"/>
          <w:sz w:val="24"/>
          <w:szCs w:val="24"/>
          <w:lang w:val="es-HN"/>
        </w:rPr>
        <w:t>a</w:t>
      </w:r>
      <w:r w:rsidRPr="0022419A">
        <w:rPr>
          <w:rFonts w:ascii="Times New Roman" w:eastAsia="Arial" w:hAnsi="Times New Roman"/>
          <w:sz w:val="24"/>
          <w:szCs w:val="24"/>
          <w:lang w:val="es-HN"/>
        </w:rPr>
        <w:t xml:space="preserve"> </w:t>
      </w:r>
      <w:r>
        <w:rPr>
          <w:rFonts w:ascii="Times New Roman" w:eastAsia="Arial" w:hAnsi="Times New Roman"/>
          <w:sz w:val="24"/>
          <w:szCs w:val="24"/>
          <w:lang w:val="es-HN"/>
        </w:rPr>
        <w:t>tarifa</w:t>
      </w:r>
      <w:r w:rsidRPr="0022419A">
        <w:rPr>
          <w:rFonts w:ascii="Times New Roman" w:eastAsia="Arial" w:hAnsi="Times New Roman"/>
          <w:sz w:val="24"/>
          <w:szCs w:val="24"/>
          <w:lang w:val="es-HN"/>
        </w:rPr>
        <w:t xml:space="preserve"> </w:t>
      </w:r>
      <w:r>
        <w:rPr>
          <w:rFonts w:ascii="Times New Roman" w:eastAsia="Arial" w:hAnsi="Times New Roman"/>
          <w:sz w:val="24"/>
          <w:szCs w:val="24"/>
          <w:lang w:val="es-HN"/>
        </w:rPr>
        <w:t xml:space="preserve">al tribunal </w:t>
      </w:r>
      <w:r w:rsidRPr="0022419A">
        <w:rPr>
          <w:rFonts w:ascii="Times New Roman" w:eastAsia="Arial" w:hAnsi="Times New Roman"/>
          <w:sz w:val="24"/>
          <w:szCs w:val="24"/>
          <w:lang w:val="es-HN"/>
        </w:rPr>
        <w:t>por</w:t>
      </w:r>
      <w:r>
        <w:rPr>
          <w:rFonts w:ascii="Times New Roman" w:eastAsia="Arial" w:hAnsi="Times New Roman"/>
          <w:sz w:val="24"/>
          <w:szCs w:val="24"/>
          <w:lang w:val="es-HN"/>
        </w:rPr>
        <w:t xml:space="preserve"> promover acción</w:t>
      </w:r>
      <w:r w:rsidRPr="0022419A">
        <w:rPr>
          <w:rFonts w:ascii="Times New Roman" w:eastAsia="Arial" w:hAnsi="Times New Roman"/>
          <w:sz w:val="24"/>
          <w:szCs w:val="24"/>
          <w:lang w:val="es-HN"/>
        </w:rPr>
        <w:t>.</w:t>
      </w:r>
      <w:r>
        <w:rPr>
          <w:rFonts w:ascii="Times New Roman" w:eastAsia="Arial" w:hAnsi="Times New Roman"/>
          <w:sz w:val="24"/>
          <w:szCs w:val="24"/>
          <w:lang w:val="es-HN"/>
        </w:rPr>
        <w:t xml:space="preserve">  Tras haber recibido la demanda, el inquilino podrá promover acción de contestación.  </w:t>
      </w:r>
      <w:r w:rsidRPr="00A97A37">
        <w:rPr>
          <w:rFonts w:ascii="Times New Roman" w:eastAsia="Arial" w:hAnsi="Times New Roman"/>
          <w:sz w:val="24"/>
          <w:szCs w:val="24"/>
          <w:lang w:val="es-HN"/>
        </w:rPr>
        <w:t>El formulario de contestación le da al inquilino va</w:t>
      </w:r>
      <w:r>
        <w:rPr>
          <w:rFonts w:ascii="Times New Roman" w:eastAsia="Arial" w:hAnsi="Times New Roman"/>
          <w:sz w:val="24"/>
          <w:szCs w:val="24"/>
          <w:lang w:val="es-HN"/>
        </w:rPr>
        <w:t>rias opciones de las cuales eleg</w:t>
      </w:r>
      <w:r w:rsidRPr="00A97A37">
        <w:rPr>
          <w:rFonts w:ascii="Times New Roman" w:eastAsia="Arial" w:hAnsi="Times New Roman"/>
          <w:sz w:val="24"/>
          <w:szCs w:val="24"/>
          <w:lang w:val="es-HN"/>
        </w:rPr>
        <w:t>ir y explica por qu</w:t>
      </w:r>
      <w:r>
        <w:rPr>
          <w:rFonts w:ascii="Times New Roman" w:eastAsia="Arial" w:hAnsi="Times New Roman"/>
          <w:sz w:val="24"/>
          <w:szCs w:val="24"/>
          <w:lang w:val="es-HN"/>
        </w:rPr>
        <w:t xml:space="preserve">é el propietario no debe prevalecer.  Si el inquilino cree que el propietario le debe dinero, entonces el inquilino podría promover acción de una contra demanda. </w:t>
      </w:r>
    </w:p>
    <w:p w14:paraId="52927930" w14:textId="77777777" w:rsidR="00045869" w:rsidRPr="00045869" w:rsidRDefault="00045869" w:rsidP="009C2D79">
      <w:pPr>
        <w:spacing w:after="0" w:line="240" w:lineRule="auto"/>
        <w:rPr>
          <w:rFonts w:ascii="Times New Roman" w:hAnsi="Times New Roman"/>
          <w:sz w:val="24"/>
          <w:szCs w:val="24"/>
          <w:lang w:val="es-HN"/>
        </w:rPr>
      </w:pPr>
    </w:p>
    <w:p w14:paraId="584007EB" w14:textId="3791B48B" w:rsidR="009A2FA6" w:rsidRDefault="00045869" w:rsidP="009C2D79">
      <w:pPr>
        <w:spacing w:after="0" w:line="240" w:lineRule="auto"/>
        <w:rPr>
          <w:rFonts w:ascii="Times New Roman" w:eastAsia="Arial" w:hAnsi="Times New Roman"/>
          <w:sz w:val="24"/>
          <w:szCs w:val="24"/>
          <w:lang w:val="es-HN"/>
        </w:rPr>
      </w:pPr>
      <w:r>
        <w:rPr>
          <w:rFonts w:ascii="Times New Roman" w:eastAsia="Arial" w:hAnsi="Times New Roman"/>
          <w:sz w:val="24"/>
          <w:szCs w:val="24"/>
          <w:lang w:val="es-HN"/>
        </w:rPr>
        <w:t xml:space="preserve">Si el inquilino no comparece, y el propietario o su abogado si comparece, entonces lo más probable es que se emita un fallo en contra del inquilino. </w:t>
      </w:r>
    </w:p>
    <w:p w14:paraId="2B7CA846" w14:textId="77777777" w:rsidR="009A2FA6" w:rsidRDefault="009A2FA6" w:rsidP="00045869">
      <w:pPr>
        <w:spacing w:after="0" w:line="240" w:lineRule="auto"/>
        <w:rPr>
          <w:rFonts w:ascii="Times New Roman" w:eastAsia="Arial" w:hAnsi="Times New Roman"/>
          <w:sz w:val="24"/>
          <w:szCs w:val="24"/>
          <w:lang w:val="es-HN"/>
        </w:rPr>
      </w:pPr>
    </w:p>
    <w:p w14:paraId="68506077" w14:textId="7DF84B48" w:rsidR="00045869" w:rsidRPr="00045869" w:rsidRDefault="00045869" w:rsidP="00045869">
      <w:pPr>
        <w:spacing w:after="0" w:line="240" w:lineRule="auto"/>
        <w:rPr>
          <w:rFonts w:ascii="Times New Roman" w:eastAsia="Arial" w:hAnsi="Times New Roman"/>
          <w:sz w:val="24"/>
          <w:szCs w:val="24"/>
          <w:lang w:val="es-HN"/>
        </w:rPr>
      </w:pPr>
      <w:r>
        <w:rPr>
          <w:rFonts w:ascii="Times New Roman" w:eastAsia="Arial" w:hAnsi="Times New Roman"/>
          <w:sz w:val="24"/>
          <w:szCs w:val="24"/>
          <w:lang w:val="es-HN"/>
        </w:rPr>
        <w:t xml:space="preserve">En la fecha y a la hora indicada en la orden de comparecencia, el juez de paz comenzará a llamar los casos.  </w:t>
      </w:r>
      <w:r w:rsidRPr="001E6E0F">
        <w:rPr>
          <w:rFonts w:ascii="Times New Roman" w:eastAsia="Arial" w:hAnsi="Times New Roman"/>
          <w:sz w:val="24"/>
          <w:szCs w:val="24"/>
          <w:lang w:val="es-HN"/>
        </w:rPr>
        <w:t>Si ambas partes están present</w:t>
      </w:r>
      <w:r>
        <w:rPr>
          <w:rFonts w:ascii="Times New Roman" w:eastAsia="Arial" w:hAnsi="Times New Roman"/>
          <w:sz w:val="24"/>
          <w:szCs w:val="24"/>
          <w:lang w:val="es-HN"/>
        </w:rPr>
        <w:t>e</w:t>
      </w:r>
      <w:r w:rsidRPr="001E6E0F">
        <w:rPr>
          <w:rFonts w:ascii="Times New Roman" w:eastAsia="Arial" w:hAnsi="Times New Roman"/>
          <w:sz w:val="24"/>
          <w:szCs w:val="24"/>
          <w:lang w:val="es-HN"/>
        </w:rPr>
        <w:t xml:space="preserve">s, el juez le preguntará al inquilino si la </w:t>
      </w:r>
      <w:r>
        <w:rPr>
          <w:rFonts w:ascii="Times New Roman" w:eastAsia="Arial" w:hAnsi="Times New Roman"/>
          <w:sz w:val="24"/>
          <w:szCs w:val="24"/>
          <w:lang w:val="es-HN"/>
        </w:rPr>
        <w:t>acusación</w:t>
      </w:r>
      <w:r w:rsidRPr="001E6E0F">
        <w:rPr>
          <w:rFonts w:ascii="Times New Roman" w:eastAsia="Arial" w:hAnsi="Times New Roman"/>
          <w:sz w:val="24"/>
          <w:szCs w:val="24"/>
          <w:lang w:val="es-HN"/>
        </w:rPr>
        <w:t xml:space="preserve"> </w:t>
      </w:r>
      <w:r>
        <w:rPr>
          <w:rFonts w:ascii="Times New Roman" w:eastAsia="Arial" w:hAnsi="Times New Roman"/>
          <w:sz w:val="24"/>
          <w:szCs w:val="24"/>
          <w:lang w:val="es-HN"/>
        </w:rPr>
        <w:t xml:space="preserve">es verídica.  Si el inquilino dice que la acusación no es verídica, entonces el inquilino le tendrá que dar una breve explicación al juez del porqué.  </w:t>
      </w:r>
      <w:r w:rsidRPr="001E6E0F">
        <w:rPr>
          <w:rFonts w:ascii="Times New Roman" w:eastAsia="Arial" w:hAnsi="Times New Roman"/>
          <w:sz w:val="24"/>
          <w:szCs w:val="24"/>
          <w:lang w:val="es-HN"/>
        </w:rPr>
        <w:t>Si la razón parece tener merito como defensa legal, el juez tendrá que escuchar testimonio de ambos lados y tomar una decisi</w:t>
      </w:r>
      <w:r>
        <w:rPr>
          <w:rFonts w:ascii="Times New Roman" w:eastAsia="Arial" w:hAnsi="Times New Roman"/>
          <w:sz w:val="24"/>
          <w:szCs w:val="24"/>
          <w:lang w:val="es-HN"/>
        </w:rPr>
        <w:t xml:space="preserve">ón después del juicio.  </w:t>
      </w:r>
      <w:r w:rsidRPr="001E6E0F">
        <w:rPr>
          <w:rFonts w:ascii="Times New Roman" w:eastAsia="Arial" w:hAnsi="Times New Roman"/>
          <w:sz w:val="24"/>
          <w:szCs w:val="24"/>
          <w:lang w:val="es-HN"/>
        </w:rPr>
        <w:t xml:space="preserve"> </w:t>
      </w:r>
    </w:p>
    <w:p w14:paraId="6E91A9AB" w14:textId="77777777" w:rsidR="00045869" w:rsidRPr="00045869" w:rsidRDefault="00045869" w:rsidP="00045869">
      <w:pPr>
        <w:spacing w:after="0" w:line="240" w:lineRule="auto"/>
        <w:rPr>
          <w:rFonts w:ascii="Times New Roman" w:hAnsi="Times New Roman"/>
          <w:sz w:val="24"/>
          <w:szCs w:val="24"/>
          <w:lang w:val="es-HN"/>
        </w:rPr>
      </w:pPr>
    </w:p>
    <w:p w14:paraId="6526E94C" w14:textId="77777777" w:rsidR="00045869" w:rsidRPr="00045869" w:rsidRDefault="00045869" w:rsidP="00045869">
      <w:pPr>
        <w:spacing w:after="0" w:line="240" w:lineRule="auto"/>
        <w:ind w:right="47"/>
        <w:jc w:val="both"/>
        <w:rPr>
          <w:rFonts w:ascii="Times New Roman" w:eastAsia="Arial" w:hAnsi="Times New Roman"/>
          <w:sz w:val="24"/>
          <w:szCs w:val="24"/>
          <w:lang w:val="es-HN"/>
        </w:rPr>
      </w:pPr>
      <w:r w:rsidRPr="002C55F4">
        <w:rPr>
          <w:rFonts w:ascii="Times New Roman" w:eastAsia="Arial" w:hAnsi="Times New Roman"/>
          <w:sz w:val="24"/>
          <w:szCs w:val="24"/>
          <w:lang w:val="es-HN"/>
        </w:rPr>
        <w:t>Si un prop</w:t>
      </w:r>
      <w:r>
        <w:rPr>
          <w:rFonts w:ascii="Times New Roman" w:eastAsia="Arial" w:hAnsi="Times New Roman"/>
          <w:sz w:val="24"/>
          <w:szCs w:val="24"/>
          <w:lang w:val="es-HN"/>
        </w:rPr>
        <w:t>ietario recibe un fallo contra</w:t>
      </w:r>
      <w:r w:rsidRPr="002C55F4">
        <w:rPr>
          <w:rFonts w:ascii="Times New Roman" w:eastAsia="Arial" w:hAnsi="Times New Roman"/>
          <w:sz w:val="24"/>
          <w:szCs w:val="24"/>
          <w:lang w:val="es-HN"/>
        </w:rPr>
        <w:t xml:space="preserve"> un inquilino, podrá </w:t>
      </w:r>
      <w:r>
        <w:rPr>
          <w:rFonts w:ascii="Times New Roman" w:eastAsia="Arial" w:hAnsi="Times New Roman"/>
          <w:sz w:val="24"/>
          <w:szCs w:val="24"/>
          <w:lang w:val="es-HN"/>
        </w:rPr>
        <w:t>solicita</w:t>
      </w:r>
      <w:r w:rsidRPr="002C55F4">
        <w:rPr>
          <w:rFonts w:ascii="Times New Roman" w:eastAsia="Arial" w:hAnsi="Times New Roman"/>
          <w:sz w:val="24"/>
          <w:szCs w:val="24"/>
          <w:lang w:val="es-HN"/>
        </w:rPr>
        <w:t>r una orden de restitución para la recuperaci</w:t>
      </w:r>
      <w:r>
        <w:rPr>
          <w:rFonts w:ascii="Times New Roman" w:eastAsia="Arial" w:hAnsi="Times New Roman"/>
          <w:sz w:val="24"/>
          <w:szCs w:val="24"/>
          <w:lang w:val="es-HN"/>
        </w:rPr>
        <w:t>ón de la res</w:t>
      </w:r>
      <w:r w:rsidRPr="002C55F4">
        <w:rPr>
          <w:rFonts w:ascii="Times New Roman" w:eastAsia="Arial" w:hAnsi="Times New Roman"/>
          <w:sz w:val="24"/>
          <w:szCs w:val="24"/>
          <w:lang w:val="es-HN"/>
        </w:rPr>
        <w:t xml:space="preserve">idencia dentro de cinco días. </w:t>
      </w:r>
      <w:r>
        <w:rPr>
          <w:rFonts w:ascii="Times New Roman" w:eastAsia="Arial" w:hAnsi="Times New Roman"/>
          <w:sz w:val="24"/>
          <w:szCs w:val="24"/>
          <w:lang w:val="es-HN"/>
        </w:rPr>
        <w:t xml:space="preserve"> </w:t>
      </w:r>
      <w:r w:rsidRPr="002C55F4">
        <w:rPr>
          <w:rFonts w:ascii="Times New Roman" w:eastAsia="Arial" w:hAnsi="Times New Roman"/>
          <w:sz w:val="24"/>
          <w:szCs w:val="24"/>
          <w:lang w:val="es-HN"/>
        </w:rPr>
        <w:t>Existe un costo por emitir una orden.  Estas órdenes son entregadas por los agentes de policía o por el Alguacil del condado, quien le indicará al inquilino que abandone la propiedad en ese momento.</w:t>
      </w:r>
      <w:r>
        <w:rPr>
          <w:rFonts w:ascii="Times New Roman" w:eastAsia="Arial" w:hAnsi="Times New Roman"/>
          <w:sz w:val="24"/>
          <w:szCs w:val="24"/>
          <w:lang w:val="es-HN"/>
        </w:rPr>
        <w:t xml:space="preserve"> </w:t>
      </w:r>
      <w:r w:rsidRPr="002C55F4">
        <w:rPr>
          <w:rFonts w:ascii="Times New Roman" w:eastAsia="Arial" w:hAnsi="Times New Roman"/>
          <w:sz w:val="24"/>
          <w:szCs w:val="24"/>
          <w:lang w:val="es-HN"/>
        </w:rPr>
        <w:t>El propietario podrá cortar los servicios públicos a la propiedad en ese momento pero no podrá deshacerse ni vender cualquier p</w:t>
      </w:r>
      <w:r>
        <w:rPr>
          <w:rFonts w:ascii="Times New Roman" w:eastAsia="Arial" w:hAnsi="Times New Roman"/>
          <w:sz w:val="24"/>
          <w:szCs w:val="24"/>
          <w:lang w:val="es-HN"/>
        </w:rPr>
        <w:t xml:space="preserve">ropiedad personal del inquilino por un plazo de 21 días.  </w:t>
      </w:r>
      <w:r w:rsidRPr="00045869">
        <w:rPr>
          <w:rFonts w:ascii="Times New Roman" w:eastAsia="Arial" w:hAnsi="Times New Roman"/>
          <w:sz w:val="24"/>
          <w:szCs w:val="24"/>
          <w:lang w:val="es-HN"/>
        </w:rPr>
        <w:t>A.R.S.</w:t>
      </w:r>
      <w:r w:rsidRPr="00045869">
        <w:rPr>
          <w:rFonts w:ascii="Times New Roman" w:eastAsia="Arial" w:hAnsi="Times New Roman"/>
          <w:spacing w:val="-5"/>
          <w:sz w:val="24"/>
          <w:szCs w:val="24"/>
          <w:lang w:val="es-HN"/>
        </w:rPr>
        <w:t xml:space="preserve"> </w:t>
      </w:r>
      <w:r w:rsidRPr="00045869">
        <w:rPr>
          <w:rFonts w:ascii="Times New Roman" w:eastAsia="Arial" w:hAnsi="Times New Roman"/>
          <w:sz w:val="24"/>
          <w:szCs w:val="24"/>
          <w:lang w:val="es-HN"/>
        </w:rPr>
        <w:t>§§</w:t>
      </w:r>
      <w:r w:rsidRPr="00045869">
        <w:rPr>
          <w:rFonts w:ascii="Times New Roman" w:eastAsia="Arial" w:hAnsi="Times New Roman"/>
          <w:spacing w:val="-2"/>
          <w:sz w:val="24"/>
          <w:szCs w:val="24"/>
          <w:lang w:val="es-HN"/>
        </w:rPr>
        <w:t xml:space="preserve"> </w:t>
      </w:r>
      <w:r w:rsidRPr="00045869">
        <w:rPr>
          <w:rFonts w:ascii="Times New Roman" w:eastAsia="Arial" w:hAnsi="Times New Roman"/>
          <w:sz w:val="24"/>
          <w:szCs w:val="24"/>
          <w:lang w:val="es-HN"/>
        </w:rPr>
        <w:t>33-1368E</w:t>
      </w:r>
      <w:r w:rsidRPr="00045869">
        <w:rPr>
          <w:rFonts w:ascii="Times New Roman" w:eastAsia="Arial" w:hAnsi="Times New Roman"/>
          <w:spacing w:val="-10"/>
          <w:sz w:val="24"/>
          <w:szCs w:val="24"/>
          <w:lang w:val="es-HN"/>
        </w:rPr>
        <w:t xml:space="preserve"> </w:t>
      </w:r>
      <w:r w:rsidRPr="00045869">
        <w:rPr>
          <w:rFonts w:ascii="Times New Roman" w:eastAsia="Arial" w:hAnsi="Times New Roman"/>
          <w:sz w:val="24"/>
          <w:szCs w:val="24"/>
          <w:lang w:val="es-HN"/>
        </w:rPr>
        <w:t>–</w:t>
      </w:r>
      <w:r w:rsidRPr="00045869">
        <w:rPr>
          <w:rFonts w:ascii="Times New Roman" w:eastAsia="Arial" w:hAnsi="Times New Roman"/>
          <w:spacing w:val="-1"/>
          <w:sz w:val="24"/>
          <w:szCs w:val="24"/>
          <w:lang w:val="es-HN"/>
        </w:rPr>
        <w:t xml:space="preserve"> </w:t>
      </w:r>
      <w:r w:rsidRPr="00045869">
        <w:rPr>
          <w:rFonts w:ascii="Times New Roman" w:eastAsia="Arial" w:hAnsi="Times New Roman"/>
          <w:sz w:val="24"/>
          <w:szCs w:val="24"/>
          <w:lang w:val="es-HN"/>
        </w:rPr>
        <w:t>33-1370.</w:t>
      </w:r>
    </w:p>
    <w:p w14:paraId="20D10345" w14:textId="77777777" w:rsidR="00045869" w:rsidRPr="00045869" w:rsidRDefault="00045869" w:rsidP="00045869">
      <w:pPr>
        <w:spacing w:after="0" w:line="240" w:lineRule="auto"/>
        <w:rPr>
          <w:rFonts w:ascii="Times New Roman" w:hAnsi="Times New Roman"/>
          <w:sz w:val="24"/>
          <w:szCs w:val="24"/>
          <w:lang w:val="es-HN"/>
        </w:rPr>
      </w:pPr>
    </w:p>
    <w:p w14:paraId="0D772ECF" w14:textId="77777777" w:rsidR="00045869" w:rsidRPr="00045869" w:rsidRDefault="00045869" w:rsidP="009C2D79">
      <w:pPr>
        <w:spacing w:after="0" w:line="240" w:lineRule="auto"/>
        <w:rPr>
          <w:rFonts w:ascii="Times New Roman" w:eastAsia="Arial" w:hAnsi="Times New Roman"/>
          <w:sz w:val="24"/>
          <w:szCs w:val="24"/>
          <w:lang w:val="es-HN"/>
        </w:rPr>
      </w:pPr>
      <w:r w:rsidRPr="002C55F4">
        <w:rPr>
          <w:rFonts w:ascii="Times New Roman" w:eastAsia="Arial" w:hAnsi="Times New Roman"/>
          <w:sz w:val="24"/>
          <w:szCs w:val="24"/>
          <w:lang w:val="es-HN"/>
        </w:rPr>
        <w:t xml:space="preserve">Un inquilino podrá evitar cualquier molestia, gasto y vergüenza asociada con una orden de restitución por medio de entregarle las llaves al propietario. </w:t>
      </w:r>
      <w:r>
        <w:rPr>
          <w:rFonts w:ascii="Times New Roman" w:eastAsia="Arial" w:hAnsi="Times New Roman"/>
          <w:sz w:val="24"/>
          <w:szCs w:val="24"/>
          <w:lang w:val="es-HN"/>
        </w:rPr>
        <w:t xml:space="preserve"> </w:t>
      </w:r>
      <w:r w:rsidRPr="002C55F4">
        <w:rPr>
          <w:rFonts w:ascii="Times New Roman" w:eastAsia="Arial" w:hAnsi="Times New Roman"/>
          <w:sz w:val="24"/>
          <w:szCs w:val="24"/>
          <w:lang w:val="es-HN"/>
        </w:rPr>
        <w:t xml:space="preserve">Con esta acción, termina la posesión de la residencia por el inquilino. </w:t>
      </w:r>
      <w:r>
        <w:rPr>
          <w:rFonts w:ascii="Times New Roman" w:eastAsia="Arial" w:hAnsi="Times New Roman"/>
          <w:sz w:val="24"/>
          <w:szCs w:val="24"/>
          <w:lang w:val="es-HN"/>
        </w:rPr>
        <w:t xml:space="preserve"> </w:t>
      </w:r>
    </w:p>
    <w:p w14:paraId="304B6C47" w14:textId="77777777" w:rsidR="00045869" w:rsidRPr="00045869" w:rsidRDefault="00045869" w:rsidP="009C2D79">
      <w:pPr>
        <w:spacing w:after="0" w:line="240" w:lineRule="auto"/>
        <w:rPr>
          <w:rFonts w:ascii="Times New Roman" w:hAnsi="Times New Roman"/>
          <w:sz w:val="24"/>
          <w:szCs w:val="24"/>
          <w:lang w:val="es-HN"/>
        </w:rPr>
      </w:pPr>
    </w:p>
    <w:p w14:paraId="5885B8A8" w14:textId="77777777" w:rsidR="00045869" w:rsidRPr="00BF5AA8" w:rsidRDefault="00045869" w:rsidP="009C2D79">
      <w:pPr>
        <w:spacing w:after="0" w:line="240" w:lineRule="auto"/>
        <w:rPr>
          <w:rFonts w:ascii="Times New Roman" w:eastAsia="Arial" w:hAnsi="Times New Roman"/>
          <w:sz w:val="24"/>
          <w:szCs w:val="24"/>
          <w:lang w:val="es-HN"/>
        </w:rPr>
      </w:pPr>
      <w:r w:rsidRPr="00BF5AA8">
        <w:rPr>
          <w:rFonts w:ascii="Times New Roman" w:eastAsia="Arial" w:hAnsi="Times New Roman"/>
          <w:b/>
          <w:bCs/>
          <w:sz w:val="24"/>
          <w:szCs w:val="24"/>
          <w:lang w:val="es-HN"/>
        </w:rPr>
        <w:t xml:space="preserve">Apelación de un Fallo  </w:t>
      </w:r>
    </w:p>
    <w:p w14:paraId="212A867E" w14:textId="77777777" w:rsidR="00045869" w:rsidRPr="00BF5AA8" w:rsidRDefault="00045869" w:rsidP="009C2D79">
      <w:pPr>
        <w:spacing w:after="0" w:line="240" w:lineRule="auto"/>
        <w:rPr>
          <w:rFonts w:ascii="Times New Roman" w:eastAsia="Arial" w:hAnsi="Times New Roman"/>
          <w:sz w:val="24"/>
          <w:szCs w:val="24"/>
          <w:lang w:val="es-HN"/>
        </w:rPr>
      </w:pPr>
      <w:r w:rsidRPr="00BF5AA8">
        <w:rPr>
          <w:rFonts w:ascii="Times New Roman" w:eastAsia="Arial" w:hAnsi="Times New Roman"/>
          <w:sz w:val="24"/>
          <w:szCs w:val="24"/>
          <w:lang w:val="es-HN"/>
        </w:rPr>
        <w:t>Un inquilino podrá apelar</w:t>
      </w:r>
      <w:r>
        <w:rPr>
          <w:rFonts w:ascii="Times New Roman" w:eastAsia="Arial" w:hAnsi="Times New Roman"/>
          <w:sz w:val="24"/>
          <w:szCs w:val="24"/>
          <w:lang w:val="es-HN"/>
        </w:rPr>
        <w:t xml:space="preserve"> al tribunal superior</w:t>
      </w:r>
      <w:r w:rsidRPr="00BF5AA8">
        <w:rPr>
          <w:rFonts w:ascii="Times New Roman" w:eastAsia="Arial" w:hAnsi="Times New Roman"/>
          <w:sz w:val="24"/>
          <w:szCs w:val="24"/>
          <w:lang w:val="es-HN"/>
        </w:rPr>
        <w:t xml:space="preserve"> un fallo de desalojo/lanzamiento.</w:t>
      </w:r>
      <w:r>
        <w:rPr>
          <w:rFonts w:ascii="Times New Roman" w:eastAsia="Arial" w:hAnsi="Times New Roman"/>
          <w:sz w:val="24"/>
          <w:szCs w:val="24"/>
          <w:lang w:val="es-HN"/>
        </w:rPr>
        <w:t xml:space="preserve">  </w:t>
      </w:r>
      <w:r w:rsidRPr="00BF5AA8">
        <w:rPr>
          <w:rFonts w:ascii="Times New Roman" w:eastAsia="Arial" w:hAnsi="Times New Roman"/>
          <w:sz w:val="24"/>
          <w:szCs w:val="24"/>
          <w:lang w:val="es-HN"/>
        </w:rPr>
        <w:t>Dentro del plazo de cinco días a partir del fallo, el inquilino deber</w:t>
      </w:r>
      <w:r>
        <w:rPr>
          <w:rFonts w:ascii="Times New Roman" w:eastAsia="Arial" w:hAnsi="Times New Roman"/>
          <w:sz w:val="24"/>
          <w:szCs w:val="24"/>
          <w:lang w:val="es-HN"/>
        </w:rPr>
        <w:t xml:space="preserve">á hacer lo siguiente: </w:t>
      </w:r>
    </w:p>
    <w:p w14:paraId="77765920" w14:textId="77777777" w:rsidR="00045869" w:rsidRPr="00BF5AA8" w:rsidRDefault="00045869" w:rsidP="009C2D79">
      <w:pPr>
        <w:spacing w:after="0" w:line="240" w:lineRule="auto"/>
        <w:rPr>
          <w:rFonts w:ascii="Times New Roman" w:hAnsi="Times New Roman"/>
          <w:sz w:val="24"/>
          <w:szCs w:val="24"/>
          <w:lang w:val="es-HN"/>
        </w:rPr>
      </w:pPr>
    </w:p>
    <w:p w14:paraId="12461A29" w14:textId="77777777" w:rsidR="00045869" w:rsidRPr="00BF5AA8" w:rsidRDefault="00045869" w:rsidP="009C2D79">
      <w:pPr>
        <w:spacing w:after="0" w:line="240" w:lineRule="auto"/>
        <w:ind w:left="1080" w:hanging="360"/>
        <w:rPr>
          <w:rFonts w:ascii="Times New Roman" w:eastAsia="Arial" w:hAnsi="Times New Roman"/>
          <w:sz w:val="24"/>
          <w:szCs w:val="24"/>
          <w:lang w:val="es-HN"/>
        </w:rPr>
      </w:pPr>
      <w:r w:rsidRPr="00BF5AA8">
        <w:rPr>
          <w:rFonts w:ascii="Times New Roman" w:eastAsia="Arial" w:hAnsi="Times New Roman"/>
          <w:sz w:val="24"/>
          <w:szCs w:val="24"/>
          <w:lang w:val="es-HN"/>
        </w:rPr>
        <w:t>(1)</w:t>
      </w:r>
      <w:r w:rsidRPr="00BF5AA8">
        <w:rPr>
          <w:rFonts w:ascii="Times New Roman" w:eastAsia="Arial" w:hAnsi="Times New Roman"/>
          <w:sz w:val="24"/>
          <w:szCs w:val="24"/>
          <w:lang w:val="es-HN"/>
        </w:rPr>
        <w:tab/>
        <w:t>Promover acción de Notificación de Apelaci</w:t>
      </w:r>
      <w:r>
        <w:rPr>
          <w:rFonts w:ascii="Times New Roman" w:eastAsia="Arial" w:hAnsi="Times New Roman"/>
          <w:sz w:val="24"/>
          <w:szCs w:val="24"/>
          <w:lang w:val="es-HN"/>
        </w:rPr>
        <w:t>ón.</w:t>
      </w:r>
    </w:p>
    <w:p w14:paraId="26666259" w14:textId="77777777" w:rsidR="00045869" w:rsidRPr="00BF5AA8" w:rsidRDefault="00045869" w:rsidP="009C2D79">
      <w:pPr>
        <w:spacing w:after="0" w:line="240" w:lineRule="auto"/>
        <w:ind w:left="1080" w:hanging="360"/>
        <w:rPr>
          <w:rFonts w:ascii="Times New Roman" w:eastAsia="Arial" w:hAnsi="Times New Roman"/>
          <w:sz w:val="24"/>
          <w:szCs w:val="24"/>
          <w:lang w:val="es-HN"/>
        </w:rPr>
      </w:pPr>
      <w:r w:rsidRPr="00BF5AA8">
        <w:rPr>
          <w:rFonts w:ascii="Times New Roman" w:eastAsia="Arial" w:hAnsi="Times New Roman"/>
          <w:sz w:val="24"/>
          <w:szCs w:val="24"/>
          <w:lang w:val="es-HN"/>
        </w:rPr>
        <w:t>(2)</w:t>
      </w:r>
      <w:r w:rsidRPr="00BF5AA8">
        <w:rPr>
          <w:rFonts w:ascii="Times New Roman" w:eastAsia="Arial" w:hAnsi="Times New Roman"/>
          <w:spacing w:val="-3"/>
          <w:sz w:val="24"/>
          <w:szCs w:val="24"/>
          <w:lang w:val="es-HN"/>
        </w:rPr>
        <w:tab/>
        <w:t>Promover acción de Designaci</w:t>
      </w:r>
      <w:r>
        <w:rPr>
          <w:rFonts w:ascii="Times New Roman" w:eastAsia="Arial" w:hAnsi="Times New Roman"/>
          <w:spacing w:val="-3"/>
          <w:sz w:val="24"/>
          <w:szCs w:val="24"/>
          <w:lang w:val="es-HN"/>
        </w:rPr>
        <w:t>ón del Expediente.</w:t>
      </w:r>
    </w:p>
    <w:p w14:paraId="40D7C6CD" w14:textId="77777777" w:rsidR="00045869" w:rsidRPr="00BF5AA8" w:rsidRDefault="00045869" w:rsidP="009C2D79">
      <w:pPr>
        <w:spacing w:after="0" w:line="240" w:lineRule="auto"/>
        <w:ind w:left="1080" w:hanging="360"/>
        <w:rPr>
          <w:rFonts w:ascii="Times New Roman" w:eastAsia="Arial" w:hAnsi="Times New Roman"/>
          <w:sz w:val="24"/>
          <w:szCs w:val="24"/>
          <w:lang w:val="es-HN"/>
        </w:rPr>
      </w:pPr>
      <w:r w:rsidRPr="00BF5AA8">
        <w:rPr>
          <w:rFonts w:ascii="Times New Roman" w:eastAsia="Arial" w:hAnsi="Times New Roman"/>
          <w:sz w:val="24"/>
          <w:szCs w:val="24"/>
          <w:lang w:val="es-HN"/>
        </w:rPr>
        <w:t>(3)</w:t>
      </w:r>
      <w:r w:rsidRPr="00BF5AA8">
        <w:rPr>
          <w:rFonts w:ascii="Times New Roman" w:eastAsia="Arial" w:hAnsi="Times New Roman"/>
          <w:spacing w:val="-3"/>
          <w:sz w:val="24"/>
          <w:szCs w:val="24"/>
          <w:lang w:val="es-HN"/>
        </w:rPr>
        <w:tab/>
      </w:r>
      <w:r>
        <w:rPr>
          <w:rFonts w:ascii="Times New Roman" w:eastAsia="Arial" w:hAnsi="Times New Roman"/>
          <w:spacing w:val="-3"/>
          <w:sz w:val="24"/>
          <w:szCs w:val="24"/>
          <w:lang w:val="es-HN"/>
        </w:rPr>
        <w:t>Pagar la tarifa</w:t>
      </w:r>
      <w:r w:rsidRPr="00BF5AA8">
        <w:rPr>
          <w:rFonts w:ascii="Times New Roman" w:eastAsia="Arial" w:hAnsi="Times New Roman"/>
          <w:spacing w:val="-3"/>
          <w:sz w:val="24"/>
          <w:szCs w:val="24"/>
          <w:lang w:val="es-HN"/>
        </w:rPr>
        <w:t xml:space="preserve"> de una apelación o promover solicitud de exenci</w:t>
      </w:r>
      <w:r>
        <w:rPr>
          <w:rFonts w:ascii="Times New Roman" w:eastAsia="Arial" w:hAnsi="Times New Roman"/>
          <w:spacing w:val="-3"/>
          <w:sz w:val="24"/>
          <w:szCs w:val="24"/>
          <w:lang w:val="es-HN"/>
        </w:rPr>
        <w:t xml:space="preserve">ón o aplazamiento de la tarifa.  </w:t>
      </w:r>
    </w:p>
    <w:p w14:paraId="30F2717A" w14:textId="77777777" w:rsidR="00045869" w:rsidRPr="00BF5AA8" w:rsidRDefault="00045869" w:rsidP="009C2D79">
      <w:pPr>
        <w:spacing w:after="0" w:line="240" w:lineRule="auto"/>
        <w:rPr>
          <w:rFonts w:ascii="Times New Roman" w:hAnsi="Times New Roman"/>
          <w:sz w:val="24"/>
          <w:szCs w:val="24"/>
          <w:lang w:val="es-HN"/>
        </w:rPr>
      </w:pPr>
    </w:p>
    <w:p w14:paraId="5FF82857" w14:textId="77777777" w:rsidR="002B0B8E" w:rsidRPr="00B81739" w:rsidRDefault="00045869" w:rsidP="009C2D79">
      <w:pPr>
        <w:spacing w:after="0" w:line="240" w:lineRule="auto"/>
        <w:rPr>
          <w:rFonts w:ascii="Times New Roman" w:eastAsia="Arial" w:hAnsi="Times New Roman"/>
          <w:sz w:val="24"/>
          <w:szCs w:val="24"/>
          <w:lang w:val="es-HN"/>
        </w:rPr>
      </w:pPr>
      <w:r w:rsidRPr="00B81739">
        <w:rPr>
          <w:rFonts w:ascii="Times New Roman" w:eastAsia="Arial" w:hAnsi="Times New Roman"/>
          <w:sz w:val="24"/>
          <w:szCs w:val="24"/>
          <w:lang w:val="es-HN"/>
        </w:rPr>
        <w:t>Si el inquilino desea detener la ejecución del fallo, entonces tendrá que también promover acción de fianza de suplantación.  Una fianza de suplantación deberá ser de una cantidad que equivalga al fallo y los gastos.   Superior Court Rule of Civil Appellate Procedure (Regla del Tribunal Superior para el Proceso de Apelación Civil)  6(a)(1). Además, el inquilino deberá continuar pagando el alquiler al tribunal con el fin de detener la acción de desalojo.  Superior Court Rule of Civil Appellate Procedure (Regla del Tribunal Superior para el Proceso de Apelación Civil)  6(a)(5).</w:t>
      </w:r>
    </w:p>
    <w:sectPr w:rsidR="002B0B8E" w:rsidRPr="00B81739" w:rsidSect="00361B22">
      <w:headerReference w:type="default" r:id="rId13"/>
      <w:footerReference w:type="default" r:id="rId14"/>
      <w:pgSz w:w="12240" w:h="15840" w:code="1"/>
      <w:pgMar w:top="720" w:right="720" w:bottom="720" w:left="720" w:header="360" w:footer="576"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A53416" w14:textId="77777777" w:rsidR="00E6172C" w:rsidRDefault="00E6172C" w:rsidP="002B0B8E">
      <w:pPr>
        <w:spacing w:after="0" w:line="240" w:lineRule="auto"/>
      </w:pPr>
      <w:r>
        <w:separator/>
      </w:r>
    </w:p>
  </w:endnote>
  <w:endnote w:type="continuationSeparator" w:id="0">
    <w:p w14:paraId="2560BE94" w14:textId="77777777" w:rsidR="00E6172C" w:rsidRDefault="00E6172C" w:rsidP="002B0B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064EF9" w14:textId="3C0ACDD3" w:rsidR="0045132D" w:rsidRPr="00B81739" w:rsidRDefault="00B81739" w:rsidP="00B81739">
    <w:pPr>
      <w:pStyle w:val="Footer"/>
      <w:tabs>
        <w:tab w:val="clear" w:pos="4680"/>
        <w:tab w:val="clear" w:pos="9360"/>
        <w:tab w:val="center" w:pos="5400"/>
        <w:tab w:val="right" w:pos="10800"/>
      </w:tabs>
      <w:rPr>
        <w:rFonts w:ascii="Times New Roman" w:hAnsi="Times New Roman"/>
        <w:sz w:val="16"/>
        <w:szCs w:val="16"/>
      </w:rPr>
    </w:pPr>
    <w:r w:rsidRPr="00B81739">
      <w:rPr>
        <w:rFonts w:ascii="Times New Roman" w:hAnsi="Times New Roman"/>
        <w:sz w:val="16"/>
        <w:szCs w:val="16"/>
      </w:rPr>
      <w:t>Arizona Supreme Court</w:t>
    </w:r>
    <w:r w:rsidRPr="00B81739">
      <w:rPr>
        <w:rFonts w:ascii="Times New Roman" w:hAnsi="Times New Roman"/>
        <w:sz w:val="16"/>
        <w:szCs w:val="16"/>
      </w:rPr>
      <w:tab/>
      <w:t xml:space="preserve">Page </w:t>
    </w:r>
    <w:r w:rsidRPr="00B81739">
      <w:rPr>
        <w:rFonts w:ascii="Times New Roman" w:hAnsi="Times New Roman"/>
        <w:bCs/>
        <w:sz w:val="16"/>
        <w:szCs w:val="16"/>
      </w:rPr>
      <w:fldChar w:fldCharType="begin"/>
    </w:r>
    <w:r w:rsidRPr="00B81739">
      <w:rPr>
        <w:rFonts w:ascii="Times New Roman" w:hAnsi="Times New Roman"/>
        <w:bCs/>
        <w:sz w:val="16"/>
        <w:szCs w:val="16"/>
      </w:rPr>
      <w:instrText xml:space="preserve"> PAGE  \* Arabic  \* MERGEFORMAT </w:instrText>
    </w:r>
    <w:r w:rsidRPr="00B81739">
      <w:rPr>
        <w:rFonts w:ascii="Times New Roman" w:hAnsi="Times New Roman"/>
        <w:bCs/>
        <w:sz w:val="16"/>
        <w:szCs w:val="16"/>
      </w:rPr>
      <w:fldChar w:fldCharType="separate"/>
    </w:r>
    <w:r w:rsidR="00D3116A">
      <w:rPr>
        <w:rFonts w:ascii="Times New Roman" w:hAnsi="Times New Roman"/>
        <w:bCs/>
        <w:noProof/>
        <w:sz w:val="16"/>
        <w:szCs w:val="16"/>
      </w:rPr>
      <w:t>1</w:t>
    </w:r>
    <w:r w:rsidRPr="00B81739">
      <w:rPr>
        <w:rFonts w:ascii="Times New Roman" w:hAnsi="Times New Roman"/>
        <w:bCs/>
        <w:sz w:val="16"/>
        <w:szCs w:val="16"/>
      </w:rPr>
      <w:fldChar w:fldCharType="end"/>
    </w:r>
    <w:r w:rsidRPr="00B81739">
      <w:rPr>
        <w:rFonts w:ascii="Times New Roman" w:hAnsi="Times New Roman"/>
        <w:sz w:val="16"/>
        <w:szCs w:val="16"/>
      </w:rPr>
      <w:t xml:space="preserve"> of </w:t>
    </w:r>
    <w:r w:rsidRPr="00B81739">
      <w:rPr>
        <w:rFonts w:ascii="Times New Roman" w:hAnsi="Times New Roman"/>
        <w:bCs/>
        <w:sz w:val="16"/>
        <w:szCs w:val="16"/>
      </w:rPr>
      <w:fldChar w:fldCharType="begin"/>
    </w:r>
    <w:r w:rsidRPr="00B81739">
      <w:rPr>
        <w:rFonts w:ascii="Times New Roman" w:hAnsi="Times New Roman"/>
        <w:bCs/>
        <w:sz w:val="16"/>
        <w:szCs w:val="16"/>
      </w:rPr>
      <w:instrText xml:space="preserve"> NUMPAGES  \* Arabic  \* MERGEFORMAT </w:instrText>
    </w:r>
    <w:r w:rsidRPr="00B81739">
      <w:rPr>
        <w:rFonts w:ascii="Times New Roman" w:hAnsi="Times New Roman"/>
        <w:bCs/>
        <w:sz w:val="16"/>
        <w:szCs w:val="16"/>
      </w:rPr>
      <w:fldChar w:fldCharType="separate"/>
    </w:r>
    <w:r w:rsidR="00D3116A">
      <w:rPr>
        <w:rFonts w:ascii="Times New Roman" w:hAnsi="Times New Roman"/>
        <w:bCs/>
        <w:noProof/>
        <w:sz w:val="16"/>
        <w:szCs w:val="16"/>
      </w:rPr>
      <w:t>1</w:t>
    </w:r>
    <w:r w:rsidRPr="00B81739">
      <w:rPr>
        <w:rFonts w:ascii="Times New Roman" w:hAnsi="Times New Roman"/>
        <w:bCs/>
        <w:sz w:val="16"/>
        <w:szCs w:val="16"/>
      </w:rPr>
      <w:fldChar w:fldCharType="end"/>
    </w:r>
    <w:r w:rsidRPr="00B81739">
      <w:rPr>
        <w:rFonts w:ascii="Times New Roman" w:hAnsi="Times New Roman"/>
        <w:sz w:val="16"/>
        <w:szCs w:val="16"/>
      </w:rPr>
      <w:tab/>
      <w:t>MHJCEA2IS-</w:t>
    </w:r>
    <w:r w:rsidR="00AE54EB">
      <w:rPr>
        <w:rFonts w:ascii="Times New Roman" w:hAnsi="Times New Roman"/>
        <w:sz w:val="16"/>
        <w:szCs w:val="16"/>
      </w:rPr>
      <w:t>040324</w:t>
    </w:r>
  </w:p>
  <w:p w14:paraId="7E107CFF" w14:textId="77777777" w:rsidR="00B81739" w:rsidRPr="00B81739" w:rsidRDefault="00B81739" w:rsidP="00B81739">
    <w:pPr>
      <w:pStyle w:val="Footer"/>
      <w:tabs>
        <w:tab w:val="clear" w:pos="4680"/>
        <w:tab w:val="clear" w:pos="9360"/>
        <w:tab w:val="center" w:pos="5400"/>
        <w:tab w:val="right" w:pos="10800"/>
      </w:tabs>
      <w:rPr>
        <w:rFonts w:ascii="Times New Roman" w:hAnsi="Times New Roman"/>
        <w:sz w:val="16"/>
        <w:szCs w:val="16"/>
      </w:rPr>
    </w:pPr>
    <w:r w:rsidRPr="00B81739">
      <w:rPr>
        <w:rFonts w:ascii="Times New Roman" w:hAnsi="Times New Roman"/>
        <w:sz w:val="16"/>
        <w:szCs w:val="16"/>
      </w:rPr>
      <w:t>Answer and/or Counterclaim Instructions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29E592" w14:textId="77777777" w:rsidR="00E6172C" w:rsidRDefault="00E6172C" w:rsidP="002B0B8E">
      <w:pPr>
        <w:spacing w:after="0" w:line="240" w:lineRule="auto"/>
      </w:pPr>
      <w:r>
        <w:separator/>
      </w:r>
    </w:p>
  </w:footnote>
  <w:footnote w:type="continuationSeparator" w:id="0">
    <w:p w14:paraId="4A88DAF6" w14:textId="77777777" w:rsidR="00E6172C" w:rsidRDefault="00E6172C" w:rsidP="002B0B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282016" w14:textId="77777777" w:rsidR="002B0B8E" w:rsidRDefault="002B0B8E">
    <w:pPr>
      <w:spacing w:after="0" w:line="0" w:lineRule="atLeast"/>
      <w:rPr>
        <w:sz w:val="0"/>
        <w:szCs w:val="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60604"/>
    <w:multiLevelType w:val="hybridMultilevel"/>
    <w:tmpl w:val="23F84EF2"/>
    <w:lvl w:ilvl="0" w:tplc="04090001">
      <w:start w:val="1"/>
      <w:numFmt w:val="bullet"/>
      <w:lvlText w:val=""/>
      <w:lvlJc w:val="left"/>
      <w:pPr>
        <w:ind w:left="2520" w:hanging="360"/>
      </w:pPr>
      <w:rPr>
        <w:rFonts w:ascii="Symbol" w:hAnsi="Symbol" w:hint="default"/>
      </w:rPr>
    </w:lvl>
    <w:lvl w:ilvl="1" w:tplc="04090003">
      <w:start w:val="1"/>
      <w:numFmt w:val="bullet"/>
      <w:lvlText w:val="o"/>
      <w:lvlJc w:val="left"/>
      <w:pPr>
        <w:ind w:left="3240" w:hanging="360"/>
      </w:pPr>
      <w:rPr>
        <w:rFonts w:ascii="Courier New" w:hAnsi="Courier New" w:cs="Courier New" w:hint="default"/>
      </w:rPr>
    </w:lvl>
    <w:lvl w:ilvl="2" w:tplc="04090005">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 w15:restartNumberingAfterBreak="0">
    <w:nsid w:val="1F5D7422"/>
    <w:multiLevelType w:val="hybridMultilevel"/>
    <w:tmpl w:val="08F8731C"/>
    <w:lvl w:ilvl="0" w:tplc="5762C6FA">
      <w:numFmt w:val="bullet"/>
      <w:lvlText w:val="·"/>
      <w:lvlJc w:val="left"/>
      <w:pPr>
        <w:ind w:left="1080" w:hanging="360"/>
      </w:pPr>
      <w:rPr>
        <w:rFonts w:ascii="Times New Roman" w:eastAsia="Arial"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272C7C51"/>
    <w:multiLevelType w:val="hybridMultilevel"/>
    <w:tmpl w:val="EF08C5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7522644"/>
    <w:multiLevelType w:val="hybridMultilevel"/>
    <w:tmpl w:val="774C366C"/>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4" w15:restartNumberingAfterBreak="0">
    <w:nsid w:val="3AF9278D"/>
    <w:multiLevelType w:val="hybridMultilevel"/>
    <w:tmpl w:val="715089F0"/>
    <w:lvl w:ilvl="0" w:tplc="9F6EEAD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57728CB"/>
    <w:multiLevelType w:val="hybridMultilevel"/>
    <w:tmpl w:val="366E7EF8"/>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6" w15:restartNumberingAfterBreak="0">
    <w:nsid w:val="4D823C98"/>
    <w:multiLevelType w:val="hybridMultilevel"/>
    <w:tmpl w:val="A932954A"/>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7" w15:restartNumberingAfterBreak="0">
    <w:nsid w:val="539A00F2"/>
    <w:multiLevelType w:val="hybridMultilevel"/>
    <w:tmpl w:val="FD56581C"/>
    <w:lvl w:ilvl="0" w:tplc="7F266866">
      <w:numFmt w:val="bullet"/>
      <w:lvlText w:val="·"/>
      <w:lvlJc w:val="left"/>
      <w:pPr>
        <w:ind w:left="720" w:hanging="360"/>
      </w:pPr>
      <w:rPr>
        <w:rFonts w:ascii="Times New Roman" w:eastAsia="Arial"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25C072C"/>
    <w:multiLevelType w:val="hybridMultilevel"/>
    <w:tmpl w:val="9F10BF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7815169"/>
    <w:multiLevelType w:val="hybridMultilevel"/>
    <w:tmpl w:val="78909D22"/>
    <w:lvl w:ilvl="0" w:tplc="7F266866">
      <w:numFmt w:val="bullet"/>
      <w:lvlText w:val="·"/>
      <w:lvlJc w:val="left"/>
      <w:pPr>
        <w:ind w:left="720" w:hanging="360"/>
      </w:pPr>
      <w:rPr>
        <w:rFonts w:ascii="Times New Roman" w:eastAsia="Arial"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005549652">
    <w:abstractNumId w:val="5"/>
  </w:num>
  <w:num w:numId="2" w16cid:durableId="366486784">
    <w:abstractNumId w:val="8"/>
  </w:num>
  <w:num w:numId="3" w16cid:durableId="563029471">
    <w:abstractNumId w:val="9"/>
  </w:num>
  <w:num w:numId="4" w16cid:durableId="1966547557">
    <w:abstractNumId w:val="7"/>
  </w:num>
  <w:num w:numId="5" w16cid:durableId="685450713">
    <w:abstractNumId w:val="2"/>
  </w:num>
  <w:num w:numId="6" w16cid:durableId="1016925759">
    <w:abstractNumId w:val="4"/>
  </w:num>
  <w:num w:numId="7" w16cid:durableId="1287194626">
    <w:abstractNumId w:val="1"/>
  </w:num>
  <w:num w:numId="8" w16cid:durableId="1336230444">
    <w:abstractNumId w:val="3"/>
  </w:num>
  <w:num w:numId="9" w16cid:durableId="2023821032">
    <w:abstractNumId w:val="6"/>
  </w:num>
  <w:num w:numId="10" w16cid:durableId="213721079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oNotTrackMoves/>
  <w:defaultTabStop w:val="720"/>
  <w:drawingGridHorizontalSpacing w:val="110"/>
  <w:displayHorizontalDrawingGridEvery w:val="2"/>
  <w:characterSpacingControl w:val="doNotCompress"/>
  <w:savePreviewPicture/>
  <w:hdrShapeDefaults>
    <o:shapedefaults v:ext="edit" spidmax="2172"/>
  </w:hdrShapeDefaults>
  <w:footnotePr>
    <w:footnote w:id="-1"/>
    <w:footnote w:id="0"/>
  </w:footnotePr>
  <w:endnotePr>
    <w:endnote w:id="-1"/>
    <w:endnote w:id="0"/>
  </w:endnotePr>
  <w:compat>
    <w:ulTrailSpace/>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2B0B8E"/>
    <w:rsid w:val="00045869"/>
    <w:rsid w:val="00182A6C"/>
    <w:rsid w:val="001A6AE7"/>
    <w:rsid w:val="001E4466"/>
    <w:rsid w:val="00205E4F"/>
    <w:rsid w:val="002B0B8E"/>
    <w:rsid w:val="00327242"/>
    <w:rsid w:val="00361B22"/>
    <w:rsid w:val="003D0C9D"/>
    <w:rsid w:val="00442688"/>
    <w:rsid w:val="0045132D"/>
    <w:rsid w:val="004C1D08"/>
    <w:rsid w:val="004C486E"/>
    <w:rsid w:val="005429DB"/>
    <w:rsid w:val="005E37C1"/>
    <w:rsid w:val="00695B16"/>
    <w:rsid w:val="006E26D2"/>
    <w:rsid w:val="007069AC"/>
    <w:rsid w:val="00725E45"/>
    <w:rsid w:val="008955F3"/>
    <w:rsid w:val="00927FF3"/>
    <w:rsid w:val="009A2FA6"/>
    <w:rsid w:val="009B244C"/>
    <w:rsid w:val="009C2D79"/>
    <w:rsid w:val="00A303A0"/>
    <w:rsid w:val="00AE21A4"/>
    <w:rsid w:val="00AE54EB"/>
    <w:rsid w:val="00B44775"/>
    <w:rsid w:val="00B81739"/>
    <w:rsid w:val="00BD0269"/>
    <w:rsid w:val="00C32884"/>
    <w:rsid w:val="00CB4ADD"/>
    <w:rsid w:val="00D3116A"/>
    <w:rsid w:val="00D70CE2"/>
    <w:rsid w:val="00D732A7"/>
    <w:rsid w:val="00D7420A"/>
    <w:rsid w:val="00D75D92"/>
    <w:rsid w:val="00D83E9F"/>
    <w:rsid w:val="00DC474D"/>
    <w:rsid w:val="00E6172C"/>
    <w:rsid w:val="00E63F00"/>
    <w:rsid w:val="00EC367A"/>
    <w:rsid w:val="00F61D00"/>
    <w:rsid w:val="00F815B5"/>
    <w:rsid w:val="00FB5A5A"/>
    <w:rsid w:val="00FC2F03"/>
    <w:rsid w:val="00FE1F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72"/>
    <o:shapelayout v:ext="edit">
      <o:idmap v:ext="edit" data="2"/>
    </o:shapelayout>
  </w:shapeDefaults>
  <w:decimalSymbol w:val="."/>
  <w:listSeparator w:val=","/>
  <w14:docId w14:val="37D3704B"/>
  <w15:chartTrackingRefBased/>
  <w15:docId w15:val="{CE1438DD-33B2-4A2C-834C-4201D3541E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C2D79"/>
    <w:pPr>
      <w:widowControl w:val="0"/>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E26D2"/>
    <w:pPr>
      <w:ind w:left="720"/>
      <w:contextualSpacing/>
    </w:pPr>
  </w:style>
  <w:style w:type="paragraph" w:styleId="BalloonText">
    <w:name w:val="Balloon Text"/>
    <w:basedOn w:val="Normal"/>
    <w:link w:val="BalloonTextChar"/>
    <w:uiPriority w:val="99"/>
    <w:semiHidden/>
    <w:unhideWhenUsed/>
    <w:rsid w:val="00D732A7"/>
    <w:pPr>
      <w:spacing w:after="0" w:line="240" w:lineRule="auto"/>
    </w:pPr>
    <w:rPr>
      <w:rFonts w:ascii="Tahoma" w:hAnsi="Tahoma"/>
      <w:sz w:val="16"/>
      <w:szCs w:val="16"/>
      <w:lang w:val="x-none" w:eastAsia="x-none"/>
    </w:rPr>
  </w:style>
  <w:style w:type="character" w:customStyle="1" w:styleId="BalloonTextChar">
    <w:name w:val="Balloon Text Char"/>
    <w:link w:val="BalloonText"/>
    <w:uiPriority w:val="99"/>
    <w:semiHidden/>
    <w:rsid w:val="00D732A7"/>
    <w:rPr>
      <w:rFonts w:ascii="Tahoma" w:hAnsi="Tahoma" w:cs="Tahoma"/>
      <w:sz w:val="16"/>
      <w:szCs w:val="16"/>
    </w:rPr>
  </w:style>
  <w:style w:type="paragraph" w:styleId="Header">
    <w:name w:val="header"/>
    <w:basedOn w:val="Normal"/>
    <w:link w:val="HeaderChar"/>
    <w:uiPriority w:val="99"/>
    <w:unhideWhenUsed/>
    <w:rsid w:val="00B44775"/>
    <w:pPr>
      <w:tabs>
        <w:tab w:val="center" w:pos="4680"/>
        <w:tab w:val="right" w:pos="9360"/>
      </w:tabs>
      <w:spacing w:after="0" w:line="240" w:lineRule="auto"/>
    </w:pPr>
  </w:style>
  <w:style w:type="character" w:customStyle="1" w:styleId="HeaderChar">
    <w:name w:val="Header Char"/>
    <w:basedOn w:val="DefaultParagraphFont"/>
    <w:link w:val="Header"/>
    <w:uiPriority w:val="99"/>
    <w:rsid w:val="00B44775"/>
  </w:style>
  <w:style w:type="paragraph" w:styleId="Footer">
    <w:name w:val="footer"/>
    <w:basedOn w:val="Normal"/>
    <w:link w:val="FooterChar"/>
    <w:uiPriority w:val="99"/>
    <w:unhideWhenUsed/>
    <w:rsid w:val="00B44775"/>
    <w:pPr>
      <w:tabs>
        <w:tab w:val="center" w:pos="4680"/>
        <w:tab w:val="right" w:pos="9360"/>
      </w:tabs>
      <w:spacing w:after="0" w:line="240" w:lineRule="auto"/>
    </w:pPr>
  </w:style>
  <w:style w:type="character" w:customStyle="1" w:styleId="FooterChar">
    <w:name w:val="Footer Char"/>
    <w:basedOn w:val="DefaultParagraphFont"/>
    <w:link w:val="Footer"/>
    <w:uiPriority w:val="99"/>
    <w:rsid w:val="00B44775"/>
  </w:style>
  <w:style w:type="character" w:styleId="Hyperlink">
    <w:name w:val="Hyperlink"/>
    <w:uiPriority w:val="99"/>
    <w:unhideWhenUsed/>
    <w:rsid w:val="0045132D"/>
    <w:rPr>
      <w:color w:val="0000FF"/>
      <w:u w:val="single"/>
    </w:rPr>
  </w:style>
  <w:style w:type="character" w:styleId="CommentReference">
    <w:name w:val="annotation reference"/>
    <w:uiPriority w:val="99"/>
    <w:semiHidden/>
    <w:unhideWhenUsed/>
    <w:rsid w:val="009A2FA6"/>
    <w:rPr>
      <w:sz w:val="16"/>
      <w:szCs w:val="16"/>
    </w:rPr>
  </w:style>
  <w:style w:type="paragraph" w:styleId="CommentText">
    <w:name w:val="annotation text"/>
    <w:basedOn w:val="Normal"/>
    <w:link w:val="CommentTextChar"/>
    <w:uiPriority w:val="99"/>
    <w:semiHidden/>
    <w:unhideWhenUsed/>
    <w:rsid w:val="009A2FA6"/>
    <w:rPr>
      <w:sz w:val="20"/>
      <w:szCs w:val="20"/>
    </w:rPr>
  </w:style>
  <w:style w:type="character" w:customStyle="1" w:styleId="CommentTextChar">
    <w:name w:val="Comment Text Char"/>
    <w:basedOn w:val="DefaultParagraphFont"/>
    <w:link w:val="CommentText"/>
    <w:uiPriority w:val="99"/>
    <w:semiHidden/>
    <w:rsid w:val="009A2FA6"/>
  </w:style>
  <w:style w:type="paragraph" w:styleId="CommentSubject">
    <w:name w:val="annotation subject"/>
    <w:basedOn w:val="CommentText"/>
    <w:next w:val="CommentText"/>
    <w:link w:val="CommentSubjectChar"/>
    <w:uiPriority w:val="99"/>
    <w:semiHidden/>
    <w:unhideWhenUsed/>
    <w:rsid w:val="009A2FA6"/>
    <w:rPr>
      <w:b/>
      <w:bCs/>
    </w:rPr>
  </w:style>
  <w:style w:type="character" w:customStyle="1" w:styleId="CommentSubjectChar">
    <w:name w:val="Comment Subject Char"/>
    <w:link w:val="CommentSubject"/>
    <w:uiPriority w:val="99"/>
    <w:semiHidden/>
    <w:rsid w:val="009A2FA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AZLawHelp.org/"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AZLawHelp.org/"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F07IS</Sort_x0020_ID>
    <EffectiveDate xmlns="521f91b8-91cc-4ac0-8293-5b66aee000f1">2024-04-03T07:00:00+00:00</EffectiveDate>
    <CaseType xmlns="521f91b8-91cc-4ac0-8293-5b66aee000f1">Eviction</CaseType>
    <FormNo_x002e_0 xmlns="521f91b8-91cc-4ac0-8293-5b66aee000f1">MHJCEA2IS</FormNo_x002e_0>
    <CourtType xmlns="521f91b8-91cc-4ac0-8293-5b66aee000f1" xsi:nil="true"/>
    <Notes xmlns="521f91b8-91cc-4ac0-8293-5b66aee000f1" xsi:nil="true"/>
    <FormNo_x002e_ xmlns="521f91b8-91cc-4ac0-8293-5b66aee000f1">Instrucciones para la contestación y contrademanda</FormNo_x002e_>
    <Mandatory xmlns="521f91b8-91cc-4ac0-8293-5b66aee000f1">false</Mandatory>
    <Miscellaneous xmlns="521f91b8-91cc-4ac0-8293-5b66aee000f1">false</Miscellaneou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2116F1-FC29-4636-9467-15E13EC137D7}">
  <ds:schemaRefs>
    <ds:schemaRef ds:uri="http://schemas.microsoft.com/sharepoint/v3/contenttype/forms"/>
  </ds:schemaRefs>
</ds:datastoreItem>
</file>

<file path=customXml/itemProps2.xml><?xml version="1.0" encoding="utf-8"?>
<ds:datastoreItem xmlns:ds="http://schemas.openxmlformats.org/officeDocument/2006/customXml" ds:itemID="{A038701F-FA3B-48EB-8FBF-B121B7B23266}"/>
</file>

<file path=customXml/itemProps3.xml><?xml version="1.0" encoding="utf-8"?>
<ds:datastoreItem xmlns:ds="http://schemas.openxmlformats.org/officeDocument/2006/customXml" ds:itemID="{5A65765B-F50A-4C83-B82B-9FEC9965597F}">
  <ds:schemaRefs>
    <ds:schemaRef ds:uri="http://schemas.microsoft.com/office/2006/metadata/properties"/>
    <ds:schemaRef ds:uri="http://schemas.microsoft.com/office/infopath/2007/PartnerControls"/>
    <ds:schemaRef ds:uri="521f91b8-91cc-4ac0-8293-5b66aee000f1"/>
  </ds:schemaRefs>
</ds:datastoreItem>
</file>

<file path=customXml/itemProps4.xml><?xml version="1.0" encoding="utf-8"?>
<ds:datastoreItem xmlns:ds="http://schemas.openxmlformats.org/officeDocument/2006/customXml" ds:itemID="{11495080-06A1-47D8-A1E8-6EDEA2F6DA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6</Pages>
  <Words>2642</Words>
  <Characters>15512</Characters>
  <Application>Microsoft Office Word</Application>
  <DocSecurity>0</DocSecurity>
  <Lines>912</Lines>
  <Paragraphs>378</Paragraphs>
  <ScaleCrop>false</ScaleCrop>
  <HeadingPairs>
    <vt:vector size="2" baseType="variant">
      <vt:variant>
        <vt:lpstr>Title</vt:lpstr>
      </vt:variant>
      <vt:variant>
        <vt:i4>1</vt:i4>
      </vt:variant>
    </vt:vector>
  </HeadingPairs>
  <TitlesOfParts>
    <vt:vector size="1" baseType="lpstr">
      <vt:lpstr>Microsoft Word - JCSS_FDAnswerPacket.doc</vt:lpstr>
    </vt:vector>
  </TitlesOfParts>
  <Company>Arizona Supreme Court</Company>
  <LinksUpToDate>false</LinksUpToDate>
  <CharactersWithSpaces>17776</CharactersWithSpaces>
  <SharedDoc>false</SharedDoc>
  <HLinks>
    <vt:vector size="12" baseType="variant">
      <vt:variant>
        <vt:i4>4980755</vt:i4>
      </vt:variant>
      <vt:variant>
        <vt:i4>3</vt:i4>
      </vt:variant>
      <vt:variant>
        <vt:i4>0</vt:i4>
      </vt:variant>
      <vt:variant>
        <vt:i4>5</vt:i4>
      </vt:variant>
      <vt:variant>
        <vt:lpwstr>http://www.azlawhelp.org/</vt:lpwstr>
      </vt:variant>
      <vt:variant>
        <vt:lpwstr/>
      </vt:variant>
      <vt:variant>
        <vt:i4>4980755</vt:i4>
      </vt:variant>
      <vt:variant>
        <vt:i4>0</vt:i4>
      </vt:variant>
      <vt:variant>
        <vt:i4>0</vt:i4>
      </vt:variant>
      <vt:variant>
        <vt:i4>5</vt:i4>
      </vt:variant>
      <vt:variant>
        <vt:lpwstr>http://www.azlawhelp.org/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Instrucciones para la contestación y contrademanda</dc:title>
  <dc:subject/>
  <dc:creator>sbeeman</dc:creator>
  <cp:keywords/>
  <cp:lastModifiedBy>Graber, Julie</cp:lastModifiedBy>
  <cp:revision>12</cp:revision>
  <cp:lastPrinted>2014-03-10T20:45:00Z</cp:lastPrinted>
  <dcterms:created xsi:type="dcterms:W3CDTF">2022-04-01T21:52:00Z</dcterms:created>
  <dcterms:modified xsi:type="dcterms:W3CDTF">2024-04-03T21:48:00Z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2010-08-02T00:00:00Z</vt:filetime>
  </property>
  <property fmtid="{D5CDD505-2E9C-101B-9397-08002B2CF9AE}" pid="3" name="LastSaved">
    <vt:filetime>2014-01-29T00:00:00Z</vt:filetime>
  </property>
  <property fmtid="{D5CDD505-2E9C-101B-9397-08002B2CF9AE}" pid="4" name="ContentTypeId">
    <vt:lpwstr>0x010100E6763D6D418F404B8C286A070F9533E6</vt:lpwstr>
  </property>
</Properties>
</file>