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207D95" w14:textId="77777777" w:rsidR="00832011" w:rsidRPr="00AD7435" w:rsidRDefault="00832011" w:rsidP="00D122F3">
      <w:pPr>
        <w:pStyle w:val="Default"/>
        <w:spacing w:line="300" w:lineRule="auto"/>
        <w:jc w:val="center"/>
        <w:rPr>
          <w:rFonts w:ascii="Times New Roman" w:hAnsi="Times New Roman" w:cs="Times New Roman"/>
          <w:b/>
          <w:bCs/>
          <w:color w:val="auto"/>
          <w:lang w:val="es-ES_tradnl"/>
        </w:rPr>
      </w:pPr>
      <w:r w:rsidRPr="00AD7435">
        <w:rPr>
          <w:rFonts w:ascii="Times New Roman" w:hAnsi="Times New Roman" w:cs="Times New Roman"/>
          <w:b/>
          <w:bCs/>
          <w:color w:val="auto"/>
          <w:lang w:val="es-ES_tradnl"/>
        </w:rPr>
        <w:t>CENTRO DE AUTOSERVICIO</w:t>
      </w:r>
    </w:p>
    <w:p w14:paraId="0D7E72EE" w14:textId="77777777" w:rsidR="009E439D" w:rsidRDefault="009E439D" w:rsidP="00D122F3">
      <w:pPr>
        <w:pStyle w:val="Default"/>
        <w:spacing w:line="300" w:lineRule="auto"/>
        <w:jc w:val="center"/>
        <w:rPr>
          <w:rFonts w:ascii="Times New Roman" w:hAnsi="Times New Roman" w:cs="Times New Roman"/>
          <w:b/>
          <w:color w:val="auto"/>
          <w:lang w:val="es-ES_tradnl"/>
        </w:rPr>
      </w:pPr>
    </w:p>
    <w:p w14:paraId="470BD7F9" w14:textId="430622AA" w:rsidR="009E439D" w:rsidRPr="006B244E" w:rsidRDefault="003976D4" w:rsidP="00D122F3">
      <w:pPr>
        <w:pStyle w:val="Default"/>
        <w:spacing w:line="300" w:lineRule="auto"/>
        <w:jc w:val="center"/>
        <w:rPr>
          <w:rFonts w:ascii="Times New Roman" w:hAnsi="Times New Roman" w:cs="Times New Roman"/>
          <w:b/>
          <w:color w:val="auto"/>
          <w:sz w:val="28"/>
          <w:lang w:val="es-ES_tradnl"/>
        </w:rPr>
      </w:pPr>
      <w:r w:rsidRPr="006B244E">
        <w:rPr>
          <w:rFonts w:ascii="Times New Roman" w:hAnsi="Times New Roman" w:cs="Times New Roman"/>
          <w:b/>
          <w:color w:val="auto"/>
          <w:sz w:val="28"/>
          <w:lang w:val="es-ES_tradnl"/>
        </w:rPr>
        <w:t>AVISO DE MODIFICACIÓN SIMPLIFICADA A LA PERSONA QUE ESTÁ PRESENTANDO UNA PETICIÓN</w:t>
      </w:r>
    </w:p>
    <w:p w14:paraId="2C69382F" w14:textId="77777777" w:rsidR="00832011" w:rsidRPr="009E439D" w:rsidRDefault="00832011" w:rsidP="00D122F3">
      <w:pPr>
        <w:pStyle w:val="Default"/>
        <w:spacing w:line="300" w:lineRule="auto"/>
        <w:jc w:val="center"/>
        <w:rPr>
          <w:rFonts w:ascii="Times New Roman" w:hAnsi="Times New Roman" w:cs="Times New Roman"/>
          <w:b/>
          <w:color w:val="auto"/>
          <w:lang w:val="es-ES_tradnl"/>
        </w:rPr>
      </w:pPr>
    </w:p>
    <w:p w14:paraId="5B9D3CE9" w14:textId="3650C40E" w:rsidR="009E439D" w:rsidRDefault="009E439D" w:rsidP="00D122F3">
      <w:pPr>
        <w:pStyle w:val="Default"/>
        <w:spacing w:line="300" w:lineRule="auto"/>
        <w:rPr>
          <w:rFonts w:ascii="Times New Roman" w:hAnsi="Times New Roman" w:cs="Times New Roman"/>
          <w:color w:val="auto"/>
          <w:lang w:val="es-ES_tradnl"/>
        </w:rPr>
      </w:pPr>
      <w:r w:rsidRPr="00832011">
        <w:rPr>
          <w:rFonts w:ascii="Times New Roman" w:hAnsi="Times New Roman" w:cs="Times New Roman"/>
          <w:color w:val="auto"/>
          <w:lang w:val="es-ES_tradnl"/>
        </w:rPr>
        <w:t xml:space="preserve">Antes de que se pueda procesar su petición, usted es responsable de suministrar un comprobante de notificación a la </w:t>
      </w:r>
      <w:r w:rsidR="006B244E" w:rsidRPr="00832011">
        <w:rPr>
          <w:rFonts w:ascii="Times New Roman" w:hAnsi="Times New Roman" w:cs="Times New Roman"/>
          <w:color w:val="auto"/>
          <w:lang w:val="es-ES_tradnl"/>
        </w:rPr>
        <w:t>secretaria</w:t>
      </w:r>
      <w:r w:rsidRPr="00832011">
        <w:rPr>
          <w:rFonts w:ascii="Times New Roman" w:hAnsi="Times New Roman" w:cs="Times New Roman"/>
          <w:color w:val="auto"/>
          <w:lang w:val="es-ES_tradnl"/>
        </w:rPr>
        <w:t xml:space="preserve"> del Tribunal Superior, indicando que la otra parte ha recibido una copia de su petición y los documentos.</w:t>
      </w:r>
    </w:p>
    <w:p w14:paraId="3A36AEAE" w14:textId="77777777" w:rsidR="00832011" w:rsidRPr="00832011" w:rsidRDefault="00832011" w:rsidP="00D122F3">
      <w:pPr>
        <w:pStyle w:val="Default"/>
        <w:spacing w:line="300" w:lineRule="auto"/>
        <w:rPr>
          <w:rFonts w:ascii="Times New Roman" w:hAnsi="Times New Roman" w:cs="Times New Roman"/>
          <w:color w:val="auto"/>
          <w:lang w:val="es-ES_tradnl"/>
        </w:rPr>
      </w:pPr>
    </w:p>
    <w:p w14:paraId="5ED82299" w14:textId="77777777" w:rsidR="009E439D" w:rsidRDefault="009E439D" w:rsidP="00D122F3">
      <w:pPr>
        <w:pStyle w:val="Default"/>
        <w:spacing w:line="300" w:lineRule="auto"/>
        <w:rPr>
          <w:rFonts w:ascii="Times New Roman" w:hAnsi="Times New Roman" w:cs="Times New Roman"/>
          <w:color w:val="auto"/>
          <w:lang w:val="es-ES_tradnl"/>
        </w:rPr>
      </w:pPr>
      <w:r w:rsidRPr="00832011">
        <w:rPr>
          <w:rFonts w:ascii="Times New Roman" w:hAnsi="Times New Roman" w:cs="Times New Roman"/>
          <w:color w:val="auto"/>
          <w:lang w:val="es-ES_tradnl"/>
        </w:rPr>
        <w:t>Si usa a un notificador o la oficina del alguacil (sheriff), estas partes presentarán la DECLARACIÓN JURADA DE NOTIFICACIÓN en el mostrador para la presentación de documentos del Tribunal de lo Familiar y le suministrarán a usted una copia con la fecha sellada.</w:t>
      </w:r>
    </w:p>
    <w:p w14:paraId="24B43C2C" w14:textId="77777777" w:rsidR="00832011" w:rsidRPr="00832011" w:rsidRDefault="00832011" w:rsidP="00D122F3">
      <w:pPr>
        <w:pStyle w:val="Default"/>
        <w:spacing w:line="300" w:lineRule="auto"/>
        <w:rPr>
          <w:rFonts w:ascii="Times New Roman" w:hAnsi="Times New Roman" w:cs="Times New Roman"/>
          <w:color w:val="auto"/>
          <w:lang w:val="es-ES_tradnl"/>
        </w:rPr>
      </w:pPr>
    </w:p>
    <w:p w14:paraId="31752FBD" w14:textId="4F8EBF45" w:rsidR="009E439D" w:rsidRDefault="009E439D" w:rsidP="00D122F3">
      <w:pPr>
        <w:pStyle w:val="Default"/>
        <w:spacing w:line="300" w:lineRule="auto"/>
        <w:rPr>
          <w:rFonts w:ascii="Times New Roman" w:hAnsi="Times New Roman" w:cs="Times New Roman"/>
          <w:color w:val="auto"/>
          <w:lang w:val="es-ES_tradnl"/>
        </w:rPr>
      </w:pPr>
      <w:r w:rsidRPr="00832011">
        <w:rPr>
          <w:rFonts w:ascii="Times New Roman" w:hAnsi="Times New Roman" w:cs="Times New Roman"/>
          <w:color w:val="auto"/>
          <w:lang w:val="es-ES_tradnl"/>
        </w:rPr>
        <w:t xml:space="preserve">Si la otra parte firma el ACUSO DE NOTIFICACIÓN o si usted notifica a la otra parte por intermedio del servicio postal de los Estados Unidos o un servicio de mensajería comercial (como por ejemplo FedEx, DHL, etc.), será necesario que presente lo siguiente en el mostrador para la presentación de documentos de la </w:t>
      </w:r>
      <w:r w:rsidR="006B244E" w:rsidRPr="00832011">
        <w:rPr>
          <w:rFonts w:ascii="Times New Roman" w:hAnsi="Times New Roman" w:cs="Times New Roman"/>
          <w:color w:val="auto"/>
          <w:lang w:val="es-ES_tradnl"/>
        </w:rPr>
        <w:t>secretaria</w:t>
      </w:r>
      <w:r w:rsidRPr="00832011">
        <w:rPr>
          <w:rFonts w:ascii="Times New Roman" w:hAnsi="Times New Roman" w:cs="Times New Roman"/>
          <w:color w:val="auto"/>
          <w:lang w:val="es-ES_tradnl"/>
        </w:rPr>
        <w:t xml:space="preserve"> del Tribunal Superior:</w:t>
      </w:r>
    </w:p>
    <w:p w14:paraId="77B531A2" w14:textId="77777777" w:rsidR="00832011" w:rsidRPr="00832011" w:rsidRDefault="00832011" w:rsidP="00D122F3">
      <w:pPr>
        <w:pStyle w:val="Default"/>
        <w:spacing w:line="300" w:lineRule="auto"/>
        <w:rPr>
          <w:rFonts w:ascii="Times New Roman" w:hAnsi="Times New Roman" w:cs="Times New Roman"/>
          <w:color w:val="auto"/>
          <w:lang w:val="es-ES_tradnl"/>
        </w:rPr>
      </w:pPr>
    </w:p>
    <w:p w14:paraId="7D3E1B18" w14:textId="77777777" w:rsidR="00832011" w:rsidRDefault="009E439D" w:rsidP="00D122F3">
      <w:pPr>
        <w:pStyle w:val="Default"/>
        <w:numPr>
          <w:ilvl w:val="0"/>
          <w:numId w:val="3"/>
        </w:numPr>
        <w:spacing w:line="300" w:lineRule="auto"/>
        <w:rPr>
          <w:rFonts w:ascii="Times New Roman" w:hAnsi="Times New Roman" w:cs="Times New Roman"/>
          <w:color w:val="auto"/>
          <w:lang w:val="es-ES_tradnl"/>
        </w:rPr>
      </w:pPr>
      <w:r w:rsidRPr="00832011">
        <w:rPr>
          <w:rFonts w:ascii="Times New Roman" w:hAnsi="Times New Roman" w:cs="Times New Roman"/>
          <w:color w:val="auto"/>
          <w:lang w:val="es-ES_tradnl"/>
        </w:rPr>
        <w:t>el “Acuso de notificación” o</w:t>
      </w:r>
    </w:p>
    <w:p w14:paraId="52A262AD" w14:textId="77777777" w:rsidR="00832011" w:rsidRDefault="00832011" w:rsidP="00D122F3">
      <w:pPr>
        <w:pStyle w:val="Default"/>
        <w:spacing w:line="300" w:lineRule="auto"/>
        <w:ind w:left="720"/>
        <w:rPr>
          <w:rFonts w:ascii="Times New Roman" w:hAnsi="Times New Roman" w:cs="Times New Roman"/>
          <w:color w:val="auto"/>
          <w:lang w:val="es-ES_tradnl"/>
        </w:rPr>
      </w:pPr>
    </w:p>
    <w:p w14:paraId="3AB06389" w14:textId="77777777" w:rsidR="009E439D" w:rsidRDefault="009E439D" w:rsidP="00D122F3">
      <w:pPr>
        <w:pStyle w:val="Default"/>
        <w:numPr>
          <w:ilvl w:val="0"/>
          <w:numId w:val="3"/>
        </w:numPr>
        <w:spacing w:line="300" w:lineRule="auto"/>
        <w:rPr>
          <w:rFonts w:ascii="Times New Roman" w:hAnsi="Times New Roman" w:cs="Times New Roman"/>
          <w:color w:val="auto"/>
          <w:lang w:val="es-ES_tradnl"/>
        </w:rPr>
      </w:pPr>
      <w:r w:rsidRPr="00832011">
        <w:rPr>
          <w:rFonts w:ascii="Times New Roman" w:hAnsi="Times New Roman" w:cs="Times New Roman"/>
          <w:color w:val="auto"/>
          <w:lang w:val="es-ES_tradnl"/>
        </w:rPr>
        <w:t>la “Declaración jurada de notificación con confirmación de entrega con firma” junto con una copia o una impresión de la firma de la otra parte acusando recibo de la notificación o, si la notificación se hizo por correo certificado, la tarjeta verde de acuso de recibo.</w:t>
      </w:r>
    </w:p>
    <w:p w14:paraId="1BE74CB3" w14:textId="77777777" w:rsidR="00832011" w:rsidRDefault="00832011" w:rsidP="00D122F3">
      <w:pPr>
        <w:pStyle w:val="ListParagraph"/>
        <w:spacing w:line="300" w:lineRule="auto"/>
        <w:rPr>
          <w:rFonts w:ascii="Times New Roman" w:hAnsi="Times New Roman" w:cs="Times New Roman"/>
          <w:lang w:val="es-ES_tradnl"/>
        </w:rPr>
      </w:pPr>
    </w:p>
    <w:p w14:paraId="13761EE9" w14:textId="77777777" w:rsidR="009E439D" w:rsidRDefault="009E439D" w:rsidP="00D122F3">
      <w:pPr>
        <w:pStyle w:val="Default"/>
        <w:spacing w:line="300" w:lineRule="auto"/>
        <w:rPr>
          <w:rFonts w:ascii="Times New Roman" w:hAnsi="Times New Roman" w:cs="Times New Roman"/>
          <w:color w:val="auto"/>
          <w:lang w:val="es-ES_tradnl"/>
        </w:rPr>
      </w:pPr>
      <w:r w:rsidRPr="00832011">
        <w:rPr>
          <w:rFonts w:ascii="Times New Roman" w:hAnsi="Times New Roman" w:cs="Times New Roman"/>
          <w:color w:val="auto"/>
          <w:lang w:val="es-ES_tradnl"/>
        </w:rPr>
        <w:t>Si NO se notifica a la otra parte con una copia de la Petición para modificar una orden de pensión alimenticia dentro de los 120 días, el tribunal enviará un Aviso de desestimación.</w:t>
      </w:r>
    </w:p>
    <w:p w14:paraId="358C86BE" w14:textId="77777777" w:rsidR="00832011" w:rsidRPr="00832011" w:rsidRDefault="00832011" w:rsidP="00D122F3">
      <w:pPr>
        <w:pStyle w:val="Default"/>
        <w:spacing w:line="300" w:lineRule="auto"/>
        <w:rPr>
          <w:rFonts w:ascii="Times New Roman" w:hAnsi="Times New Roman" w:cs="Times New Roman"/>
          <w:color w:val="auto"/>
          <w:lang w:val="es-ES_tradnl"/>
        </w:rPr>
      </w:pPr>
    </w:p>
    <w:p w14:paraId="6B1A0668" w14:textId="77777777" w:rsidR="009E439D" w:rsidRDefault="009E439D" w:rsidP="00D122F3">
      <w:pPr>
        <w:pStyle w:val="Default"/>
        <w:spacing w:line="300" w:lineRule="auto"/>
        <w:rPr>
          <w:rFonts w:ascii="Times New Roman" w:hAnsi="Times New Roman" w:cs="Times New Roman"/>
          <w:color w:val="auto"/>
          <w:lang w:val="es-ES_tradnl"/>
        </w:rPr>
      </w:pPr>
      <w:r w:rsidRPr="00832011">
        <w:rPr>
          <w:rFonts w:ascii="Times New Roman" w:hAnsi="Times New Roman" w:cs="Times New Roman"/>
          <w:color w:val="auto"/>
          <w:lang w:val="es-ES_tradnl"/>
        </w:rPr>
        <w:t>Si el tribunal no recibe un comprobante de notificación, se desestimará la petición sin aviso previo 180 días después de la presentación.</w:t>
      </w:r>
    </w:p>
    <w:p w14:paraId="6074A663" w14:textId="77777777" w:rsidR="00832011" w:rsidRPr="00832011" w:rsidRDefault="00832011" w:rsidP="00D122F3">
      <w:pPr>
        <w:pStyle w:val="Default"/>
        <w:spacing w:line="300" w:lineRule="auto"/>
        <w:rPr>
          <w:rFonts w:ascii="Times New Roman" w:hAnsi="Times New Roman" w:cs="Times New Roman"/>
          <w:color w:val="auto"/>
          <w:lang w:val="es-ES_tradnl"/>
        </w:rPr>
      </w:pPr>
    </w:p>
    <w:p w14:paraId="761FFF4D" w14:textId="77777777" w:rsidR="00F7663D" w:rsidRPr="00832011" w:rsidRDefault="009E439D" w:rsidP="00D122F3">
      <w:pPr>
        <w:pStyle w:val="Default"/>
        <w:spacing w:line="300" w:lineRule="auto"/>
        <w:rPr>
          <w:rFonts w:ascii="Times New Roman" w:hAnsi="Times New Roman" w:cs="Times New Roman"/>
          <w:color w:val="auto"/>
          <w:lang w:val="es-ES_tradnl"/>
        </w:rPr>
      </w:pPr>
      <w:r w:rsidRPr="00832011">
        <w:rPr>
          <w:rFonts w:ascii="Times New Roman" w:hAnsi="Times New Roman" w:cs="Times New Roman"/>
          <w:color w:val="auto"/>
          <w:lang w:val="es-ES_tradnl"/>
        </w:rPr>
        <w:t>Si se solicita una audiencia, se le informará por correo.</w:t>
      </w:r>
    </w:p>
    <w:sectPr w:rsidR="00F7663D" w:rsidRPr="00832011" w:rsidSect="00F7663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6340"/>
      <w:pgMar w:top="720" w:right="720" w:bottom="720" w:left="72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9CA28D" w14:textId="77777777" w:rsidR="00592727" w:rsidRDefault="00592727" w:rsidP="00F7663D">
      <w:pPr>
        <w:spacing w:after="0" w:line="240" w:lineRule="auto"/>
      </w:pPr>
      <w:r>
        <w:separator/>
      </w:r>
    </w:p>
  </w:endnote>
  <w:endnote w:type="continuationSeparator" w:id="0">
    <w:p w14:paraId="1B6116EF" w14:textId="77777777" w:rsidR="00592727" w:rsidRDefault="00592727" w:rsidP="00F766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128D31" w14:textId="77777777" w:rsidR="00440A54" w:rsidRDefault="00440A5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8C1CB6" w14:textId="77777777" w:rsidR="00F7663D" w:rsidRDefault="00F7663D" w:rsidP="00F7663D">
    <w:pPr>
      <w:pStyle w:val="Default"/>
      <w:tabs>
        <w:tab w:val="center" w:pos="5400"/>
        <w:tab w:val="right" w:pos="10800"/>
      </w:tabs>
      <w:spacing w:line="276" w:lineRule="auto"/>
      <w:rPr>
        <w:rFonts w:ascii="Times New Roman" w:hAnsi="Times New Roman" w:cs="Times New Roman"/>
        <w:sz w:val="16"/>
        <w:szCs w:val="16"/>
      </w:rPr>
    </w:pPr>
  </w:p>
  <w:p w14:paraId="5C36357A" w14:textId="77777777" w:rsidR="009E439D" w:rsidRDefault="00F7663D" w:rsidP="006B244E">
    <w:pPr>
      <w:pStyle w:val="Default"/>
      <w:tabs>
        <w:tab w:val="center" w:pos="5400"/>
        <w:tab w:val="right" w:pos="10800"/>
      </w:tabs>
      <w:rPr>
        <w:rFonts w:ascii="Times New Roman" w:hAnsi="Times New Roman" w:cs="Times New Roman"/>
        <w:sz w:val="16"/>
        <w:szCs w:val="16"/>
      </w:rPr>
    </w:pPr>
    <w:r w:rsidRPr="00F7663D">
      <w:rPr>
        <w:rFonts w:ascii="Times New Roman" w:hAnsi="Times New Roman" w:cs="Times New Roman"/>
        <w:sz w:val="16"/>
        <w:szCs w:val="16"/>
      </w:rPr>
      <w:t>Arizona Supreme Court</w:t>
    </w:r>
    <w:r w:rsidRPr="00F7663D">
      <w:rPr>
        <w:rFonts w:ascii="Times New Roman" w:hAnsi="Times New Roman" w:cs="Times New Roman"/>
        <w:sz w:val="16"/>
        <w:szCs w:val="16"/>
      </w:rPr>
      <w:tab/>
      <w:t xml:space="preserve">Page </w:t>
    </w:r>
    <w:r w:rsidRPr="00F7663D">
      <w:rPr>
        <w:rFonts w:ascii="Times New Roman" w:hAnsi="Times New Roman" w:cs="Times New Roman"/>
        <w:bCs/>
        <w:sz w:val="16"/>
        <w:szCs w:val="16"/>
      </w:rPr>
      <w:fldChar w:fldCharType="begin"/>
    </w:r>
    <w:r w:rsidRPr="00F7663D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F7663D">
      <w:rPr>
        <w:rFonts w:ascii="Times New Roman" w:hAnsi="Times New Roman" w:cs="Times New Roman"/>
        <w:bCs/>
        <w:sz w:val="16"/>
        <w:szCs w:val="16"/>
      </w:rPr>
      <w:fldChar w:fldCharType="separate"/>
    </w:r>
    <w:r w:rsidRPr="00F7663D">
      <w:rPr>
        <w:rFonts w:ascii="Times New Roman" w:hAnsi="Times New Roman" w:cs="Times New Roman"/>
        <w:bCs/>
        <w:noProof/>
        <w:sz w:val="16"/>
        <w:szCs w:val="16"/>
      </w:rPr>
      <w:t>1</w:t>
    </w:r>
    <w:r w:rsidRPr="00F7663D">
      <w:rPr>
        <w:rFonts w:ascii="Times New Roman" w:hAnsi="Times New Roman" w:cs="Times New Roman"/>
        <w:bCs/>
        <w:sz w:val="16"/>
        <w:szCs w:val="16"/>
      </w:rPr>
      <w:fldChar w:fldCharType="end"/>
    </w:r>
    <w:r w:rsidRPr="00F7663D">
      <w:rPr>
        <w:rFonts w:ascii="Times New Roman" w:hAnsi="Times New Roman" w:cs="Times New Roman"/>
        <w:sz w:val="16"/>
        <w:szCs w:val="16"/>
      </w:rPr>
      <w:t xml:space="preserve"> of </w:t>
    </w:r>
    <w:r w:rsidRPr="00F7663D">
      <w:rPr>
        <w:rFonts w:ascii="Times New Roman" w:hAnsi="Times New Roman" w:cs="Times New Roman"/>
        <w:bCs/>
        <w:sz w:val="16"/>
        <w:szCs w:val="16"/>
      </w:rPr>
      <w:fldChar w:fldCharType="begin"/>
    </w:r>
    <w:r w:rsidRPr="00F7663D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F7663D">
      <w:rPr>
        <w:rFonts w:ascii="Times New Roman" w:hAnsi="Times New Roman" w:cs="Times New Roman"/>
        <w:bCs/>
        <w:sz w:val="16"/>
        <w:szCs w:val="16"/>
      </w:rPr>
      <w:fldChar w:fldCharType="separate"/>
    </w:r>
    <w:r w:rsidRPr="00F7663D">
      <w:rPr>
        <w:rFonts w:ascii="Times New Roman" w:hAnsi="Times New Roman" w:cs="Times New Roman"/>
        <w:bCs/>
        <w:noProof/>
        <w:sz w:val="16"/>
        <w:szCs w:val="16"/>
      </w:rPr>
      <w:t>2</w:t>
    </w:r>
    <w:r w:rsidRPr="00F7663D">
      <w:rPr>
        <w:rFonts w:ascii="Times New Roman" w:hAnsi="Times New Roman" w:cs="Times New Roman"/>
        <w:bCs/>
        <w:sz w:val="16"/>
        <w:szCs w:val="16"/>
      </w:rPr>
      <w:fldChar w:fldCharType="end"/>
    </w:r>
    <w:r w:rsidRPr="00F7663D">
      <w:rPr>
        <w:rFonts w:ascii="Times New Roman" w:hAnsi="Times New Roman" w:cs="Times New Roman"/>
        <w:bCs/>
        <w:sz w:val="16"/>
        <w:szCs w:val="16"/>
      </w:rPr>
      <w:tab/>
    </w:r>
    <w:r w:rsidRPr="00F7663D">
      <w:rPr>
        <w:rFonts w:ascii="Times New Roman" w:hAnsi="Times New Roman" w:cs="Times New Roman"/>
        <w:sz w:val="16"/>
        <w:szCs w:val="16"/>
      </w:rPr>
      <w:t>DRMSS10</w:t>
    </w:r>
    <w:r w:rsidR="00D122F3">
      <w:rPr>
        <w:rFonts w:ascii="Times New Roman" w:hAnsi="Times New Roman" w:cs="Times New Roman"/>
        <w:sz w:val="16"/>
        <w:szCs w:val="16"/>
      </w:rPr>
      <w:t>IS-</w:t>
    </w:r>
    <w:r w:rsidRPr="00F7663D">
      <w:rPr>
        <w:rFonts w:ascii="Times New Roman" w:hAnsi="Times New Roman" w:cs="Times New Roman"/>
        <w:sz w:val="16"/>
        <w:szCs w:val="16"/>
      </w:rPr>
      <w:t>010119</w:t>
    </w:r>
  </w:p>
  <w:p w14:paraId="26AE6E7A" w14:textId="5AB52730" w:rsidR="00F7663D" w:rsidRPr="00F7663D" w:rsidRDefault="00D122F3" w:rsidP="006B244E">
    <w:pPr>
      <w:pStyle w:val="Default"/>
      <w:rPr>
        <w:rFonts w:ascii="Times New Roman" w:hAnsi="Times New Roman" w:cs="Times New Roman"/>
        <w:sz w:val="16"/>
        <w:szCs w:val="16"/>
      </w:rPr>
    </w:pPr>
    <w:r w:rsidRPr="009E439D">
      <w:rPr>
        <w:rFonts w:ascii="Times New Roman" w:hAnsi="Times New Roman" w:cs="Times New Roman"/>
        <w:color w:val="auto"/>
        <w:sz w:val="16"/>
        <w:szCs w:val="16"/>
      </w:rPr>
      <w:t>Simplified Modification</w:t>
    </w:r>
    <w:r>
      <w:rPr>
        <w:rFonts w:ascii="Times New Roman" w:hAnsi="Times New Roman" w:cs="Times New Roman"/>
        <w:color w:val="auto"/>
        <w:sz w:val="16"/>
        <w:szCs w:val="16"/>
      </w:rPr>
      <w:t xml:space="preserve"> - </w:t>
    </w:r>
    <w:r w:rsidRPr="009E439D">
      <w:rPr>
        <w:rFonts w:ascii="Times New Roman" w:hAnsi="Times New Roman" w:cs="Times New Roman"/>
        <w:color w:val="auto"/>
        <w:sz w:val="16"/>
        <w:szCs w:val="16"/>
      </w:rPr>
      <w:t xml:space="preserve">Notice to </w:t>
    </w:r>
    <w:r w:rsidR="00440A54">
      <w:rPr>
        <w:rFonts w:ascii="Times New Roman" w:hAnsi="Times New Roman" w:cs="Times New Roman"/>
        <w:color w:val="auto"/>
        <w:sz w:val="16"/>
        <w:szCs w:val="16"/>
      </w:rPr>
      <w:t>t</w:t>
    </w:r>
    <w:r w:rsidRPr="009E439D">
      <w:rPr>
        <w:rFonts w:ascii="Times New Roman" w:hAnsi="Times New Roman" w:cs="Times New Roman"/>
        <w:color w:val="auto"/>
        <w:sz w:val="16"/>
        <w:szCs w:val="16"/>
      </w:rPr>
      <w:t>he Person Filing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FC27D9" w14:textId="77777777" w:rsidR="00440A54" w:rsidRDefault="00440A5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6E4001" w14:textId="77777777" w:rsidR="00592727" w:rsidRDefault="00592727" w:rsidP="00F7663D">
      <w:pPr>
        <w:spacing w:after="0" w:line="240" w:lineRule="auto"/>
      </w:pPr>
      <w:r>
        <w:separator/>
      </w:r>
    </w:p>
  </w:footnote>
  <w:footnote w:type="continuationSeparator" w:id="0">
    <w:p w14:paraId="511102E6" w14:textId="77777777" w:rsidR="00592727" w:rsidRDefault="00592727" w:rsidP="00F766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812BCF" w14:textId="77777777" w:rsidR="00440A54" w:rsidRDefault="00440A5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A93BA1" w14:textId="77777777" w:rsidR="00440A54" w:rsidRDefault="00440A5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9EA3D" w14:textId="77777777" w:rsidR="00440A54" w:rsidRDefault="00440A5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E66F2"/>
    <w:multiLevelType w:val="hybridMultilevel"/>
    <w:tmpl w:val="36D60A74"/>
    <w:lvl w:ilvl="0" w:tplc="911E93EE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9E1559"/>
    <w:multiLevelType w:val="hybridMultilevel"/>
    <w:tmpl w:val="FF783DB4"/>
    <w:lvl w:ilvl="0" w:tplc="51CC6A42">
      <w:numFmt w:val="bullet"/>
      <w:lvlText w:val="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710917"/>
    <w:multiLevelType w:val="hybridMultilevel"/>
    <w:tmpl w:val="ADE26B30"/>
    <w:lvl w:ilvl="0" w:tplc="0C6E2932">
      <w:numFmt w:val="bullet"/>
      <w:lvlText w:val="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EB49D3"/>
    <w:multiLevelType w:val="hybridMultilevel"/>
    <w:tmpl w:val="B622DB86"/>
    <w:lvl w:ilvl="0" w:tplc="911E93EE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663D"/>
    <w:rsid w:val="002E12AD"/>
    <w:rsid w:val="003677FE"/>
    <w:rsid w:val="00385F98"/>
    <w:rsid w:val="003976D4"/>
    <w:rsid w:val="00440A54"/>
    <w:rsid w:val="00592727"/>
    <w:rsid w:val="006B244E"/>
    <w:rsid w:val="006B6D86"/>
    <w:rsid w:val="00832011"/>
    <w:rsid w:val="009E439D"/>
    <w:rsid w:val="00D122F3"/>
    <w:rsid w:val="00F36F00"/>
    <w:rsid w:val="00F76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17CAE4"/>
  <w15:chartTrackingRefBased/>
  <w15:docId w15:val="{BCC12A7F-5DBA-4FA7-8273-CB2931B159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7663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766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663D"/>
  </w:style>
  <w:style w:type="paragraph" w:styleId="Footer">
    <w:name w:val="footer"/>
    <w:basedOn w:val="Normal"/>
    <w:link w:val="FooterChar"/>
    <w:uiPriority w:val="99"/>
    <w:unhideWhenUsed/>
    <w:rsid w:val="00F766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663D"/>
  </w:style>
  <w:style w:type="paragraph" w:styleId="ListParagraph">
    <w:name w:val="List Paragraph"/>
    <w:basedOn w:val="Normal"/>
    <w:uiPriority w:val="34"/>
    <w:qFormat/>
    <w:rsid w:val="008320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2019-01-01T07:00:00+00:00</EffectiveDate>
    <CaseType xmlns="521f91b8-91cc-4ac0-8293-5b66aee000f1">Family Law</CaseType>
    <FormNo_x002e_0 xmlns="521f91b8-91cc-4ac0-8293-5b66aee000f1">DRMSS10IS</FormNo_x002e_0>
    <CourtType xmlns="521f91b8-91cc-4ac0-8293-5b66aee000f1" xsi:nil="true"/>
    <Notes xmlns="521f91b8-91cc-4ac0-8293-5b66aee000f1" xsi:nil="true"/>
    <FormNo_x002e_ xmlns="521f91b8-91cc-4ac0-8293-5b66aee000f1">Aviso de modificación simplificada a la persona que está presentando una petición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024A9BF-2940-4CAF-BFE5-4FE6F860E514}"/>
</file>

<file path=customXml/itemProps2.xml><?xml version="1.0" encoding="utf-8"?>
<ds:datastoreItem xmlns:ds="http://schemas.openxmlformats.org/officeDocument/2006/customXml" ds:itemID="{9152B81B-0251-40ED-9AA7-AE75AF8B0E7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1324D94-50E0-43FC-B81D-444BDA8C04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243</Words>
  <Characters>1390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Pickard, Susan</dc:creator>
  <cp:keywords/>
  <dc:description/>
  <cp:lastModifiedBy>Graber, Julie</cp:lastModifiedBy>
  <cp:revision>2</cp:revision>
  <dcterms:created xsi:type="dcterms:W3CDTF">2023-02-27T17:47:00Z</dcterms:created>
  <dcterms:modified xsi:type="dcterms:W3CDTF">2023-02-27T17:47:00Z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